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386" w:rsidRPr="00FE0ABF" w:rsidRDefault="00296386" w:rsidP="00FE0ABF">
      <w:pPr>
        <w:widowControl/>
        <w:overflowPunct w:val="0"/>
        <w:jc w:val="center"/>
        <w:rPr>
          <w:rFonts w:ascii="方正小标宋简体" w:eastAsia="方正小标宋简体" w:hAnsi="仿宋"/>
          <w:sz w:val="44"/>
          <w:szCs w:val="44"/>
        </w:rPr>
      </w:pPr>
      <w:bookmarkStart w:id="0" w:name="_GoBack"/>
      <w:bookmarkEnd w:id="0"/>
      <w:r w:rsidRPr="005A48BB">
        <w:rPr>
          <w:rFonts w:ascii="方正小标宋简体" w:eastAsia="方正小标宋简体" w:hAnsi="仿宋" w:hint="eastAsia"/>
          <w:sz w:val="44"/>
          <w:szCs w:val="44"/>
        </w:rPr>
        <w:t>电力建设领域信用评价规范（试行）</w:t>
      </w:r>
      <w:bookmarkStart w:id="1" w:name="_Toc362511732"/>
    </w:p>
    <w:p w:rsidR="00296386" w:rsidRPr="005A48BB" w:rsidRDefault="00296386" w:rsidP="00296386">
      <w:pPr>
        <w:pStyle w:val="aff5"/>
        <w:overflowPunct w:val="0"/>
        <w:spacing w:before="156" w:after="156"/>
        <w:rPr>
          <w:b/>
        </w:rPr>
      </w:pPr>
      <w:r w:rsidRPr="005A48BB">
        <w:rPr>
          <w:rFonts w:hint="eastAsia"/>
          <w:b/>
        </w:rPr>
        <w:t>前</w:t>
      </w:r>
      <w:bookmarkStart w:id="2" w:name="BKQY"/>
      <w:r w:rsidRPr="005A48BB">
        <w:rPr>
          <w:rFonts w:ascii="MS Mincho" w:eastAsia="MS Mincho" w:hAnsi="MS Mincho" w:cs="MS Mincho" w:hint="eastAsia"/>
          <w:b/>
        </w:rPr>
        <w:t>  </w:t>
      </w:r>
      <w:r w:rsidRPr="005A48BB">
        <w:rPr>
          <w:rFonts w:hint="eastAsia"/>
          <w:b/>
        </w:rPr>
        <w:t>言</w:t>
      </w:r>
      <w:bookmarkEnd w:id="1"/>
      <w:bookmarkEnd w:id="2"/>
    </w:p>
    <w:p w:rsidR="00296386" w:rsidRPr="005A48BB" w:rsidRDefault="00296386" w:rsidP="00151637">
      <w:pPr>
        <w:overflowPunct w:val="0"/>
        <w:spacing w:line="560" w:lineRule="exact"/>
        <w:ind w:firstLineChars="200" w:firstLine="672"/>
        <w:rPr>
          <w:rFonts w:ascii="仿宋" w:eastAsia="仿宋" w:hAnsi="仿宋" w:cs="宋体"/>
          <w:spacing w:val="8"/>
          <w:kern w:val="0"/>
          <w:sz w:val="32"/>
          <w:szCs w:val="32"/>
        </w:rPr>
      </w:pPr>
      <w:r w:rsidRPr="005A48BB">
        <w:rPr>
          <w:rFonts w:ascii="仿宋" w:eastAsia="仿宋" w:hAnsi="仿宋" w:cs="宋体" w:hint="eastAsia"/>
          <w:spacing w:val="8"/>
          <w:kern w:val="0"/>
          <w:sz w:val="32"/>
          <w:szCs w:val="32"/>
        </w:rPr>
        <w:t>面对激烈的市场竞争，面对国际社会及国内市场对企业诚信的要求，各类组织把诚信服务的战略管理摆到了重要的地位。诚信为本的管理理念深得人心，建立和运行信用管理体系成为电力建设企业的基本要求。</w:t>
      </w:r>
    </w:p>
    <w:p w:rsidR="00296386" w:rsidRPr="005A48BB" w:rsidRDefault="00296386" w:rsidP="00151637">
      <w:pPr>
        <w:overflowPunct w:val="0"/>
        <w:spacing w:line="560" w:lineRule="exact"/>
        <w:ind w:firstLineChars="200" w:firstLine="672"/>
        <w:rPr>
          <w:rFonts w:ascii="仿宋" w:eastAsia="仿宋" w:hAnsi="仿宋" w:cs="宋体"/>
          <w:spacing w:val="8"/>
          <w:kern w:val="0"/>
          <w:sz w:val="32"/>
          <w:szCs w:val="32"/>
        </w:rPr>
      </w:pPr>
      <w:r w:rsidRPr="005A48BB">
        <w:rPr>
          <w:rFonts w:ascii="仿宋" w:eastAsia="仿宋" w:hAnsi="仿宋" w:cs="宋体" w:hint="eastAsia"/>
          <w:spacing w:val="8"/>
          <w:kern w:val="0"/>
          <w:sz w:val="32"/>
          <w:szCs w:val="32"/>
        </w:rPr>
        <w:t>电力建设领域建立及实施以法律为保障、责任为基础和道德为支撑的信用管理体系，可确保其他管理体系的有效运行。</w:t>
      </w:r>
    </w:p>
    <w:p w:rsidR="00296386" w:rsidRPr="005A48BB" w:rsidRDefault="00296386" w:rsidP="00151637">
      <w:pPr>
        <w:overflowPunct w:val="0"/>
        <w:spacing w:line="560" w:lineRule="exact"/>
        <w:ind w:firstLineChars="200" w:firstLine="672"/>
        <w:rPr>
          <w:rFonts w:ascii="仿宋" w:eastAsia="仿宋" w:hAnsi="仿宋" w:cs="宋体"/>
          <w:spacing w:val="8"/>
          <w:kern w:val="0"/>
          <w:sz w:val="32"/>
          <w:szCs w:val="32"/>
        </w:rPr>
      </w:pPr>
      <w:r w:rsidRPr="005A48BB">
        <w:rPr>
          <w:rFonts w:ascii="仿宋" w:eastAsia="仿宋" w:hAnsi="仿宋" w:cs="宋体" w:hint="eastAsia"/>
          <w:spacing w:val="8"/>
          <w:kern w:val="0"/>
          <w:sz w:val="32"/>
          <w:szCs w:val="32"/>
        </w:rPr>
        <w:t>本规范结合电力建设企业管理特点、资质条件、员工素质、经营能力、经济效益、质量安全、合同履约、社会责任、信用表现等要求，对电力建设企业的信用指标与失信风险进行分析，提出对电力建设企业信用管理体系的建立、实施与持续改进措施，有利于提高电力建设企业自身综合实力和信誉度。</w:t>
      </w:r>
    </w:p>
    <w:p w:rsidR="00296386" w:rsidRPr="005A48BB" w:rsidRDefault="00296386" w:rsidP="00151637">
      <w:pPr>
        <w:overflowPunct w:val="0"/>
        <w:spacing w:line="560" w:lineRule="exact"/>
        <w:ind w:firstLineChars="200" w:firstLine="672"/>
        <w:rPr>
          <w:rFonts w:ascii="仿宋" w:eastAsia="仿宋" w:hAnsi="仿宋" w:cs="宋体"/>
          <w:spacing w:val="8"/>
          <w:kern w:val="0"/>
          <w:sz w:val="32"/>
          <w:szCs w:val="32"/>
        </w:rPr>
      </w:pPr>
      <w:r w:rsidRPr="005A48BB">
        <w:rPr>
          <w:rFonts w:ascii="仿宋" w:eastAsia="仿宋" w:hAnsi="仿宋" w:cs="宋体" w:hint="eastAsia"/>
          <w:spacing w:val="8"/>
          <w:kern w:val="0"/>
          <w:sz w:val="32"/>
          <w:szCs w:val="32"/>
        </w:rPr>
        <w:t>电力建设企业在建立和实施信用管理体系时，应以质量安全信用为主线，以防范失信风险为重点，建立和实施信用制度，形成企业信用教育机制、信用因素识别机制、体系运行机制、自查自纠改进机制、征信评价机制和失信惩戒公示机制，讲信用理念体现在企业的发展战略中，与其他管理体系相融合，并建立必要的信用档案。</w:t>
      </w:r>
    </w:p>
    <w:p w:rsidR="00296386" w:rsidRPr="005A48BB" w:rsidRDefault="00296386" w:rsidP="00151637">
      <w:pPr>
        <w:overflowPunct w:val="0"/>
        <w:spacing w:line="560" w:lineRule="exact"/>
        <w:ind w:firstLineChars="200" w:firstLine="672"/>
        <w:rPr>
          <w:rFonts w:ascii="仿宋" w:eastAsia="仿宋" w:hAnsi="仿宋"/>
          <w:b/>
          <w:sz w:val="32"/>
          <w:szCs w:val="32"/>
        </w:rPr>
      </w:pPr>
      <w:r w:rsidRPr="005A48BB">
        <w:rPr>
          <w:rFonts w:ascii="仿宋" w:eastAsia="仿宋" w:hAnsi="仿宋" w:cs="宋体" w:hint="eastAsia"/>
          <w:spacing w:val="8"/>
          <w:kern w:val="0"/>
          <w:sz w:val="32"/>
          <w:szCs w:val="32"/>
        </w:rPr>
        <w:t>本规范由能源行业信用体系建设领导小组办公室提出并归口。</w:t>
      </w:r>
    </w:p>
    <w:p w:rsidR="00FE0ABF" w:rsidRDefault="00296386" w:rsidP="00151637">
      <w:pPr>
        <w:overflowPunct w:val="0"/>
        <w:spacing w:line="560" w:lineRule="exact"/>
        <w:ind w:firstLineChars="200" w:firstLine="672"/>
        <w:rPr>
          <w:rFonts w:ascii="仿宋" w:eastAsia="仿宋" w:hAnsi="仿宋" w:cs="宋体"/>
          <w:spacing w:val="8"/>
          <w:kern w:val="0"/>
          <w:sz w:val="32"/>
          <w:szCs w:val="32"/>
        </w:rPr>
      </w:pPr>
      <w:r w:rsidRPr="005A48BB">
        <w:rPr>
          <w:rFonts w:ascii="仿宋" w:eastAsia="仿宋" w:hAnsi="仿宋" w:cs="宋体" w:hint="eastAsia"/>
          <w:spacing w:val="8"/>
          <w:kern w:val="0"/>
          <w:sz w:val="32"/>
          <w:szCs w:val="32"/>
        </w:rPr>
        <w:t>本</w:t>
      </w:r>
      <w:r w:rsidRPr="005A48BB">
        <w:rPr>
          <w:rFonts w:ascii="仿宋" w:eastAsia="仿宋" w:hAnsi="仿宋" w:hint="eastAsia"/>
          <w:sz w:val="32"/>
          <w:szCs w:val="32"/>
        </w:rPr>
        <w:t>规范</w:t>
      </w:r>
      <w:r w:rsidRPr="005A48BB">
        <w:rPr>
          <w:rFonts w:ascii="仿宋" w:eastAsia="仿宋" w:hAnsi="仿宋" w:cs="宋体" w:hint="eastAsia"/>
          <w:spacing w:val="8"/>
          <w:kern w:val="0"/>
          <w:sz w:val="32"/>
          <w:szCs w:val="32"/>
        </w:rPr>
        <w:t>主要起草单位：</w:t>
      </w:r>
      <w:r w:rsidR="00FE0ABF">
        <w:rPr>
          <w:rFonts w:ascii="仿宋" w:eastAsia="仿宋" w:hAnsi="仿宋" w:cs="宋体" w:hint="eastAsia"/>
          <w:spacing w:val="8"/>
          <w:kern w:val="0"/>
          <w:sz w:val="32"/>
          <w:szCs w:val="32"/>
        </w:rPr>
        <w:t>中国电力企业联合会</w:t>
      </w:r>
    </w:p>
    <w:p w:rsidR="00296386" w:rsidRPr="005A48BB" w:rsidRDefault="00796794" w:rsidP="00FE0ABF">
      <w:pPr>
        <w:overflowPunct w:val="0"/>
        <w:spacing w:line="560" w:lineRule="exact"/>
        <w:ind w:firstLineChars="1200" w:firstLine="4032"/>
        <w:rPr>
          <w:rFonts w:ascii="仿宋" w:eastAsia="仿宋" w:hAnsi="仿宋"/>
          <w:b/>
          <w:sz w:val="32"/>
          <w:szCs w:val="32"/>
        </w:rPr>
      </w:pPr>
      <w:r>
        <w:rPr>
          <w:rFonts w:ascii="仿宋" w:eastAsia="仿宋" w:hAnsi="仿宋" w:cs="宋体" w:hint="eastAsia"/>
          <w:spacing w:val="8"/>
          <w:kern w:val="0"/>
          <w:sz w:val="32"/>
          <w:szCs w:val="32"/>
        </w:rPr>
        <w:t>中国电力建设企业协会</w:t>
      </w:r>
    </w:p>
    <w:p w:rsidR="00296386" w:rsidRPr="005A48BB" w:rsidRDefault="00296386" w:rsidP="00296386">
      <w:pPr>
        <w:pStyle w:val="aff4"/>
        <w:kinsoku w:val="0"/>
        <w:overflowPunct w:val="0"/>
        <w:spacing w:before="156" w:after="156"/>
        <w:rPr>
          <w:rFonts w:ascii="仿宋" w:eastAsia="仿宋" w:hAnsi="仿宋"/>
          <w:b/>
          <w:sz w:val="32"/>
          <w:szCs w:val="32"/>
        </w:rPr>
      </w:pPr>
      <w:bookmarkStart w:id="3" w:name="_Toc362511733"/>
      <w:r w:rsidRPr="005A48BB">
        <w:rPr>
          <w:rFonts w:ascii="仿宋" w:eastAsia="仿宋" w:hAnsi="仿宋" w:hint="eastAsia"/>
          <w:b/>
          <w:sz w:val="32"/>
          <w:szCs w:val="32"/>
        </w:rPr>
        <w:lastRenderedPageBreak/>
        <w:t>1范围</w:t>
      </w:r>
      <w:bookmarkEnd w:id="3"/>
    </w:p>
    <w:p w:rsidR="00296386" w:rsidRPr="005A48BB" w:rsidRDefault="00296386" w:rsidP="00296386">
      <w:pPr>
        <w:widowControl/>
        <w:kinsoku w:val="0"/>
        <w:overflowPunct w:val="0"/>
        <w:spacing w:line="360" w:lineRule="auto"/>
        <w:ind w:firstLineChars="200" w:firstLine="672"/>
        <w:rPr>
          <w:rFonts w:ascii="仿宋" w:eastAsia="仿宋" w:hAnsi="仿宋" w:cs="宋体"/>
          <w:spacing w:val="8"/>
          <w:kern w:val="0"/>
          <w:sz w:val="32"/>
          <w:szCs w:val="32"/>
        </w:rPr>
      </w:pPr>
      <w:bookmarkStart w:id="4" w:name="_Toc362511734"/>
      <w:r w:rsidRPr="005A48BB">
        <w:rPr>
          <w:rFonts w:ascii="仿宋" w:eastAsia="仿宋" w:hAnsi="仿宋" w:cs="宋体" w:hint="eastAsia"/>
          <w:spacing w:val="8"/>
          <w:kern w:val="0"/>
          <w:sz w:val="32"/>
          <w:szCs w:val="32"/>
        </w:rPr>
        <w:t>本</w:t>
      </w:r>
      <w:r w:rsidRPr="005A48BB">
        <w:rPr>
          <w:rFonts w:ascii="仿宋" w:eastAsia="仿宋" w:hAnsi="仿宋" w:hint="eastAsia"/>
          <w:sz w:val="32"/>
          <w:szCs w:val="32"/>
        </w:rPr>
        <w:t>规范</w:t>
      </w:r>
      <w:r w:rsidRPr="005A48BB">
        <w:rPr>
          <w:rFonts w:ascii="仿宋" w:eastAsia="仿宋" w:hAnsi="仿宋" w:cs="宋体" w:hint="eastAsia"/>
          <w:spacing w:val="8"/>
          <w:kern w:val="0"/>
          <w:sz w:val="32"/>
          <w:szCs w:val="32"/>
        </w:rPr>
        <w:t>适用于中华人民共和国境内火电、水电、送变电（承装</w:t>
      </w:r>
      <w:r>
        <w:rPr>
          <w:rFonts w:ascii="仿宋" w:eastAsia="仿宋" w:hAnsi="仿宋" w:cs="宋体" w:hint="eastAsia"/>
          <w:spacing w:val="8"/>
          <w:kern w:val="0"/>
          <w:sz w:val="32"/>
          <w:szCs w:val="32"/>
        </w:rPr>
        <w:t>、承</w:t>
      </w:r>
      <w:r w:rsidRPr="005A48BB">
        <w:rPr>
          <w:rFonts w:ascii="仿宋" w:eastAsia="仿宋" w:hAnsi="仿宋" w:cs="宋体" w:hint="eastAsia"/>
          <w:spacing w:val="8"/>
          <w:kern w:val="0"/>
          <w:sz w:val="32"/>
          <w:szCs w:val="32"/>
        </w:rPr>
        <w:t>修）、承试（电力工程调试）、电力建设监理和新能源项目等电力建设领域的信用评价。</w:t>
      </w:r>
    </w:p>
    <w:p w:rsidR="00296386" w:rsidRPr="005A48BB" w:rsidRDefault="00296386" w:rsidP="00296386">
      <w:pPr>
        <w:pStyle w:val="aff4"/>
        <w:kinsoku w:val="0"/>
        <w:overflowPunct w:val="0"/>
        <w:spacing w:before="156" w:after="156"/>
        <w:rPr>
          <w:rFonts w:ascii="仿宋" w:eastAsia="仿宋" w:hAnsi="仿宋"/>
          <w:b/>
          <w:sz w:val="32"/>
          <w:szCs w:val="32"/>
        </w:rPr>
      </w:pPr>
      <w:r w:rsidRPr="005A48BB">
        <w:rPr>
          <w:rFonts w:ascii="仿宋" w:eastAsia="仿宋" w:hAnsi="仿宋" w:hint="eastAsia"/>
          <w:b/>
          <w:sz w:val="32"/>
          <w:szCs w:val="32"/>
        </w:rPr>
        <w:t>2规范性引用文件</w:t>
      </w:r>
      <w:bookmarkEnd w:id="4"/>
    </w:p>
    <w:p w:rsidR="00296386" w:rsidRPr="005A48BB" w:rsidRDefault="00296386" w:rsidP="00296386">
      <w:pPr>
        <w:kinsoku w:val="0"/>
        <w:overflowPunct w:val="0"/>
        <w:spacing w:line="360" w:lineRule="auto"/>
        <w:ind w:leftChars="171" w:left="359" w:firstLineChars="200" w:firstLine="640"/>
        <w:rPr>
          <w:rFonts w:ascii="仿宋" w:eastAsia="仿宋" w:hAnsi="仿宋"/>
          <w:sz w:val="32"/>
          <w:szCs w:val="32"/>
        </w:rPr>
      </w:pPr>
      <w:r w:rsidRPr="005A48BB">
        <w:rPr>
          <w:rFonts w:ascii="仿宋" w:eastAsia="仿宋" w:hAnsi="仿宋" w:hint="eastAsia"/>
          <w:sz w:val="32"/>
          <w:szCs w:val="32"/>
        </w:rPr>
        <w:t>下列文件对于本文件的应用是必不可少的。凡是注日期的引用文件，仅注日期的版本适用于本文件。凡是不注日期的引用文件，具最新版本（包括所有的修改单）适用于本文件。</w:t>
      </w:r>
    </w:p>
    <w:p w:rsidR="00296386" w:rsidRPr="005A48BB" w:rsidRDefault="00296386" w:rsidP="00296386">
      <w:pPr>
        <w:kinsoku w:val="0"/>
        <w:overflowPunct w:val="0"/>
        <w:spacing w:line="360" w:lineRule="auto"/>
        <w:ind w:leftChars="171" w:left="359" w:firstLineChars="200" w:firstLine="640"/>
        <w:rPr>
          <w:rFonts w:ascii="仿宋" w:eastAsia="仿宋" w:hAnsi="仿宋"/>
          <w:sz w:val="32"/>
          <w:szCs w:val="32"/>
        </w:rPr>
      </w:pPr>
      <w:r w:rsidRPr="005A48BB">
        <w:rPr>
          <w:rFonts w:ascii="仿宋" w:eastAsia="仿宋" w:hAnsi="仿宋" w:hint="eastAsia"/>
          <w:sz w:val="32"/>
          <w:szCs w:val="32"/>
        </w:rPr>
        <w:t xml:space="preserve">《信用标准化工作指南》GB/T23792-2009   </w:t>
      </w:r>
    </w:p>
    <w:p w:rsidR="00296386" w:rsidRPr="005A48BB" w:rsidRDefault="00296386" w:rsidP="00296386">
      <w:pPr>
        <w:kinsoku w:val="0"/>
        <w:overflowPunct w:val="0"/>
        <w:spacing w:line="360" w:lineRule="auto"/>
        <w:ind w:leftChars="171" w:left="359" w:firstLineChars="200" w:firstLine="640"/>
        <w:rPr>
          <w:rFonts w:ascii="仿宋" w:eastAsia="仿宋" w:hAnsi="仿宋"/>
          <w:sz w:val="32"/>
          <w:szCs w:val="32"/>
        </w:rPr>
      </w:pPr>
      <w:r w:rsidRPr="005A48BB">
        <w:rPr>
          <w:rFonts w:ascii="仿宋" w:eastAsia="仿宋" w:hAnsi="仿宋" w:hint="eastAsia"/>
          <w:sz w:val="32"/>
          <w:szCs w:val="32"/>
        </w:rPr>
        <w:t>《企业信用等级表示方法》GB/T22116-2008</w:t>
      </w:r>
    </w:p>
    <w:p w:rsidR="00296386" w:rsidRPr="005A48BB" w:rsidRDefault="00296386" w:rsidP="00296386">
      <w:pPr>
        <w:kinsoku w:val="0"/>
        <w:overflowPunct w:val="0"/>
        <w:spacing w:line="360" w:lineRule="auto"/>
        <w:ind w:leftChars="171" w:left="359" w:firstLineChars="181" w:firstLine="579"/>
        <w:rPr>
          <w:rFonts w:ascii="仿宋" w:eastAsia="仿宋" w:hAnsi="仿宋"/>
          <w:sz w:val="32"/>
          <w:szCs w:val="32"/>
        </w:rPr>
      </w:pPr>
      <w:r w:rsidRPr="005A48BB">
        <w:rPr>
          <w:rFonts w:ascii="仿宋" w:eastAsia="仿宋" w:hAnsi="仿宋" w:hint="eastAsia"/>
          <w:sz w:val="32"/>
          <w:szCs w:val="32"/>
        </w:rPr>
        <w:t>《企业信用评价指标》GB/T23794-2015</w:t>
      </w:r>
    </w:p>
    <w:p w:rsidR="00296386" w:rsidRPr="005A48BB" w:rsidRDefault="00296386" w:rsidP="00296386">
      <w:pPr>
        <w:kinsoku w:val="0"/>
        <w:overflowPunct w:val="0"/>
        <w:spacing w:line="360" w:lineRule="auto"/>
        <w:ind w:leftChars="171" w:left="359" w:firstLineChars="181" w:firstLine="579"/>
        <w:rPr>
          <w:rFonts w:ascii="仿宋" w:eastAsia="仿宋" w:hAnsi="仿宋"/>
          <w:sz w:val="32"/>
          <w:szCs w:val="32"/>
        </w:rPr>
      </w:pPr>
      <w:r w:rsidRPr="005A48BB">
        <w:rPr>
          <w:rFonts w:ascii="仿宋" w:eastAsia="仿宋" w:hAnsi="仿宋" w:hint="eastAsia"/>
          <w:sz w:val="32"/>
          <w:szCs w:val="32"/>
        </w:rPr>
        <w:t>《企业质量信用等级划分通则》GB/T23791-2016</w:t>
      </w:r>
    </w:p>
    <w:p w:rsidR="00296386" w:rsidRPr="005A48BB" w:rsidRDefault="00296386" w:rsidP="00296386">
      <w:pPr>
        <w:kinsoku w:val="0"/>
        <w:overflowPunct w:val="0"/>
        <w:spacing w:line="360" w:lineRule="auto"/>
        <w:ind w:leftChars="171" w:left="359" w:firstLineChars="181" w:firstLine="579"/>
        <w:rPr>
          <w:rFonts w:ascii="仿宋" w:eastAsia="仿宋" w:hAnsi="仿宋"/>
          <w:sz w:val="32"/>
          <w:szCs w:val="32"/>
        </w:rPr>
      </w:pPr>
      <w:r w:rsidRPr="005A48BB">
        <w:rPr>
          <w:rFonts w:ascii="仿宋" w:eastAsia="仿宋" w:hAnsi="仿宋" w:hint="eastAsia"/>
          <w:sz w:val="32"/>
          <w:szCs w:val="32"/>
        </w:rPr>
        <w:t>《质量管理体系  基础和术语》GB/T 19000-2016</w:t>
      </w:r>
    </w:p>
    <w:p w:rsidR="00296386" w:rsidRPr="005A48BB" w:rsidRDefault="00296386" w:rsidP="00296386">
      <w:pPr>
        <w:kinsoku w:val="0"/>
        <w:overflowPunct w:val="0"/>
        <w:spacing w:line="360" w:lineRule="auto"/>
        <w:ind w:leftChars="171" w:left="359" w:firstLineChars="181" w:firstLine="579"/>
        <w:rPr>
          <w:rFonts w:ascii="仿宋" w:eastAsia="仿宋" w:hAnsi="仿宋"/>
          <w:sz w:val="32"/>
          <w:szCs w:val="32"/>
        </w:rPr>
      </w:pPr>
      <w:r w:rsidRPr="005A48BB">
        <w:rPr>
          <w:rFonts w:ascii="仿宋" w:eastAsia="仿宋" w:hAnsi="仿宋" w:hint="eastAsia"/>
          <w:sz w:val="32"/>
          <w:szCs w:val="32"/>
        </w:rPr>
        <w:t>《质量管理体系  要求》GB/T 19001-2016</w:t>
      </w:r>
    </w:p>
    <w:p w:rsidR="00296386" w:rsidRPr="005A48BB" w:rsidRDefault="00296386" w:rsidP="00296386">
      <w:pPr>
        <w:kinsoku w:val="0"/>
        <w:overflowPunct w:val="0"/>
        <w:spacing w:line="360" w:lineRule="auto"/>
        <w:ind w:left="360"/>
        <w:rPr>
          <w:rFonts w:ascii="仿宋" w:eastAsia="仿宋" w:hAnsi="仿宋"/>
          <w:sz w:val="32"/>
          <w:szCs w:val="32"/>
        </w:rPr>
      </w:pPr>
      <w:r w:rsidRPr="005A48BB">
        <w:rPr>
          <w:rFonts w:ascii="仿宋" w:eastAsia="仿宋" w:hAnsi="仿宋" w:hint="eastAsia"/>
          <w:sz w:val="32"/>
          <w:szCs w:val="32"/>
        </w:rPr>
        <w:t xml:space="preserve">    《信用基本术语》GB/T22117-2008 </w:t>
      </w:r>
    </w:p>
    <w:p w:rsidR="00296386" w:rsidRPr="005A48BB" w:rsidRDefault="00296386" w:rsidP="00296386">
      <w:pPr>
        <w:kinsoku w:val="0"/>
        <w:overflowPunct w:val="0"/>
        <w:spacing w:line="360" w:lineRule="auto"/>
        <w:ind w:leftChars="171" w:left="359" w:firstLineChars="200" w:firstLine="640"/>
        <w:rPr>
          <w:rFonts w:ascii="仿宋" w:eastAsia="仿宋" w:hAnsi="仿宋"/>
          <w:sz w:val="32"/>
          <w:szCs w:val="32"/>
        </w:rPr>
      </w:pPr>
      <w:r w:rsidRPr="005A48BB">
        <w:rPr>
          <w:rFonts w:ascii="仿宋" w:eastAsia="仿宋" w:hAnsi="仿宋" w:hint="eastAsia"/>
          <w:sz w:val="32"/>
          <w:szCs w:val="32"/>
        </w:rPr>
        <w:t>《诚信管理体系要求及使用指南》ICCO26001:2008</w:t>
      </w:r>
    </w:p>
    <w:p w:rsidR="00296386" w:rsidRPr="005A48BB" w:rsidRDefault="00296386" w:rsidP="00296386">
      <w:pPr>
        <w:kinsoku w:val="0"/>
        <w:overflowPunct w:val="0"/>
        <w:spacing w:line="360" w:lineRule="auto"/>
        <w:ind w:leftChars="171" w:left="359" w:firstLineChars="200" w:firstLine="640"/>
        <w:rPr>
          <w:rFonts w:ascii="仿宋" w:eastAsia="仿宋" w:hAnsi="仿宋"/>
          <w:sz w:val="32"/>
          <w:szCs w:val="32"/>
        </w:rPr>
      </w:pPr>
      <w:r w:rsidRPr="005A48BB">
        <w:rPr>
          <w:rFonts w:ascii="仿宋" w:eastAsia="仿宋" w:hAnsi="仿宋" w:hint="eastAsia"/>
          <w:sz w:val="32"/>
          <w:szCs w:val="32"/>
        </w:rPr>
        <w:t>《电力企业信用评价规范》DL/T 1381-2014</w:t>
      </w:r>
    </w:p>
    <w:p w:rsidR="00296386" w:rsidRDefault="00296386" w:rsidP="00296386">
      <w:pPr>
        <w:pStyle w:val="aff4"/>
        <w:kinsoku w:val="0"/>
        <w:overflowPunct w:val="0"/>
        <w:spacing w:before="156" w:after="156"/>
        <w:rPr>
          <w:rFonts w:ascii="仿宋" w:eastAsia="仿宋" w:hAnsi="仿宋"/>
          <w:b/>
          <w:sz w:val="32"/>
          <w:szCs w:val="32"/>
        </w:rPr>
      </w:pPr>
      <w:bookmarkStart w:id="5" w:name="_Toc362511735"/>
      <w:r w:rsidRPr="005A48BB">
        <w:rPr>
          <w:rFonts w:ascii="仿宋" w:eastAsia="仿宋" w:hAnsi="仿宋" w:hint="eastAsia"/>
          <w:b/>
          <w:sz w:val="32"/>
          <w:szCs w:val="32"/>
        </w:rPr>
        <w:t>3术语与定义</w:t>
      </w:r>
      <w:bookmarkStart w:id="6" w:name="_Toc335320719"/>
      <w:bookmarkStart w:id="7" w:name="_Toc362511736"/>
      <w:bookmarkEnd w:id="5"/>
    </w:p>
    <w:p w:rsidR="00296386" w:rsidRPr="00B11F8B" w:rsidRDefault="00296386" w:rsidP="00296386">
      <w:pPr>
        <w:pStyle w:val="aff3"/>
        <w:kinsoku w:val="0"/>
        <w:overflowPunct w:val="0"/>
        <w:spacing w:before="156" w:after="156" w:line="360" w:lineRule="auto"/>
        <w:rPr>
          <w:rFonts w:ascii="仿宋" w:eastAsia="仿宋" w:hAnsi="仿宋"/>
          <w:b/>
          <w:sz w:val="32"/>
          <w:szCs w:val="32"/>
        </w:rPr>
      </w:pPr>
      <w:r w:rsidRPr="00B11F8B">
        <w:rPr>
          <w:rFonts w:ascii="仿宋" w:eastAsia="仿宋" w:hAnsi="仿宋" w:hint="eastAsia"/>
          <w:b/>
          <w:sz w:val="32"/>
          <w:szCs w:val="32"/>
        </w:rPr>
        <w:t>3.1  信用  credit</w:t>
      </w:r>
      <w:bookmarkEnd w:id="6"/>
    </w:p>
    <w:p w:rsidR="00296386" w:rsidRPr="005A48BB" w:rsidRDefault="00296386" w:rsidP="00296386">
      <w:pPr>
        <w:kinsoku w:val="0"/>
        <w:overflowPunct w:val="0"/>
        <w:spacing w:line="360" w:lineRule="auto"/>
        <w:ind w:firstLineChars="200" w:firstLine="640"/>
        <w:rPr>
          <w:rFonts w:ascii="仿宋" w:eastAsia="仿宋" w:hAnsi="仿宋"/>
          <w:sz w:val="32"/>
          <w:szCs w:val="32"/>
        </w:rPr>
      </w:pPr>
      <w:r w:rsidRPr="005A48BB">
        <w:rPr>
          <w:rFonts w:ascii="仿宋" w:eastAsia="仿宋" w:hAnsi="仿宋" w:hint="eastAsia"/>
          <w:sz w:val="32"/>
          <w:szCs w:val="32"/>
        </w:rPr>
        <w:t>是指组织运行活动中对承诺的履行与可信度的依存关系，包</w:t>
      </w:r>
      <w:r w:rsidRPr="005A48BB">
        <w:rPr>
          <w:rFonts w:ascii="仿宋" w:eastAsia="仿宋" w:hAnsi="仿宋" w:hint="eastAsia"/>
          <w:sz w:val="32"/>
          <w:szCs w:val="32"/>
        </w:rPr>
        <w:lastRenderedPageBreak/>
        <w:t>括顾客、供方、其他相关方以及他们之间的相互关系。</w:t>
      </w:r>
    </w:p>
    <w:p w:rsidR="00296386" w:rsidRPr="005A48BB" w:rsidRDefault="00296386" w:rsidP="00296386">
      <w:pPr>
        <w:pStyle w:val="aff3"/>
        <w:kinsoku w:val="0"/>
        <w:overflowPunct w:val="0"/>
        <w:spacing w:before="156" w:after="156"/>
        <w:rPr>
          <w:rFonts w:ascii="仿宋" w:eastAsia="仿宋" w:hAnsi="仿宋"/>
          <w:b/>
          <w:sz w:val="32"/>
          <w:szCs w:val="32"/>
        </w:rPr>
      </w:pPr>
      <w:r w:rsidRPr="005A48BB">
        <w:rPr>
          <w:rFonts w:ascii="仿宋" w:eastAsia="仿宋" w:hAnsi="仿宋" w:hint="eastAsia"/>
          <w:b/>
          <w:sz w:val="32"/>
          <w:szCs w:val="32"/>
        </w:rPr>
        <w:t>3.2信用评价</w:t>
      </w:r>
      <w:bookmarkEnd w:id="7"/>
      <w:r w:rsidRPr="005A48BB">
        <w:rPr>
          <w:rFonts w:ascii="仿宋" w:eastAsia="仿宋" w:hAnsi="仿宋"/>
          <w:b/>
          <w:sz w:val="32"/>
          <w:szCs w:val="32"/>
        </w:rPr>
        <w:t>Credit rating</w:t>
      </w:r>
    </w:p>
    <w:p w:rsidR="00296386" w:rsidRPr="005A48BB" w:rsidRDefault="00296386" w:rsidP="00296386">
      <w:pPr>
        <w:pStyle w:val="aff3"/>
        <w:kinsoku w:val="0"/>
        <w:overflowPunct w:val="0"/>
        <w:spacing w:before="156" w:after="156"/>
        <w:ind w:firstLineChars="200" w:firstLine="640"/>
        <w:rPr>
          <w:rFonts w:ascii="仿宋" w:eastAsia="仿宋" w:hAnsi="仿宋"/>
          <w:sz w:val="32"/>
          <w:szCs w:val="32"/>
        </w:rPr>
      </w:pPr>
      <w:bookmarkStart w:id="8" w:name="_Toc362511737"/>
      <w:r w:rsidRPr="005A48BB">
        <w:rPr>
          <w:rFonts w:ascii="仿宋" w:eastAsia="仿宋" w:hAnsi="仿宋" w:hint="eastAsia"/>
          <w:sz w:val="32"/>
          <w:szCs w:val="32"/>
        </w:rPr>
        <w:t>是指信用评价机构（简称评价机构）依据有关法律法规和能源行业市场主体信用信息，根据能源行业市场主体信用评价标准，采用规范的程序和方法，对能源行业市场主体的信用状况进行评价，确定其信用等级，并通过能源行业信用信息平台进行共享、向社会公开的活动。</w:t>
      </w:r>
    </w:p>
    <w:bookmarkEnd w:id="8"/>
    <w:p w:rsidR="00296386" w:rsidRPr="005A48BB" w:rsidRDefault="00296386" w:rsidP="00296386">
      <w:pPr>
        <w:pStyle w:val="aff3"/>
        <w:kinsoku w:val="0"/>
        <w:overflowPunct w:val="0"/>
        <w:spacing w:before="156" w:after="156"/>
        <w:rPr>
          <w:rFonts w:ascii="仿宋" w:eastAsia="仿宋" w:hAnsi="仿宋"/>
          <w:b/>
          <w:sz w:val="32"/>
          <w:szCs w:val="32"/>
        </w:rPr>
      </w:pPr>
      <w:r w:rsidRPr="005A48BB">
        <w:rPr>
          <w:rFonts w:ascii="仿宋" w:eastAsia="仿宋" w:hAnsi="仿宋" w:hint="eastAsia"/>
          <w:b/>
          <w:sz w:val="32"/>
          <w:szCs w:val="32"/>
        </w:rPr>
        <w:t>3.3评价机构</w:t>
      </w:r>
      <w:r w:rsidRPr="005A48BB">
        <w:rPr>
          <w:rFonts w:ascii="仿宋" w:eastAsia="仿宋" w:hAnsi="仿宋"/>
          <w:b/>
          <w:sz w:val="32"/>
          <w:szCs w:val="32"/>
        </w:rPr>
        <w:t>Credit rating agencies</w:t>
      </w:r>
    </w:p>
    <w:p w:rsidR="00296386" w:rsidRPr="005A48BB" w:rsidRDefault="00296386" w:rsidP="00296386">
      <w:pPr>
        <w:pStyle w:val="aff3"/>
        <w:kinsoku w:val="0"/>
        <w:overflowPunct w:val="0"/>
        <w:spacing w:before="156" w:after="156"/>
        <w:ind w:firstLineChars="200" w:firstLine="640"/>
        <w:rPr>
          <w:rFonts w:ascii="仿宋" w:eastAsia="仿宋" w:hAnsi="仿宋"/>
          <w:sz w:val="32"/>
          <w:szCs w:val="32"/>
        </w:rPr>
      </w:pPr>
      <w:r w:rsidRPr="005A48BB">
        <w:rPr>
          <w:rFonts w:ascii="仿宋" w:eastAsia="仿宋" w:hAnsi="仿宋" w:hint="eastAsia"/>
          <w:sz w:val="32"/>
          <w:szCs w:val="32"/>
        </w:rPr>
        <w:t>是指全国性能源行业组织，经国务院征信业监督管理部门许可或备案的第三方信用服务机构可与全国性能源行业组织合作开展能源行业信用评价工作。</w:t>
      </w:r>
    </w:p>
    <w:p w:rsidR="00296386" w:rsidRPr="005A48BB" w:rsidRDefault="00296386" w:rsidP="00296386">
      <w:pPr>
        <w:pStyle w:val="aff3"/>
        <w:kinsoku w:val="0"/>
        <w:overflowPunct w:val="0"/>
        <w:spacing w:before="156" w:after="156" w:line="360" w:lineRule="auto"/>
        <w:rPr>
          <w:rFonts w:ascii="仿宋" w:eastAsia="仿宋" w:hAnsi="仿宋" w:cs="宋体"/>
          <w:spacing w:val="8"/>
          <w:sz w:val="32"/>
          <w:szCs w:val="32"/>
        </w:rPr>
      </w:pPr>
      <w:r w:rsidRPr="005A48BB">
        <w:rPr>
          <w:rFonts w:ascii="仿宋" w:eastAsia="仿宋" w:hAnsi="仿宋" w:hint="eastAsia"/>
          <w:b/>
          <w:sz w:val="32"/>
          <w:szCs w:val="32"/>
        </w:rPr>
        <w:t>3.4评价对象</w:t>
      </w:r>
      <w:r w:rsidRPr="005A48BB">
        <w:rPr>
          <w:rFonts w:ascii="仿宋" w:eastAsia="仿宋" w:hAnsi="仿宋"/>
          <w:b/>
          <w:sz w:val="32"/>
          <w:szCs w:val="32"/>
        </w:rPr>
        <w:t>Evaluation object</w:t>
      </w:r>
      <w:bookmarkStart w:id="9" w:name="_Toc335320729"/>
    </w:p>
    <w:p w:rsidR="00296386" w:rsidRPr="005A48BB" w:rsidRDefault="00296386" w:rsidP="00296386">
      <w:pPr>
        <w:pStyle w:val="2"/>
        <w:kinsoku w:val="0"/>
        <w:overflowPunct w:val="0"/>
        <w:spacing w:before="120" w:after="120" w:line="360" w:lineRule="auto"/>
        <w:ind w:firstLineChars="200" w:firstLine="640"/>
        <w:rPr>
          <w:rFonts w:ascii="仿宋" w:eastAsia="仿宋" w:hAnsi="仿宋"/>
          <w:b w:val="0"/>
          <w:bCs w:val="0"/>
          <w:kern w:val="0"/>
        </w:rPr>
      </w:pPr>
      <w:r w:rsidRPr="005A48BB">
        <w:rPr>
          <w:rFonts w:ascii="仿宋" w:eastAsia="仿宋" w:hAnsi="仿宋" w:hint="eastAsia"/>
          <w:b w:val="0"/>
          <w:bCs w:val="0"/>
          <w:kern w:val="0"/>
        </w:rPr>
        <w:t>是指在中华人民共和国境内从事</w:t>
      </w:r>
      <w:r w:rsidRPr="005A48BB">
        <w:rPr>
          <w:rFonts w:ascii="仿宋" w:eastAsia="仿宋" w:hAnsi="仿宋" w:cs="宋体" w:hint="eastAsia"/>
          <w:b w:val="0"/>
          <w:spacing w:val="8"/>
          <w:kern w:val="0"/>
        </w:rPr>
        <w:t>火电、水电、承装修（送变电）、承试（电力工程调试）、电力建设监理和新能源项目等电力建设</w:t>
      </w:r>
      <w:r w:rsidRPr="005A48BB">
        <w:rPr>
          <w:rFonts w:ascii="仿宋" w:eastAsia="仿宋" w:hAnsi="仿宋" w:hint="eastAsia"/>
          <w:b w:val="0"/>
          <w:bCs w:val="0"/>
          <w:kern w:val="0"/>
        </w:rPr>
        <w:t>活动的法人和其他组织。</w:t>
      </w:r>
    </w:p>
    <w:p w:rsidR="00296386" w:rsidRPr="005A48BB" w:rsidRDefault="00296386" w:rsidP="00296386">
      <w:pPr>
        <w:pStyle w:val="aff3"/>
        <w:kinsoku w:val="0"/>
        <w:overflowPunct w:val="0"/>
        <w:spacing w:before="156" w:after="156"/>
        <w:rPr>
          <w:rFonts w:ascii="仿宋" w:eastAsia="仿宋" w:hAnsi="仿宋"/>
          <w:b/>
          <w:sz w:val="32"/>
          <w:szCs w:val="32"/>
        </w:rPr>
      </w:pPr>
      <w:bookmarkStart w:id="10" w:name="_Toc362511738"/>
      <w:bookmarkEnd w:id="9"/>
      <w:r w:rsidRPr="005A48BB">
        <w:rPr>
          <w:rFonts w:ascii="仿宋" w:eastAsia="仿宋" w:hAnsi="仿宋" w:hint="eastAsia"/>
          <w:b/>
          <w:sz w:val="32"/>
          <w:szCs w:val="32"/>
        </w:rPr>
        <w:t>4评价原则</w:t>
      </w:r>
      <w:bookmarkEnd w:id="10"/>
      <w:r w:rsidRPr="005A48BB">
        <w:rPr>
          <w:rFonts w:ascii="仿宋" w:eastAsia="仿宋" w:hAnsi="仿宋"/>
          <w:b/>
          <w:sz w:val="32"/>
          <w:szCs w:val="32"/>
        </w:rPr>
        <w:t>Credit principle</w:t>
      </w:r>
    </w:p>
    <w:p w:rsidR="00296386" w:rsidRDefault="00296386" w:rsidP="00296386">
      <w:pPr>
        <w:pStyle w:val="aff6"/>
        <w:kinsoku w:val="0"/>
        <w:overflowPunct w:val="0"/>
        <w:ind w:firstLine="640"/>
        <w:rPr>
          <w:rFonts w:ascii="仿宋" w:eastAsia="仿宋" w:hAnsi="仿宋"/>
          <w:sz w:val="32"/>
          <w:szCs w:val="32"/>
        </w:rPr>
      </w:pPr>
      <w:r w:rsidRPr="005A48BB">
        <w:rPr>
          <w:rFonts w:ascii="仿宋" w:eastAsia="仿宋" w:hAnsi="仿宋" w:hint="eastAsia"/>
          <w:sz w:val="32"/>
          <w:szCs w:val="32"/>
        </w:rPr>
        <w:t>电力建设企业信用评价</w:t>
      </w:r>
      <w:bookmarkStart w:id="11" w:name="_Toc362511739"/>
      <w:r w:rsidRPr="005A48BB">
        <w:rPr>
          <w:rFonts w:ascii="仿宋" w:eastAsia="仿宋" w:hAnsi="仿宋" w:hint="eastAsia"/>
          <w:sz w:val="32"/>
          <w:szCs w:val="32"/>
        </w:rPr>
        <w:t>遵循政府指导、行业自律、自愿参与、公开透明的原则，维护市场主体的合法权益，不得损害国家和社会公共利益。</w:t>
      </w:r>
    </w:p>
    <w:p w:rsidR="0014283C" w:rsidRPr="005A48BB" w:rsidRDefault="0014283C" w:rsidP="00296386">
      <w:pPr>
        <w:pStyle w:val="aff6"/>
        <w:kinsoku w:val="0"/>
        <w:overflowPunct w:val="0"/>
        <w:ind w:firstLine="640"/>
        <w:rPr>
          <w:rFonts w:ascii="仿宋" w:eastAsia="仿宋" w:hAnsi="仿宋"/>
          <w:sz w:val="32"/>
          <w:szCs w:val="32"/>
        </w:rPr>
      </w:pPr>
    </w:p>
    <w:p w:rsidR="00296386" w:rsidRPr="005A48BB" w:rsidRDefault="00296386" w:rsidP="00296386">
      <w:pPr>
        <w:pStyle w:val="aff6"/>
        <w:kinsoku w:val="0"/>
        <w:overflowPunct w:val="0"/>
        <w:ind w:firstLineChars="0" w:firstLine="0"/>
        <w:rPr>
          <w:rFonts w:ascii="仿宋" w:eastAsia="仿宋" w:hAnsi="仿宋"/>
          <w:sz w:val="32"/>
          <w:szCs w:val="32"/>
        </w:rPr>
      </w:pPr>
      <w:r w:rsidRPr="005A48BB">
        <w:rPr>
          <w:rFonts w:ascii="仿宋" w:eastAsia="仿宋" w:hAnsi="仿宋" w:hint="eastAsia"/>
          <w:b/>
          <w:sz w:val="32"/>
          <w:szCs w:val="32"/>
        </w:rPr>
        <w:lastRenderedPageBreak/>
        <w:t>5信用评价</w:t>
      </w:r>
      <w:bookmarkEnd w:id="11"/>
    </w:p>
    <w:p w:rsidR="00296386" w:rsidRPr="005A48BB" w:rsidRDefault="00296386" w:rsidP="00296386">
      <w:pPr>
        <w:pStyle w:val="aff3"/>
        <w:numPr>
          <w:ilvl w:val="1"/>
          <w:numId w:val="0"/>
        </w:numPr>
        <w:kinsoku w:val="0"/>
        <w:overflowPunct w:val="0"/>
        <w:spacing w:beforeLines="0" w:afterLines="0"/>
        <w:jc w:val="left"/>
        <w:rPr>
          <w:rFonts w:ascii="仿宋" w:eastAsia="仿宋" w:hAnsi="仿宋"/>
          <w:b/>
          <w:sz w:val="32"/>
          <w:szCs w:val="32"/>
        </w:rPr>
      </w:pPr>
      <w:bookmarkStart w:id="12" w:name="_Toc362511740"/>
      <w:r w:rsidRPr="005A48BB">
        <w:rPr>
          <w:rFonts w:ascii="仿宋" w:eastAsia="仿宋" w:hAnsi="仿宋" w:hint="eastAsia"/>
          <w:b/>
          <w:sz w:val="32"/>
          <w:szCs w:val="32"/>
        </w:rPr>
        <w:t>5.1评价依据</w:t>
      </w:r>
      <w:bookmarkEnd w:id="12"/>
    </w:p>
    <w:p w:rsidR="00296386" w:rsidRPr="00AE2443" w:rsidRDefault="00296386" w:rsidP="00296386">
      <w:pPr>
        <w:pStyle w:val="affa"/>
        <w:kinsoku w:val="0"/>
        <w:overflowPunct w:val="0"/>
        <w:ind w:firstLineChars="200" w:firstLine="640"/>
        <w:rPr>
          <w:rFonts w:ascii="仿宋" w:eastAsia="仿宋" w:hAnsi="仿宋"/>
          <w:sz w:val="32"/>
          <w:szCs w:val="32"/>
        </w:rPr>
      </w:pPr>
      <w:r w:rsidRPr="00AE2443">
        <w:rPr>
          <w:rFonts w:ascii="仿宋" w:eastAsia="仿宋" w:hAnsi="仿宋" w:hint="eastAsia"/>
          <w:sz w:val="32"/>
          <w:szCs w:val="32"/>
        </w:rPr>
        <w:t>中共中央、国务院《关于进一步深化电力体制改革的若干意见》（中发〔2015〕9号）；</w:t>
      </w:r>
    </w:p>
    <w:p w:rsidR="00296386" w:rsidRPr="00AE2443" w:rsidRDefault="00296386" w:rsidP="00296386">
      <w:pPr>
        <w:pStyle w:val="affa"/>
        <w:kinsoku w:val="0"/>
        <w:overflowPunct w:val="0"/>
        <w:ind w:firstLineChars="200" w:firstLine="640"/>
        <w:rPr>
          <w:rFonts w:ascii="仿宋" w:eastAsia="仿宋" w:hAnsi="仿宋"/>
          <w:sz w:val="32"/>
          <w:szCs w:val="32"/>
        </w:rPr>
      </w:pPr>
      <w:r w:rsidRPr="00AE2443">
        <w:rPr>
          <w:rFonts w:ascii="仿宋" w:eastAsia="仿宋" w:hAnsi="仿宋" w:hint="eastAsia"/>
          <w:sz w:val="32"/>
          <w:szCs w:val="32"/>
        </w:rPr>
        <w:t>国务院《社会信用体系建设规划纲要（2014-2020年）》（国发〔2014〕21号）；</w:t>
      </w:r>
    </w:p>
    <w:p w:rsidR="00296386" w:rsidRDefault="00296386" w:rsidP="00296386">
      <w:pPr>
        <w:pStyle w:val="affa"/>
        <w:kinsoku w:val="0"/>
        <w:overflowPunct w:val="0"/>
        <w:ind w:firstLineChars="200" w:firstLine="640"/>
        <w:rPr>
          <w:rFonts w:ascii="仿宋" w:eastAsia="仿宋" w:hAnsi="仿宋"/>
          <w:sz w:val="32"/>
          <w:szCs w:val="32"/>
        </w:rPr>
      </w:pPr>
      <w:r w:rsidRPr="00AE2443">
        <w:rPr>
          <w:rFonts w:ascii="仿宋" w:eastAsia="仿宋" w:hAnsi="仿宋" w:hint="eastAsia"/>
          <w:sz w:val="32"/>
          <w:szCs w:val="32"/>
        </w:rPr>
        <w:t>国务院《关于建立完善守信联合激励和失信联合惩戒制度加快推进社会诚信建设的指导意见》（国发〔2016〕33号）；</w:t>
      </w:r>
    </w:p>
    <w:p w:rsidR="00296386" w:rsidRPr="00AE2443" w:rsidRDefault="00296386" w:rsidP="00296386">
      <w:pPr>
        <w:pStyle w:val="affa"/>
        <w:kinsoku w:val="0"/>
        <w:overflowPunct w:val="0"/>
        <w:ind w:firstLineChars="200" w:firstLine="640"/>
        <w:rPr>
          <w:rFonts w:ascii="仿宋" w:eastAsia="仿宋" w:hAnsi="仿宋"/>
          <w:sz w:val="32"/>
          <w:szCs w:val="32"/>
        </w:rPr>
      </w:pPr>
      <w:r>
        <w:rPr>
          <w:rFonts w:ascii="仿宋" w:eastAsia="仿宋" w:hAnsi="仿宋" w:hint="eastAsia"/>
          <w:sz w:val="32"/>
          <w:szCs w:val="32"/>
        </w:rPr>
        <w:t>国家能源局关于印发</w:t>
      </w:r>
      <w:r w:rsidRPr="00AE2443">
        <w:rPr>
          <w:rFonts w:ascii="仿宋" w:eastAsia="仿宋" w:hAnsi="仿宋" w:hint="eastAsia"/>
          <w:sz w:val="32"/>
          <w:szCs w:val="32"/>
        </w:rPr>
        <w:t>《</w:t>
      </w:r>
      <w:r w:rsidRPr="00E649BC">
        <w:rPr>
          <w:rFonts w:ascii="仿宋" w:eastAsia="仿宋" w:hAnsi="仿宋" w:hint="eastAsia"/>
          <w:sz w:val="32"/>
          <w:szCs w:val="32"/>
        </w:rPr>
        <w:t>能源行业信用体系建设实施意见</w:t>
      </w:r>
      <w:r>
        <w:rPr>
          <w:rFonts w:ascii="仿宋" w:eastAsia="仿宋" w:hAnsi="仿宋" w:hint="eastAsia"/>
          <w:sz w:val="32"/>
          <w:szCs w:val="32"/>
        </w:rPr>
        <w:t>（</w:t>
      </w:r>
      <w:r w:rsidRPr="00AE2443">
        <w:rPr>
          <w:rFonts w:ascii="仿宋" w:eastAsia="仿宋" w:hAnsi="仿宋" w:hint="eastAsia"/>
          <w:sz w:val="32"/>
          <w:szCs w:val="32"/>
        </w:rPr>
        <w:t>201</w:t>
      </w:r>
      <w:r>
        <w:rPr>
          <w:rFonts w:ascii="仿宋" w:eastAsia="仿宋" w:hAnsi="仿宋" w:hint="eastAsia"/>
          <w:sz w:val="32"/>
          <w:szCs w:val="32"/>
        </w:rPr>
        <w:t>6</w:t>
      </w:r>
      <w:r w:rsidRPr="00AE2443">
        <w:rPr>
          <w:rFonts w:ascii="仿宋" w:eastAsia="仿宋" w:hAnsi="仿宋" w:hint="eastAsia"/>
          <w:sz w:val="32"/>
          <w:szCs w:val="32"/>
        </w:rPr>
        <w:t>-2020年</w:t>
      </w:r>
      <w:r>
        <w:rPr>
          <w:rFonts w:ascii="仿宋" w:eastAsia="仿宋" w:hAnsi="仿宋" w:hint="eastAsia"/>
          <w:sz w:val="32"/>
          <w:szCs w:val="32"/>
        </w:rPr>
        <w:t>）</w:t>
      </w:r>
      <w:r w:rsidRPr="00AE2443">
        <w:rPr>
          <w:rFonts w:ascii="仿宋" w:eastAsia="仿宋" w:hAnsi="仿宋" w:hint="eastAsia"/>
          <w:sz w:val="32"/>
          <w:szCs w:val="32"/>
        </w:rPr>
        <w:t>》（</w:t>
      </w:r>
      <w:r>
        <w:rPr>
          <w:rFonts w:ascii="仿宋" w:eastAsia="仿宋" w:hAnsi="仿宋" w:hint="eastAsia"/>
          <w:sz w:val="32"/>
          <w:szCs w:val="32"/>
        </w:rPr>
        <w:t>国能资质</w:t>
      </w:r>
      <w:r w:rsidRPr="00AE2443">
        <w:rPr>
          <w:rFonts w:ascii="仿宋" w:eastAsia="仿宋" w:hAnsi="仿宋" w:hint="eastAsia"/>
          <w:sz w:val="32"/>
          <w:szCs w:val="32"/>
        </w:rPr>
        <w:t>〔201</w:t>
      </w:r>
      <w:r>
        <w:rPr>
          <w:rFonts w:ascii="仿宋" w:eastAsia="仿宋" w:hAnsi="仿宋" w:hint="eastAsia"/>
          <w:sz w:val="32"/>
          <w:szCs w:val="32"/>
        </w:rPr>
        <w:t>6</w:t>
      </w:r>
      <w:r w:rsidRPr="00AE2443">
        <w:rPr>
          <w:rFonts w:ascii="仿宋" w:eastAsia="仿宋" w:hAnsi="仿宋" w:hint="eastAsia"/>
          <w:sz w:val="32"/>
          <w:szCs w:val="32"/>
        </w:rPr>
        <w:t>〕</w:t>
      </w:r>
      <w:r>
        <w:rPr>
          <w:rFonts w:ascii="仿宋" w:eastAsia="仿宋" w:hAnsi="仿宋" w:hint="eastAsia"/>
          <w:sz w:val="32"/>
          <w:szCs w:val="32"/>
        </w:rPr>
        <w:t>350</w:t>
      </w:r>
      <w:r w:rsidRPr="00AE2443">
        <w:rPr>
          <w:rFonts w:ascii="仿宋" w:eastAsia="仿宋" w:hAnsi="仿宋" w:hint="eastAsia"/>
          <w:sz w:val="32"/>
          <w:szCs w:val="32"/>
        </w:rPr>
        <w:t>号）；</w:t>
      </w:r>
    </w:p>
    <w:p w:rsidR="00296386" w:rsidRPr="00AE2443" w:rsidRDefault="00296386" w:rsidP="00296386">
      <w:pPr>
        <w:pStyle w:val="affa"/>
        <w:kinsoku w:val="0"/>
        <w:overflowPunct w:val="0"/>
        <w:ind w:firstLineChars="200" w:firstLine="640"/>
        <w:rPr>
          <w:rFonts w:ascii="仿宋" w:eastAsia="仿宋" w:hAnsi="仿宋"/>
          <w:sz w:val="32"/>
          <w:szCs w:val="32"/>
        </w:rPr>
      </w:pPr>
      <w:r w:rsidRPr="00AE2443">
        <w:rPr>
          <w:rFonts w:ascii="仿宋" w:eastAsia="仿宋" w:hAnsi="仿宋" w:hint="eastAsia"/>
          <w:sz w:val="32"/>
          <w:szCs w:val="32"/>
        </w:rPr>
        <w:t>国家能源局关于印发《能源行业市场主体信用评价工作管理办法（试行）》的通知（国能发资质〔2017〕37号）；</w:t>
      </w:r>
    </w:p>
    <w:p w:rsidR="00296386" w:rsidRPr="005A48BB" w:rsidRDefault="00296386" w:rsidP="00296386">
      <w:pPr>
        <w:pStyle w:val="affa"/>
        <w:kinsoku w:val="0"/>
        <w:overflowPunct w:val="0"/>
        <w:ind w:firstLineChars="200" w:firstLine="640"/>
        <w:rPr>
          <w:rFonts w:ascii="仿宋" w:eastAsia="仿宋" w:hAnsi="仿宋"/>
          <w:sz w:val="32"/>
          <w:szCs w:val="32"/>
        </w:rPr>
      </w:pPr>
      <w:r>
        <w:rPr>
          <w:rFonts w:ascii="仿宋" w:eastAsia="仿宋" w:hAnsi="仿宋" w:hint="eastAsia"/>
          <w:sz w:val="32"/>
          <w:szCs w:val="32"/>
        </w:rPr>
        <w:t>以及与</w:t>
      </w:r>
      <w:r w:rsidRPr="005A48BB">
        <w:rPr>
          <w:rFonts w:ascii="仿宋" w:eastAsia="仿宋" w:hAnsi="仿宋" w:hint="eastAsia"/>
          <w:sz w:val="32"/>
          <w:szCs w:val="32"/>
        </w:rPr>
        <w:t>信用评价相关的政策、法律、法规、规章</w:t>
      </w:r>
      <w:r>
        <w:rPr>
          <w:rFonts w:ascii="仿宋" w:eastAsia="仿宋" w:hAnsi="仿宋" w:hint="eastAsia"/>
          <w:sz w:val="32"/>
          <w:szCs w:val="32"/>
        </w:rPr>
        <w:t>。</w:t>
      </w:r>
    </w:p>
    <w:p w:rsidR="00296386" w:rsidRPr="005A48BB" w:rsidRDefault="00296386" w:rsidP="00296386">
      <w:pPr>
        <w:pStyle w:val="aff3"/>
        <w:numPr>
          <w:ilvl w:val="1"/>
          <w:numId w:val="0"/>
        </w:numPr>
        <w:kinsoku w:val="0"/>
        <w:overflowPunct w:val="0"/>
        <w:spacing w:beforeLines="0" w:afterLines="0"/>
        <w:jc w:val="left"/>
        <w:rPr>
          <w:rFonts w:ascii="仿宋" w:eastAsia="仿宋" w:hAnsi="仿宋"/>
          <w:b/>
          <w:sz w:val="32"/>
          <w:szCs w:val="32"/>
        </w:rPr>
      </w:pPr>
      <w:bookmarkStart w:id="13" w:name="_Toc362511741"/>
      <w:r w:rsidRPr="005A48BB">
        <w:rPr>
          <w:rFonts w:ascii="仿宋" w:eastAsia="仿宋" w:hAnsi="仿宋" w:hint="eastAsia"/>
          <w:b/>
          <w:sz w:val="32"/>
          <w:szCs w:val="32"/>
        </w:rPr>
        <w:t>5.2评价</w:t>
      </w:r>
      <w:bookmarkEnd w:id="13"/>
      <w:r w:rsidRPr="005A48BB">
        <w:rPr>
          <w:rFonts w:ascii="仿宋" w:eastAsia="仿宋" w:hAnsi="仿宋" w:hint="eastAsia"/>
          <w:b/>
          <w:sz w:val="32"/>
          <w:szCs w:val="32"/>
        </w:rPr>
        <w:t>内容</w:t>
      </w:r>
    </w:p>
    <w:p w:rsidR="00296386" w:rsidRPr="005A48BB" w:rsidRDefault="00296386" w:rsidP="00296386">
      <w:pPr>
        <w:kinsoku w:val="0"/>
        <w:overflowPunct w:val="0"/>
        <w:ind w:firstLineChars="200" w:firstLine="640"/>
        <w:rPr>
          <w:rFonts w:ascii="仿宋" w:eastAsia="仿宋" w:hAnsi="仿宋"/>
          <w:bCs/>
          <w:sz w:val="32"/>
          <w:szCs w:val="32"/>
        </w:rPr>
      </w:pPr>
      <w:r w:rsidRPr="005A48BB">
        <w:rPr>
          <w:rFonts w:ascii="仿宋" w:eastAsia="仿宋" w:hAnsi="仿宋" w:hint="eastAsia"/>
          <w:bCs/>
          <w:sz w:val="32"/>
          <w:szCs w:val="32"/>
        </w:rPr>
        <w:t>信用评价指标分为三级指标，一级信用指标包括企业基本情况、财务能力、管理能力和信用记录四个方面，每个一级指标又分解为二级和三级信用指标，每级指标由支持指标构成，同时确定计分标准，最终形成完整的评价指标体系。</w:t>
      </w:r>
    </w:p>
    <w:p w:rsidR="00296386" w:rsidRPr="005A48BB" w:rsidRDefault="00296386" w:rsidP="00296386">
      <w:pPr>
        <w:pStyle w:val="affa"/>
        <w:kinsoku w:val="0"/>
        <w:overflowPunct w:val="0"/>
        <w:ind w:firstLineChars="200" w:firstLine="640"/>
        <w:rPr>
          <w:rFonts w:ascii="仿宋" w:eastAsia="仿宋" w:hAnsi="仿宋"/>
          <w:sz w:val="32"/>
          <w:szCs w:val="32"/>
        </w:rPr>
      </w:pPr>
      <w:r w:rsidRPr="005A48BB">
        <w:rPr>
          <w:rFonts w:ascii="仿宋" w:eastAsia="仿宋" w:hAnsi="仿宋" w:hint="eastAsia"/>
          <w:sz w:val="32"/>
          <w:szCs w:val="32"/>
        </w:rPr>
        <w:t>火电建设企业信用评价指标（见附录A.1）；</w:t>
      </w:r>
    </w:p>
    <w:p w:rsidR="00296386" w:rsidRPr="005A48BB" w:rsidRDefault="00296386" w:rsidP="00296386">
      <w:pPr>
        <w:pStyle w:val="affa"/>
        <w:kinsoku w:val="0"/>
        <w:overflowPunct w:val="0"/>
        <w:ind w:firstLineChars="200" w:firstLine="640"/>
        <w:rPr>
          <w:rFonts w:ascii="仿宋" w:eastAsia="仿宋" w:hAnsi="仿宋"/>
          <w:sz w:val="32"/>
          <w:szCs w:val="32"/>
        </w:rPr>
      </w:pPr>
      <w:r w:rsidRPr="005A48BB">
        <w:rPr>
          <w:rFonts w:ascii="仿宋" w:eastAsia="仿宋" w:hAnsi="仿宋" w:hint="eastAsia"/>
          <w:sz w:val="32"/>
          <w:szCs w:val="32"/>
        </w:rPr>
        <w:t>水电建设企业信用评价指标（见附录A.2）；</w:t>
      </w:r>
    </w:p>
    <w:p w:rsidR="00296386" w:rsidRPr="00B11F8B" w:rsidRDefault="00296386" w:rsidP="00296386">
      <w:pPr>
        <w:pStyle w:val="affa"/>
        <w:kinsoku w:val="0"/>
        <w:overflowPunct w:val="0"/>
        <w:ind w:firstLineChars="228" w:firstLine="657"/>
        <w:rPr>
          <w:rFonts w:ascii="仿宋" w:eastAsia="仿宋" w:hAnsi="仿宋"/>
          <w:spacing w:val="-16"/>
          <w:sz w:val="32"/>
          <w:szCs w:val="32"/>
        </w:rPr>
      </w:pPr>
      <w:r w:rsidRPr="00B11F8B">
        <w:rPr>
          <w:rFonts w:ascii="仿宋" w:eastAsia="仿宋" w:hAnsi="仿宋" w:hint="eastAsia"/>
          <w:spacing w:val="-16"/>
          <w:sz w:val="32"/>
          <w:szCs w:val="32"/>
        </w:rPr>
        <w:t>送变电（承装、承修）建设企业信用评价指标（见附录A.3）；</w:t>
      </w:r>
    </w:p>
    <w:p w:rsidR="00296386" w:rsidRPr="005A48BB" w:rsidRDefault="00296386" w:rsidP="00296386">
      <w:pPr>
        <w:pStyle w:val="affa"/>
        <w:kinsoku w:val="0"/>
        <w:overflowPunct w:val="0"/>
        <w:ind w:firstLineChars="200" w:firstLine="640"/>
        <w:rPr>
          <w:rFonts w:ascii="仿宋" w:eastAsia="仿宋" w:hAnsi="仿宋"/>
          <w:sz w:val="32"/>
          <w:szCs w:val="32"/>
        </w:rPr>
      </w:pPr>
      <w:r w:rsidRPr="005A48BB">
        <w:rPr>
          <w:rFonts w:ascii="仿宋" w:eastAsia="仿宋" w:hAnsi="仿宋" w:hint="eastAsia"/>
          <w:sz w:val="32"/>
          <w:szCs w:val="32"/>
        </w:rPr>
        <w:t>承试（电力工程调试）企业信用评价指标（见附录A.4）；</w:t>
      </w:r>
    </w:p>
    <w:p w:rsidR="00296386" w:rsidRPr="005A48BB" w:rsidRDefault="00296386" w:rsidP="00296386">
      <w:pPr>
        <w:pStyle w:val="affa"/>
        <w:kinsoku w:val="0"/>
        <w:overflowPunct w:val="0"/>
        <w:ind w:firstLineChars="200" w:firstLine="640"/>
        <w:rPr>
          <w:rFonts w:ascii="仿宋" w:eastAsia="仿宋" w:hAnsi="仿宋"/>
          <w:sz w:val="32"/>
          <w:szCs w:val="32"/>
        </w:rPr>
      </w:pPr>
      <w:r w:rsidRPr="005A48BB">
        <w:rPr>
          <w:rFonts w:ascii="仿宋" w:eastAsia="仿宋" w:hAnsi="仿宋" w:hint="eastAsia"/>
          <w:sz w:val="32"/>
          <w:szCs w:val="32"/>
        </w:rPr>
        <w:lastRenderedPageBreak/>
        <w:t>电力建设监理企业信用评价指标（见附录A.5）；</w:t>
      </w:r>
    </w:p>
    <w:p w:rsidR="00296386" w:rsidRPr="005A48BB" w:rsidRDefault="00296386" w:rsidP="00296386">
      <w:pPr>
        <w:pStyle w:val="affa"/>
        <w:kinsoku w:val="0"/>
        <w:overflowPunct w:val="0"/>
        <w:ind w:firstLineChars="200" w:firstLine="640"/>
        <w:rPr>
          <w:rFonts w:ascii="仿宋" w:eastAsia="仿宋" w:hAnsi="仿宋"/>
          <w:sz w:val="32"/>
          <w:szCs w:val="32"/>
        </w:rPr>
      </w:pPr>
      <w:r w:rsidRPr="005A48BB">
        <w:rPr>
          <w:rFonts w:ascii="仿宋" w:eastAsia="仿宋" w:hAnsi="仿宋" w:hint="eastAsia"/>
          <w:sz w:val="32"/>
          <w:szCs w:val="32"/>
        </w:rPr>
        <w:t>新能源项目建设企业信用评价指标（见附录A.6）；</w:t>
      </w:r>
    </w:p>
    <w:p w:rsidR="00296386" w:rsidRPr="005A48BB" w:rsidRDefault="00296386" w:rsidP="00296386">
      <w:pPr>
        <w:pStyle w:val="affa"/>
        <w:kinsoku w:val="0"/>
        <w:overflowPunct w:val="0"/>
        <w:ind w:firstLineChars="200" w:firstLine="640"/>
        <w:rPr>
          <w:rFonts w:ascii="仿宋" w:eastAsia="仿宋" w:hAnsi="仿宋"/>
          <w:sz w:val="32"/>
          <w:szCs w:val="32"/>
        </w:rPr>
      </w:pPr>
      <w:r w:rsidRPr="005A48BB">
        <w:rPr>
          <w:rFonts w:ascii="仿宋" w:eastAsia="仿宋" w:hAnsi="仿宋" w:hint="eastAsia"/>
          <w:sz w:val="32"/>
          <w:szCs w:val="32"/>
        </w:rPr>
        <w:t>电力建设领域信用评价指标说明（见附录B）。</w:t>
      </w:r>
    </w:p>
    <w:p w:rsidR="00296386" w:rsidRPr="005A48BB" w:rsidRDefault="00296386" w:rsidP="00296386">
      <w:pPr>
        <w:pStyle w:val="aff3"/>
        <w:numPr>
          <w:ilvl w:val="1"/>
          <w:numId w:val="0"/>
        </w:numPr>
        <w:kinsoku w:val="0"/>
        <w:overflowPunct w:val="0"/>
        <w:spacing w:beforeLines="0" w:afterLines="0"/>
        <w:jc w:val="left"/>
        <w:rPr>
          <w:rFonts w:ascii="仿宋" w:eastAsia="仿宋" w:hAnsi="仿宋"/>
          <w:b/>
          <w:sz w:val="32"/>
          <w:szCs w:val="32"/>
        </w:rPr>
      </w:pPr>
      <w:bookmarkStart w:id="14" w:name="_Toc362511742"/>
      <w:r w:rsidRPr="005A48BB">
        <w:rPr>
          <w:rFonts w:ascii="仿宋" w:eastAsia="仿宋" w:hAnsi="仿宋" w:hint="eastAsia"/>
          <w:b/>
          <w:sz w:val="32"/>
          <w:szCs w:val="32"/>
        </w:rPr>
        <w:t>5.3评价程序</w:t>
      </w:r>
      <w:bookmarkEnd w:id="14"/>
    </w:p>
    <w:p w:rsidR="00296386" w:rsidRPr="005A48BB" w:rsidRDefault="00296386" w:rsidP="00296386">
      <w:pPr>
        <w:pStyle w:val="aff2"/>
        <w:numPr>
          <w:ilvl w:val="2"/>
          <w:numId w:val="0"/>
        </w:numPr>
        <w:kinsoku w:val="0"/>
        <w:overflowPunct w:val="0"/>
        <w:spacing w:beforeLines="0" w:afterLines="0"/>
        <w:jc w:val="left"/>
        <w:rPr>
          <w:rFonts w:ascii="仿宋" w:eastAsia="仿宋" w:hAnsi="仿宋"/>
          <w:b/>
          <w:sz w:val="32"/>
          <w:szCs w:val="32"/>
        </w:rPr>
      </w:pPr>
      <w:r w:rsidRPr="005A48BB">
        <w:rPr>
          <w:rFonts w:ascii="仿宋" w:eastAsia="仿宋" w:hAnsi="仿宋" w:hint="eastAsia"/>
          <w:b/>
          <w:sz w:val="32"/>
          <w:szCs w:val="32"/>
        </w:rPr>
        <w:t>5.3.1申报与受理</w:t>
      </w:r>
    </w:p>
    <w:p w:rsidR="00296386" w:rsidRPr="005A48BB" w:rsidRDefault="00296386" w:rsidP="00296386">
      <w:pPr>
        <w:pStyle w:val="affa"/>
        <w:numPr>
          <w:ilvl w:val="3"/>
          <w:numId w:val="0"/>
        </w:numPr>
        <w:kinsoku w:val="0"/>
        <w:overflowPunct w:val="0"/>
        <w:ind w:firstLineChars="200" w:firstLine="640"/>
        <w:rPr>
          <w:rFonts w:ascii="仿宋" w:eastAsia="仿宋" w:hAnsi="仿宋"/>
          <w:sz w:val="32"/>
          <w:szCs w:val="32"/>
        </w:rPr>
      </w:pPr>
      <w:r w:rsidRPr="005A48BB">
        <w:rPr>
          <w:rFonts w:ascii="仿宋" w:eastAsia="仿宋" w:hAnsi="仿宋" w:hint="eastAsia"/>
          <w:sz w:val="32"/>
          <w:szCs w:val="32"/>
        </w:rPr>
        <w:t>电力建设企业按评价机构格式要求，同时以书面形式和电子形式提交信用评价申报材料。</w:t>
      </w:r>
    </w:p>
    <w:p w:rsidR="00296386" w:rsidRPr="005A48BB" w:rsidRDefault="00296386" w:rsidP="00296386">
      <w:pPr>
        <w:pStyle w:val="affa"/>
        <w:numPr>
          <w:ilvl w:val="3"/>
          <w:numId w:val="0"/>
        </w:numPr>
        <w:kinsoku w:val="0"/>
        <w:overflowPunct w:val="0"/>
        <w:ind w:firstLineChars="200" w:firstLine="640"/>
        <w:rPr>
          <w:rFonts w:ascii="仿宋" w:eastAsia="仿宋" w:hAnsi="仿宋"/>
          <w:sz w:val="32"/>
          <w:szCs w:val="32"/>
        </w:rPr>
      </w:pPr>
      <w:r w:rsidRPr="005A48BB">
        <w:rPr>
          <w:rFonts w:ascii="仿宋" w:eastAsia="仿宋" w:hAnsi="仿宋" w:hint="eastAsia"/>
          <w:sz w:val="32"/>
          <w:szCs w:val="32"/>
        </w:rPr>
        <w:t>评价机构在收到电力建设企业申报材料后10个工作日内做出回复，回复内容包括是否受理申报、申报材料是否完整和需要补充材料的清单。</w:t>
      </w:r>
    </w:p>
    <w:p w:rsidR="00296386" w:rsidRPr="005A48BB" w:rsidRDefault="00296386" w:rsidP="00296386">
      <w:pPr>
        <w:pStyle w:val="aff2"/>
        <w:numPr>
          <w:ilvl w:val="2"/>
          <w:numId w:val="0"/>
        </w:numPr>
        <w:kinsoku w:val="0"/>
        <w:overflowPunct w:val="0"/>
        <w:spacing w:beforeLines="0" w:afterLines="0"/>
        <w:jc w:val="left"/>
        <w:rPr>
          <w:rFonts w:ascii="仿宋" w:eastAsia="仿宋" w:hAnsi="仿宋"/>
          <w:b/>
          <w:sz w:val="32"/>
          <w:szCs w:val="32"/>
        </w:rPr>
      </w:pPr>
      <w:r w:rsidRPr="005A48BB">
        <w:rPr>
          <w:rFonts w:ascii="仿宋" w:eastAsia="仿宋" w:hAnsi="仿宋" w:hint="eastAsia"/>
          <w:b/>
          <w:sz w:val="32"/>
          <w:szCs w:val="32"/>
        </w:rPr>
        <w:t>5.3.2企业评价</w:t>
      </w:r>
    </w:p>
    <w:p w:rsidR="00296386" w:rsidRPr="005A48BB" w:rsidRDefault="00296386" w:rsidP="00296386">
      <w:pPr>
        <w:pStyle w:val="affa"/>
        <w:numPr>
          <w:ilvl w:val="3"/>
          <w:numId w:val="0"/>
        </w:numPr>
        <w:kinsoku w:val="0"/>
        <w:overflowPunct w:val="0"/>
        <w:ind w:firstLineChars="200" w:firstLine="568"/>
        <w:rPr>
          <w:rFonts w:ascii="仿宋" w:eastAsia="仿宋" w:hAnsi="仿宋"/>
          <w:sz w:val="32"/>
          <w:szCs w:val="32"/>
        </w:rPr>
      </w:pPr>
      <w:r w:rsidRPr="00B11F8B">
        <w:rPr>
          <w:rFonts w:ascii="仿宋" w:eastAsia="仿宋" w:hAnsi="仿宋" w:hint="eastAsia"/>
          <w:spacing w:val="-18"/>
          <w:sz w:val="32"/>
          <w:szCs w:val="32"/>
        </w:rPr>
        <w:t>企业依据本规范进行自评价，得出分数和等级，并接受监督</w:t>
      </w:r>
      <w:r w:rsidRPr="005A48BB">
        <w:rPr>
          <w:rFonts w:ascii="仿宋" w:eastAsia="仿宋" w:hAnsi="仿宋" w:hint="eastAsia"/>
          <w:sz w:val="32"/>
          <w:szCs w:val="32"/>
        </w:rPr>
        <w:t>。</w:t>
      </w:r>
    </w:p>
    <w:p w:rsidR="00296386" w:rsidRPr="005A48BB" w:rsidRDefault="00296386" w:rsidP="00296386">
      <w:pPr>
        <w:pStyle w:val="affa"/>
        <w:numPr>
          <w:ilvl w:val="3"/>
          <w:numId w:val="0"/>
        </w:numPr>
        <w:kinsoku w:val="0"/>
        <w:overflowPunct w:val="0"/>
        <w:ind w:firstLineChars="200" w:firstLine="640"/>
        <w:rPr>
          <w:rFonts w:ascii="仿宋" w:eastAsia="仿宋" w:hAnsi="仿宋"/>
          <w:sz w:val="32"/>
          <w:szCs w:val="32"/>
        </w:rPr>
      </w:pPr>
      <w:r w:rsidRPr="005A48BB">
        <w:rPr>
          <w:rFonts w:ascii="仿宋" w:eastAsia="仿宋" w:hAnsi="仿宋" w:hint="eastAsia"/>
          <w:sz w:val="32"/>
          <w:szCs w:val="32"/>
        </w:rPr>
        <w:t>评价机构组建专家工作组进行评价，评价工作可采用现场或网络的方式进行，形成评价报告初稿。</w:t>
      </w:r>
    </w:p>
    <w:p w:rsidR="00296386" w:rsidRPr="00B11F8B" w:rsidRDefault="00296386" w:rsidP="00296386">
      <w:pPr>
        <w:pStyle w:val="aff2"/>
        <w:numPr>
          <w:ilvl w:val="2"/>
          <w:numId w:val="0"/>
        </w:numPr>
        <w:kinsoku w:val="0"/>
        <w:overflowPunct w:val="0"/>
        <w:spacing w:beforeLines="0" w:afterLines="0"/>
        <w:jc w:val="left"/>
        <w:rPr>
          <w:rFonts w:ascii="仿宋" w:eastAsia="仿宋" w:hAnsi="仿宋"/>
          <w:b/>
          <w:sz w:val="32"/>
          <w:szCs w:val="32"/>
        </w:rPr>
      </w:pPr>
      <w:r w:rsidRPr="00B11F8B">
        <w:rPr>
          <w:rFonts w:ascii="仿宋" w:eastAsia="仿宋" w:hAnsi="仿宋" w:hint="eastAsia"/>
          <w:b/>
          <w:sz w:val="32"/>
          <w:szCs w:val="32"/>
        </w:rPr>
        <w:t>5.3.3审定</w:t>
      </w:r>
    </w:p>
    <w:p w:rsidR="00296386" w:rsidRPr="00B11F8B" w:rsidRDefault="00296386" w:rsidP="00296386">
      <w:pPr>
        <w:pStyle w:val="aff6"/>
        <w:kinsoku w:val="0"/>
        <w:overflowPunct w:val="0"/>
        <w:ind w:firstLine="640"/>
        <w:rPr>
          <w:rFonts w:ascii="仿宋" w:eastAsia="仿宋" w:hAnsi="仿宋"/>
          <w:sz w:val="32"/>
          <w:szCs w:val="32"/>
        </w:rPr>
      </w:pPr>
      <w:r w:rsidRPr="005A48BB">
        <w:rPr>
          <w:rFonts w:ascii="仿宋" w:eastAsia="仿宋" w:hAnsi="仿宋" w:hint="eastAsia"/>
          <w:sz w:val="32"/>
          <w:szCs w:val="32"/>
        </w:rPr>
        <w:t xml:space="preserve">专家工作组向评价机构常设部门提交信用评价报告及工作底稿，由常设部门进行审核。如在审核中发现问题，专家工作组应及时修正。 </w:t>
      </w:r>
    </w:p>
    <w:p w:rsidR="00296386" w:rsidRDefault="00296386" w:rsidP="00296386">
      <w:pPr>
        <w:pStyle w:val="aff6"/>
        <w:kinsoku w:val="0"/>
        <w:overflowPunct w:val="0"/>
        <w:ind w:firstLine="640"/>
        <w:rPr>
          <w:rFonts w:ascii="仿宋" w:eastAsia="仿宋" w:hAnsi="仿宋"/>
          <w:sz w:val="32"/>
          <w:szCs w:val="32"/>
        </w:rPr>
      </w:pPr>
      <w:r w:rsidRPr="005A48BB">
        <w:rPr>
          <w:rFonts w:ascii="仿宋" w:eastAsia="仿宋" w:hAnsi="仿宋" w:hint="eastAsia"/>
          <w:sz w:val="32"/>
          <w:szCs w:val="32"/>
        </w:rPr>
        <w:t>评价机构常设部门汇总当期评价对象的等级意见及分值、报告初稿和审核意见，提交信用评价管理委员会，审核评价报告，经三分之二以上的委员投票同意，确定评价等级。</w:t>
      </w:r>
    </w:p>
    <w:p w:rsidR="00296386" w:rsidRPr="005A48BB" w:rsidRDefault="00296386" w:rsidP="00296386">
      <w:pPr>
        <w:pStyle w:val="aff6"/>
        <w:kinsoku w:val="0"/>
        <w:overflowPunct w:val="0"/>
        <w:ind w:firstLine="640"/>
        <w:rPr>
          <w:rFonts w:ascii="仿宋" w:eastAsia="仿宋" w:hAnsi="仿宋"/>
          <w:sz w:val="32"/>
          <w:szCs w:val="32"/>
        </w:rPr>
      </w:pPr>
    </w:p>
    <w:p w:rsidR="00296386" w:rsidRPr="005A48BB" w:rsidRDefault="00296386" w:rsidP="00296386">
      <w:pPr>
        <w:pStyle w:val="aff2"/>
        <w:numPr>
          <w:ilvl w:val="2"/>
          <w:numId w:val="0"/>
        </w:numPr>
        <w:kinsoku w:val="0"/>
        <w:overflowPunct w:val="0"/>
        <w:spacing w:beforeLines="0" w:afterLines="0"/>
        <w:jc w:val="left"/>
        <w:rPr>
          <w:rFonts w:ascii="仿宋" w:eastAsia="仿宋" w:hAnsi="仿宋"/>
          <w:b/>
          <w:sz w:val="32"/>
          <w:szCs w:val="32"/>
        </w:rPr>
      </w:pPr>
      <w:r w:rsidRPr="005A48BB">
        <w:rPr>
          <w:rFonts w:ascii="仿宋" w:eastAsia="仿宋" w:hAnsi="仿宋" w:hint="eastAsia"/>
          <w:b/>
          <w:sz w:val="32"/>
          <w:szCs w:val="32"/>
        </w:rPr>
        <w:lastRenderedPageBreak/>
        <w:t>5.3.4公示</w:t>
      </w:r>
    </w:p>
    <w:p w:rsidR="00296386" w:rsidRPr="005A48BB" w:rsidRDefault="00296386" w:rsidP="00296386">
      <w:pPr>
        <w:pStyle w:val="aff6"/>
        <w:kinsoku w:val="0"/>
        <w:overflowPunct w:val="0"/>
        <w:ind w:firstLine="640"/>
        <w:rPr>
          <w:rFonts w:ascii="仿宋" w:eastAsia="仿宋" w:hAnsi="仿宋"/>
          <w:sz w:val="32"/>
          <w:szCs w:val="32"/>
        </w:rPr>
      </w:pPr>
      <w:r w:rsidRPr="005A48BB">
        <w:rPr>
          <w:rFonts w:ascii="仿宋" w:eastAsia="仿宋" w:hAnsi="仿宋" w:hint="eastAsia"/>
          <w:sz w:val="32"/>
          <w:szCs w:val="32"/>
        </w:rPr>
        <w:t>评价机构将审定结果在评价机构网站等网站及指定媒体上对外公示7个工作日。</w:t>
      </w:r>
    </w:p>
    <w:p w:rsidR="00296386" w:rsidRPr="005A48BB" w:rsidRDefault="00296386" w:rsidP="00296386">
      <w:pPr>
        <w:pStyle w:val="aff2"/>
        <w:numPr>
          <w:ilvl w:val="2"/>
          <w:numId w:val="0"/>
        </w:numPr>
        <w:kinsoku w:val="0"/>
        <w:overflowPunct w:val="0"/>
        <w:spacing w:beforeLines="0" w:afterLines="0"/>
        <w:jc w:val="left"/>
        <w:rPr>
          <w:rFonts w:ascii="仿宋" w:eastAsia="仿宋" w:hAnsi="仿宋"/>
          <w:b/>
          <w:sz w:val="32"/>
          <w:szCs w:val="32"/>
        </w:rPr>
      </w:pPr>
      <w:r w:rsidRPr="005A48BB">
        <w:rPr>
          <w:rFonts w:ascii="仿宋" w:eastAsia="仿宋" w:hAnsi="仿宋" w:hint="eastAsia"/>
          <w:b/>
          <w:sz w:val="32"/>
          <w:szCs w:val="32"/>
        </w:rPr>
        <w:t>5.3.5异议处理</w:t>
      </w:r>
    </w:p>
    <w:p w:rsidR="00296386" w:rsidRPr="005A48BB" w:rsidRDefault="00296386" w:rsidP="00296386">
      <w:pPr>
        <w:pStyle w:val="aff2"/>
        <w:numPr>
          <w:ilvl w:val="2"/>
          <w:numId w:val="0"/>
        </w:numPr>
        <w:kinsoku w:val="0"/>
        <w:overflowPunct w:val="0"/>
        <w:spacing w:beforeLines="0" w:afterLines="0"/>
        <w:ind w:firstLineChars="200" w:firstLine="640"/>
        <w:jc w:val="left"/>
        <w:rPr>
          <w:rFonts w:ascii="仿宋" w:eastAsia="仿宋" w:hAnsi="仿宋"/>
          <w:sz w:val="32"/>
          <w:szCs w:val="32"/>
        </w:rPr>
      </w:pPr>
      <w:r w:rsidRPr="005A48BB">
        <w:rPr>
          <w:rFonts w:ascii="仿宋" w:eastAsia="仿宋" w:hAnsi="仿宋" w:hint="eastAsia"/>
          <w:sz w:val="32"/>
          <w:szCs w:val="32"/>
        </w:rPr>
        <w:t>在公示期间，如果申报企业或公众对评价结果有异议，可向评价机构提出申诉，并提供相关材料，由评价机构组织复核，复核时间为15个工作日，复核结果为评价的最终信用等级，且复审仅限一次。</w:t>
      </w:r>
    </w:p>
    <w:p w:rsidR="00296386" w:rsidRPr="005A48BB" w:rsidRDefault="00296386" w:rsidP="00296386">
      <w:pPr>
        <w:pStyle w:val="aff2"/>
        <w:numPr>
          <w:ilvl w:val="2"/>
          <w:numId w:val="0"/>
        </w:numPr>
        <w:kinsoku w:val="0"/>
        <w:overflowPunct w:val="0"/>
        <w:spacing w:beforeLines="0" w:afterLines="0"/>
        <w:jc w:val="left"/>
        <w:rPr>
          <w:rFonts w:ascii="仿宋" w:eastAsia="仿宋" w:hAnsi="仿宋"/>
          <w:b/>
          <w:sz w:val="32"/>
          <w:szCs w:val="32"/>
        </w:rPr>
      </w:pPr>
      <w:r w:rsidRPr="005A48BB">
        <w:rPr>
          <w:rFonts w:ascii="仿宋" w:eastAsia="仿宋" w:hAnsi="仿宋" w:hint="eastAsia"/>
          <w:b/>
          <w:sz w:val="32"/>
          <w:szCs w:val="32"/>
        </w:rPr>
        <w:t>5.3.6发布和报送</w:t>
      </w:r>
    </w:p>
    <w:p w:rsidR="00296386" w:rsidRDefault="00296386" w:rsidP="00296386">
      <w:pPr>
        <w:pStyle w:val="aff6"/>
        <w:kinsoku w:val="0"/>
        <w:overflowPunct w:val="0"/>
        <w:ind w:firstLine="640"/>
        <w:rPr>
          <w:rFonts w:ascii="仿宋" w:eastAsia="仿宋" w:hAnsi="仿宋"/>
          <w:sz w:val="32"/>
          <w:szCs w:val="32"/>
        </w:rPr>
      </w:pPr>
      <w:r w:rsidRPr="005A48BB">
        <w:rPr>
          <w:rFonts w:ascii="仿宋" w:eastAsia="仿宋" w:hAnsi="仿宋" w:hint="eastAsia"/>
          <w:sz w:val="32"/>
          <w:szCs w:val="32"/>
        </w:rPr>
        <w:t>信用等级最终确认后，评价机构应依据国家有关法律法规的规定，将评价结果在评价机构网站、信用能源网站等指定媒体上对外发布，包括评价对象名称、信用等级、有效期、评价机构名称等，并向受评企业颁发标牌和信用等级证书，标牌和证书自发布之日起生效，有效期为二年。</w:t>
      </w:r>
    </w:p>
    <w:p w:rsidR="00296386" w:rsidRPr="005A48BB" w:rsidRDefault="00296386" w:rsidP="00296386">
      <w:pPr>
        <w:pStyle w:val="aff6"/>
        <w:kinsoku w:val="0"/>
        <w:overflowPunct w:val="0"/>
        <w:ind w:firstLine="640"/>
        <w:rPr>
          <w:rFonts w:ascii="仿宋" w:eastAsia="仿宋" w:hAnsi="仿宋"/>
          <w:sz w:val="32"/>
          <w:szCs w:val="32"/>
        </w:rPr>
      </w:pPr>
      <w:r w:rsidRPr="005A48BB">
        <w:rPr>
          <w:rFonts w:ascii="仿宋" w:eastAsia="仿宋" w:hAnsi="仿宋" w:hint="eastAsia"/>
          <w:sz w:val="32"/>
          <w:szCs w:val="32"/>
        </w:rPr>
        <w:t>评价机构应按照能源行业市场主体信用信息目录要求，在7个工作日内将评价机构基本信息和信用评价结果录入能源行业信用信息平台。</w:t>
      </w:r>
    </w:p>
    <w:p w:rsidR="00296386" w:rsidRPr="005A48BB" w:rsidRDefault="00296386" w:rsidP="00296386">
      <w:pPr>
        <w:pStyle w:val="aff2"/>
        <w:numPr>
          <w:ilvl w:val="2"/>
          <w:numId w:val="0"/>
        </w:numPr>
        <w:kinsoku w:val="0"/>
        <w:overflowPunct w:val="0"/>
        <w:spacing w:beforeLines="0" w:afterLines="0"/>
        <w:jc w:val="left"/>
        <w:rPr>
          <w:rFonts w:ascii="仿宋" w:eastAsia="仿宋" w:hAnsi="仿宋"/>
          <w:b/>
          <w:sz w:val="32"/>
          <w:szCs w:val="32"/>
        </w:rPr>
      </w:pPr>
      <w:r w:rsidRPr="005A48BB">
        <w:rPr>
          <w:rFonts w:ascii="仿宋" w:eastAsia="仿宋" w:hAnsi="仿宋" w:hint="eastAsia"/>
          <w:b/>
          <w:sz w:val="32"/>
          <w:szCs w:val="32"/>
        </w:rPr>
        <w:t>5.3.7文件存档</w:t>
      </w:r>
    </w:p>
    <w:p w:rsidR="00296386" w:rsidRPr="005A48BB" w:rsidRDefault="00296386" w:rsidP="00296386">
      <w:pPr>
        <w:pStyle w:val="aff6"/>
        <w:kinsoku w:val="0"/>
        <w:overflowPunct w:val="0"/>
        <w:ind w:firstLine="640"/>
        <w:rPr>
          <w:rFonts w:ascii="仿宋" w:eastAsia="仿宋" w:hAnsi="仿宋"/>
          <w:sz w:val="32"/>
          <w:szCs w:val="32"/>
        </w:rPr>
      </w:pPr>
      <w:r w:rsidRPr="005A48BB">
        <w:rPr>
          <w:rFonts w:ascii="仿宋" w:eastAsia="仿宋" w:hAnsi="仿宋" w:hint="eastAsia"/>
          <w:sz w:val="32"/>
          <w:szCs w:val="32"/>
        </w:rPr>
        <w:t>评级机构负责评价文件的存档管理。评价小组将评价对象的原始资料、评价过程中的文字资料进行分类整理，作为工作底稿交与评价机构存档。评价机构应按照保密级别对评价对象提供的</w:t>
      </w:r>
      <w:r w:rsidRPr="005A48BB">
        <w:rPr>
          <w:rFonts w:ascii="仿宋" w:eastAsia="仿宋" w:hAnsi="仿宋" w:hint="eastAsia"/>
          <w:sz w:val="32"/>
          <w:szCs w:val="32"/>
        </w:rPr>
        <w:lastRenderedPageBreak/>
        <w:t>全套资料归档，对评价对象特别要求保密的文件，应作为保密文件单独存档。</w:t>
      </w:r>
    </w:p>
    <w:p w:rsidR="00296386" w:rsidRPr="005A48BB" w:rsidRDefault="00296386" w:rsidP="00296386">
      <w:pPr>
        <w:pStyle w:val="aff2"/>
        <w:numPr>
          <w:ilvl w:val="2"/>
          <w:numId w:val="0"/>
        </w:numPr>
        <w:kinsoku w:val="0"/>
        <w:overflowPunct w:val="0"/>
        <w:spacing w:beforeLines="0" w:afterLines="0"/>
        <w:jc w:val="left"/>
        <w:rPr>
          <w:rFonts w:ascii="仿宋" w:eastAsia="仿宋" w:hAnsi="仿宋"/>
          <w:b/>
          <w:sz w:val="32"/>
          <w:szCs w:val="32"/>
        </w:rPr>
      </w:pPr>
      <w:r w:rsidRPr="005A48BB">
        <w:rPr>
          <w:rFonts w:ascii="仿宋" w:eastAsia="仿宋" w:hAnsi="仿宋" w:hint="eastAsia"/>
          <w:b/>
          <w:sz w:val="32"/>
          <w:szCs w:val="32"/>
        </w:rPr>
        <w:t>5.4动态管理</w:t>
      </w:r>
    </w:p>
    <w:p w:rsidR="00296386" w:rsidRPr="005A48BB" w:rsidRDefault="00296386" w:rsidP="00296386">
      <w:pPr>
        <w:kinsoku w:val="0"/>
        <w:overflowPunct w:val="0"/>
        <w:ind w:firstLine="645"/>
        <w:rPr>
          <w:rFonts w:ascii="仿宋" w:eastAsia="仿宋" w:hAnsi="仿宋"/>
          <w:sz w:val="32"/>
          <w:szCs w:val="32"/>
        </w:rPr>
      </w:pPr>
      <w:r w:rsidRPr="005A48BB">
        <w:rPr>
          <w:rFonts w:ascii="仿宋" w:eastAsia="仿宋" w:hAnsi="仿宋" w:hint="eastAsia"/>
          <w:sz w:val="32"/>
          <w:szCs w:val="32"/>
        </w:rPr>
        <w:t>评价机构实施对申报企业的信用动态监测。信用评价结果在效期内，参评企业如发生不良信息，视不良信息严重程度进行重点监测，对参评企业做出降级、警示、整改等处理。</w:t>
      </w:r>
    </w:p>
    <w:p w:rsidR="00296386" w:rsidRPr="005A48BB" w:rsidRDefault="00296386" w:rsidP="00296386">
      <w:pPr>
        <w:pStyle w:val="aff2"/>
        <w:numPr>
          <w:ilvl w:val="2"/>
          <w:numId w:val="0"/>
        </w:numPr>
        <w:kinsoku w:val="0"/>
        <w:overflowPunct w:val="0"/>
        <w:spacing w:beforeLines="0" w:afterLines="0"/>
        <w:jc w:val="left"/>
        <w:rPr>
          <w:rFonts w:ascii="仿宋" w:eastAsia="仿宋" w:hAnsi="仿宋"/>
          <w:b/>
          <w:bCs/>
          <w:sz w:val="32"/>
          <w:szCs w:val="32"/>
        </w:rPr>
      </w:pPr>
      <w:r w:rsidRPr="005A48BB">
        <w:rPr>
          <w:rFonts w:ascii="仿宋" w:eastAsia="仿宋" w:hAnsi="仿宋" w:hint="eastAsia"/>
          <w:b/>
          <w:sz w:val="32"/>
          <w:szCs w:val="32"/>
        </w:rPr>
        <w:t>5.5</w:t>
      </w:r>
      <w:r w:rsidRPr="005A48BB">
        <w:rPr>
          <w:rFonts w:ascii="仿宋" w:eastAsia="仿宋" w:hAnsi="仿宋" w:hint="eastAsia"/>
          <w:b/>
          <w:bCs/>
          <w:sz w:val="32"/>
          <w:szCs w:val="32"/>
        </w:rPr>
        <w:t>评价等级</w:t>
      </w:r>
    </w:p>
    <w:p w:rsidR="00296386" w:rsidRDefault="00296386" w:rsidP="00296386">
      <w:pPr>
        <w:kinsoku w:val="0"/>
        <w:overflowPunct w:val="0"/>
        <w:ind w:firstLine="645"/>
        <w:rPr>
          <w:rFonts w:ascii="仿宋" w:eastAsia="仿宋" w:hAnsi="仿宋"/>
          <w:sz w:val="32"/>
          <w:szCs w:val="32"/>
        </w:rPr>
      </w:pPr>
      <w:r w:rsidRPr="005A48BB">
        <w:rPr>
          <w:rFonts w:ascii="仿宋" w:eastAsia="仿宋" w:hAnsi="仿宋" w:hint="eastAsia"/>
          <w:sz w:val="32"/>
          <w:szCs w:val="32"/>
        </w:rPr>
        <w:t>评价等级依据参评企业各信用指标得分确定，综合得分对照相应的信用等级。信用等级分为“三等十二级”，</w:t>
      </w:r>
      <w:r>
        <w:rPr>
          <w:rFonts w:ascii="仿宋" w:eastAsia="仿宋" w:hAnsi="仿宋" w:hint="eastAsia"/>
          <w:sz w:val="32"/>
          <w:szCs w:val="32"/>
        </w:rPr>
        <w:t>分别用</w:t>
      </w:r>
      <w:r w:rsidRPr="005A48BB">
        <w:rPr>
          <w:rFonts w:ascii="仿宋" w:eastAsia="仿宋" w:hAnsi="仿宋" w:hint="eastAsia"/>
          <w:sz w:val="32"/>
          <w:szCs w:val="32"/>
        </w:rPr>
        <w:t>AAA、AA、A、BBB、BB、B、C</w:t>
      </w:r>
      <w:r>
        <w:rPr>
          <w:rFonts w:ascii="仿宋" w:eastAsia="仿宋" w:hAnsi="仿宋" w:hint="eastAsia"/>
          <w:sz w:val="32"/>
          <w:szCs w:val="32"/>
        </w:rPr>
        <w:t>表示</w:t>
      </w:r>
      <w:r w:rsidRPr="005A48BB">
        <w:rPr>
          <w:rFonts w:ascii="仿宋" w:eastAsia="仿宋" w:hAnsi="仿宋" w:hint="eastAsia"/>
          <w:sz w:val="32"/>
          <w:szCs w:val="32"/>
        </w:rPr>
        <w:t>。除BBB级（含）以下等级外，</w:t>
      </w:r>
      <w:r w:rsidRPr="005A48BB">
        <w:rPr>
          <w:rFonts w:ascii="仿宋" w:eastAsia="仿宋" w:hAnsi="仿宋"/>
          <w:sz w:val="32"/>
          <w:szCs w:val="32"/>
        </w:rPr>
        <w:t>每一个信用等级可用“+”、“-”符号进行微调，表示略高或略低于本等级，但不包括AAA</w:t>
      </w:r>
      <w:r w:rsidRPr="005A48BB">
        <w:rPr>
          <w:rFonts w:ascii="仿宋" w:eastAsia="仿宋" w:hAnsi="仿宋" w:hint="eastAsia"/>
          <w:sz w:val="32"/>
          <w:szCs w:val="32"/>
        </w:rPr>
        <w:t>+。信用评价分数与等级对照见下表：</w:t>
      </w:r>
    </w:p>
    <w:p w:rsidR="00296386" w:rsidRDefault="00296386" w:rsidP="00296386">
      <w:pPr>
        <w:overflowPunct w:val="0"/>
        <w:ind w:firstLine="645"/>
        <w:rPr>
          <w:rFonts w:ascii="仿宋" w:eastAsia="仿宋" w:hAnsi="仿宋"/>
          <w:sz w:val="32"/>
          <w:szCs w:val="32"/>
        </w:rPr>
      </w:pPr>
    </w:p>
    <w:p w:rsidR="00296386" w:rsidRPr="005A48BB" w:rsidRDefault="00296386" w:rsidP="00296386">
      <w:pPr>
        <w:overflowPunct w:val="0"/>
        <w:ind w:firstLine="645"/>
        <w:rPr>
          <w:rFonts w:ascii="仿宋" w:eastAsia="仿宋" w:hAnsi="仿宋"/>
          <w:sz w:val="32"/>
          <w:szCs w:val="32"/>
        </w:rPr>
      </w:pPr>
    </w:p>
    <w:p w:rsidR="00296386" w:rsidRDefault="00296386" w:rsidP="00296386">
      <w:pPr>
        <w:widowControl/>
        <w:jc w:val="left"/>
        <w:rPr>
          <w:rFonts w:ascii="仿宋" w:eastAsia="仿宋" w:hAnsi="仿宋"/>
          <w:b/>
          <w:sz w:val="30"/>
          <w:szCs w:val="30"/>
        </w:rPr>
      </w:pPr>
      <w:r>
        <w:rPr>
          <w:rFonts w:ascii="仿宋" w:eastAsia="仿宋" w:hAnsi="仿宋"/>
          <w:b/>
          <w:sz w:val="30"/>
          <w:szCs w:val="30"/>
        </w:rPr>
        <w:br w:type="page"/>
      </w:r>
    </w:p>
    <w:p w:rsidR="00296386" w:rsidRPr="005A48BB" w:rsidRDefault="00296386" w:rsidP="00296386">
      <w:pPr>
        <w:overflowPunct w:val="0"/>
        <w:ind w:firstLine="645"/>
        <w:jc w:val="center"/>
        <w:rPr>
          <w:rFonts w:ascii="仿宋" w:eastAsia="仿宋" w:hAnsi="仿宋"/>
          <w:b/>
          <w:sz w:val="30"/>
          <w:szCs w:val="30"/>
        </w:rPr>
      </w:pPr>
      <w:r w:rsidRPr="005A48BB">
        <w:rPr>
          <w:rFonts w:ascii="仿宋" w:eastAsia="仿宋" w:hAnsi="仿宋" w:hint="eastAsia"/>
          <w:b/>
          <w:sz w:val="30"/>
          <w:szCs w:val="30"/>
        </w:rPr>
        <w:lastRenderedPageBreak/>
        <w:t>信用评价分数与等级对照表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1244"/>
        <w:gridCol w:w="1243"/>
        <w:gridCol w:w="5622"/>
      </w:tblGrid>
      <w:tr w:rsidR="00296386" w:rsidRPr="005A48BB" w:rsidTr="00F5001E">
        <w:trPr>
          <w:trHeight w:val="794"/>
        </w:trPr>
        <w:tc>
          <w:tcPr>
            <w:tcW w:w="63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6386" w:rsidRPr="005A48BB" w:rsidRDefault="00296386" w:rsidP="00F5001E">
            <w:pPr>
              <w:overflowPunct w:val="0"/>
              <w:jc w:val="center"/>
              <w:rPr>
                <w:rFonts w:asciiTheme="minorEastAsia" w:eastAsiaTheme="minorEastAsia" w:hAnsiTheme="minorEastAsia"/>
                <w:b/>
                <w:sz w:val="24"/>
                <w:szCs w:val="20"/>
              </w:rPr>
            </w:pPr>
            <w:r w:rsidRPr="005A48BB">
              <w:rPr>
                <w:rFonts w:asciiTheme="minorEastAsia" w:eastAsiaTheme="minorEastAsia" w:hAnsiTheme="minorEastAsia" w:hint="eastAsia"/>
                <w:b/>
                <w:sz w:val="24"/>
              </w:rPr>
              <w:t>信用</w:t>
            </w:r>
          </w:p>
          <w:p w:rsidR="00296386" w:rsidRPr="005A48BB" w:rsidRDefault="00296386" w:rsidP="00F5001E">
            <w:pPr>
              <w:overflowPunct w:val="0"/>
              <w:jc w:val="center"/>
              <w:rPr>
                <w:rFonts w:asciiTheme="minorEastAsia" w:eastAsiaTheme="minorEastAsia" w:hAnsiTheme="minorEastAsia"/>
                <w:b/>
                <w:sz w:val="24"/>
              </w:rPr>
            </w:pPr>
            <w:r w:rsidRPr="005A48BB">
              <w:rPr>
                <w:rFonts w:asciiTheme="minorEastAsia" w:eastAsiaTheme="minorEastAsia" w:hAnsiTheme="minorEastAsia" w:hint="eastAsia"/>
                <w:b/>
                <w:sz w:val="24"/>
              </w:rPr>
              <w:t>等级</w:t>
            </w:r>
          </w:p>
        </w:tc>
        <w:tc>
          <w:tcPr>
            <w:tcW w:w="13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6386" w:rsidRPr="005A48BB" w:rsidRDefault="00296386" w:rsidP="00F5001E">
            <w:pPr>
              <w:overflowPunct w:val="0"/>
              <w:ind w:leftChars="71" w:left="390" w:hangingChars="100" w:hanging="241"/>
              <w:jc w:val="center"/>
              <w:rPr>
                <w:rFonts w:asciiTheme="minorEastAsia" w:eastAsiaTheme="minorEastAsia" w:hAnsiTheme="minorEastAsia"/>
                <w:b/>
                <w:sz w:val="24"/>
              </w:rPr>
            </w:pPr>
            <w:r w:rsidRPr="005A48BB">
              <w:rPr>
                <w:rFonts w:asciiTheme="minorEastAsia" w:eastAsiaTheme="minorEastAsia" w:hAnsiTheme="minorEastAsia" w:hint="eastAsia"/>
                <w:b/>
                <w:sz w:val="24"/>
              </w:rPr>
              <w:t>信用得分</w:t>
            </w:r>
          </w:p>
        </w:tc>
        <w:tc>
          <w:tcPr>
            <w:tcW w:w="302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6386" w:rsidRPr="005A48BB" w:rsidRDefault="00296386" w:rsidP="00F5001E">
            <w:pPr>
              <w:overflowPunct w:val="0"/>
              <w:jc w:val="center"/>
              <w:rPr>
                <w:rFonts w:asciiTheme="minorEastAsia" w:eastAsiaTheme="minorEastAsia" w:hAnsiTheme="minorEastAsia"/>
                <w:b/>
                <w:sz w:val="24"/>
              </w:rPr>
            </w:pPr>
            <w:r w:rsidRPr="005A48BB">
              <w:rPr>
                <w:rFonts w:asciiTheme="minorEastAsia" w:eastAsiaTheme="minorEastAsia" w:hAnsiTheme="minorEastAsia" w:hint="eastAsia"/>
                <w:b/>
                <w:sz w:val="24"/>
              </w:rPr>
              <w:t>信用等级含义说明</w:t>
            </w:r>
          </w:p>
        </w:tc>
      </w:tr>
      <w:tr w:rsidR="00296386" w:rsidRPr="005A48BB" w:rsidTr="00F5001E">
        <w:trPr>
          <w:trHeight w:val="794"/>
        </w:trPr>
        <w:tc>
          <w:tcPr>
            <w:tcW w:w="634"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6386" w:rsidRPr="005A48BB" w:rsidRDefault="00296386" w:rsidP="00F5001E">
            <w:pPr>
              <w:widowControl/>
              <w:overflowPunct w:val="0"/>
              <w:jc w:val="left"/>
              <w:rPr>
                <w:rFonts w:asciiTheme="minorEastAsia" w:eastAsiaTheme="minorEastAsia" w:hAnsiTheme="minorEastAsia"/>
                <w:sz w:val="24"/>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296386" w:rsidRPr="005A48BB" w:rsidRDefault="00296386" w:rsidP="00F5001E">
            <w:pPr>
              <w:overflowPunct w:val="0"/>
              <w:jc w:val="center"/>
              <w:rPr>
                <w:rFonts w:asciiTheme="minorEastAsia" w:eastAsiaTheme="minorEastAsia" w:hAnsiTheme="minorEastAsia"/>
                <w:b/>
                <w:sz w:val="24"/>
                <w:lang w:eastAsia="en-US"/>
              </w:rPr>
            </w:pPr>
            <w:r w:rsidRPr="005A48BB">
              <w:rPr>
                <w:rFonts w:asciiTheme="minorEastAsia" w:eastAsiaTheme="minorEastAsia" w:hAnsiTheme="minorEastAsia" w:hint="eastAsia"/>
                <w:b/>
                <w:sz w:val="24"/>
              </w:rPr>
              <w:t>下限（含）</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296386" w:rsidRPr="005A48BB" w:rsidRDefault="00296386" w:rsidP="00F5001E">
            <w:pPr>
              <w:overflowPunct w:val="0"/>
              <w:ind w:firstLineChars="50" w:firstLine="120"/>
              <w:jc w:val="center"/>
              <w:rPr>
                <w:rFonts w:asciiTheme="minorEastAsia" w:eastAsiaTheme="minorEastAsia" w:hAnsiTheme="minorEastAsia"/>
                <w:b/>
                <w:sz w:val="24"/>
                <w:lang w:eastAsia="en-US"/>
              </w:rPr>
            </w:pPr>
            <w:r w:rsidRPr="005A48BB">
              <w:rPr>
                <w:rFonts w:asciiTheme="minorEastAsia" w:eastAsiaTheme="minorEastAsia" w:hAnsiTheme="minorEastAsia" w:hint="eastAsia"/>
                <w:b/>
                <w:sz w:val="24"/>
              </w:rPr>
              <w:t>上限</w:t>
            </w:r>
          </w:p>
        </w:tc>
        <w:tc>
          <w:tcPr>
            <w:tcW w:w="3027"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6386" w:rsidRPr="005A48BB" w:rsidRDefault="00296386" w:rsidP="00F5001E">
            <w:pPr>
              <w:widowControl/>
              <w:overflowPunct w:val="0"/>
              <w:jc w:val="left"/>
              <w:rPr>
                <w:rFonts w:asciiTheme="minorEastAsia" w:eastAsiaTheme="minorEastAsia" w:hAnsiTheme="minorEastAsia"/>
                <w:sz w:val="24"/>
              </w:rPr>
            </w:pPr>
          </w:p>
        </w:tc>
      </w:tr>
      <w:tr w:rsidR="00296386" w:rsidRPr="005A48BB" w:rsidTr="00F5001E">
        <w:trPr>
          <w:trHeight w:val="794"/>
        </w:trPr>
        <w:tc>
          <w:tcPr>
            <w:tcW w:w="634" w:type="pct"/>
            <w:tcBorders>
              <w:top w:val="single" w:sz="4" w:space="0" w:color="auto"/>
              <w:left w:val="single" w:sz="4" w:space="0" w:color="auto"/>
              <w:bottom w:val="single" w:sz="4" w:space="0" w:color="auto"/>
              <w:right w:val="single" w:sz="4" w:space="0" w:color="auto"/>
            </w:tcBorders>
            <w:vAlign w:val="center"/>
          </w:tcPr>
          <w:p w:rsidR="00296386" w:rsidRPr="005A48BB" w:rsidRDefault="00296386" w:rsidP="00F5001E">
            <w:pPr>
              <w:overflowPunct w:val="0"/>
              <w:jc w:val="center"/>
              <w:rPr>
                <w:rFonts w:asciiTheme="minorEastAsia" w:eastAsiaTheme="minorEastAsia" w:hAnsiTheme="minorEastAsia"/>
                <w:sz w:val="24"/>
              </w:rPr>
            </w:pPr>
            <w:r w:rsidRPr="005A48BB">
              <w:rPr>
                <w:rFonts w:asciiTheme="minorEastAsia" w:eastAsiaTheme="minorEastAsia" w:hAnsiTheme="minorEastAsia" w:hint="eastAsia"/>
                <w:sz w:val="24"/>
              </w:rPr>
              <w:t>AAA</w:t>
            </w:r>
          </w:p>
        </w:tc>
        <w:tc>
          <w:tcPr>
            <w:tcW w:w="670" w:type="pct"/>
            <w:tcBorders>
              <w:top w:val="single" w:sz="4" w:space="0" w:color="auto"/>
              <w:left w:val="single" w:sz="4" w:space="0" w:color="auto"/>
              <w:bottom w:val="single" w:sz="4" w:space="0" w:color="auto"/>
              <w:right w:val="single" w:sz="4" w:space="0" w:color="auto"/>
            </w:tcBorders>
            <w:vAlign w:val="center"/>
          </w:tcPr>
          <w:p w:rsidR="00296386" w:rsidRPr="005A48BB" w:rsidRDefault="00296386" w:rsidP="00F5001E">
            <w:pPr>
              <w:overflowPunct w:val="0"/>
              <w:jc w:val="center"/>
              <w:rPr>
                <w:rFonts w:asciiTheme="minorEastAsia" w:eastAsiaTheme="minorEastAsia" w:hAnsiTheme="minorEastAsia"/>
                <w:sz w:val="24"/>
              </w:rPr>
            </w:pPr>
            <w:r w:rsidRPr="005A48BB">
              <w:rPr>
                <w:rFonts w:asciiTheme="minorEastAsia" w:eastAsiaTheme="minorEastAsia" w:hAnsiTheme="minorEastAsia" w:hint="eastAsia"/>
                <w:sz w:val="24"/>
              </w:rPr>
              <w:t>930</w:t>
            </w:r>
          </w:p>
        </w:tc>
        <w:tc>
          <w:tcPr>
            <w:tcW w:w="669" w:type="pct"/>
            <w:tcBorders>
              <w:top w:val="single" w:sz="4" w:space="0" w:color="auto"/>
              <w:left w:val="single" w:sz="4" w:space="0" w:color="auto"/>
              <w:bottom w:val="single" w:sz="4" w:space="0" w:color="auto"/>
              <w:right w:val="single" w:sz="4" w:space="0" w:color="auto"/>
            </w:tcBorders>
            <w:vAlign w:val="center"/>
          </w:tcPr>
          <w:p w:rsidR="00296386" w:rsidRPr="005A48BB" w:rsidRDefault="00296386" w:rsidP="00F5001E">
            <w:pPr>
              <w:overflowPunct w:val="0"/>
              <w:jc w:val="center"/>
              <w:rPr>
                <w:rFonts w:asciiTheme="minorEastAsia" w:eastAsiaTheme="minorEastAsia" w:hAnsiTheme="minorEastAsia"/>
                <w:sz w:val="24"/>
              </w:rPr>
            </w:pPr>
            <w:r w:rsidRPr="005A48BB">
              <w:rPr>
                <w:rFonts w:asciiTheme="minorEastAsia" w:eastAsiaTheme="minorEastAsia" w:hAnsiTheme="minorEastAsia" w:hint="eastAsia"/>
                <w:sz w:val="24"/>
              </w:rPr>
              <w:t>1000</w:t>
            </w:r>
          </w:p>
        </w:tc>
        <w:tc>
          <w:tcPr>
            <w:tcW w:w="3027" w:type="pct"/>
            <w:vMerge w:val="restart"/>
            <w:tcBorders>
              <w:top w:val="single" w:sz="4" w:space="0" w:color="auto"/>
              <w:left w:val="single" w:sz="4" w:space="0" w:color="auto"/>
              <w:right w:val="single" w:sz="4" w:space="0" w:color="auto"/>
            </w:tcBorders>
            <w:vAlign w:val="center"/>
          </w:tcPr>
          <w:p w:rsidR="00296386" w:rsidRPr="005A48BB" w:rsidRDefault="00296386" w:rsidP="00F5001E">
            <w:pPr>
              <w:overflowPunct w:val="0"/>
              <w:ind w:firstLineChars="200" w:firstLine="480"/>
              <w:rPr>
                <w:rFonts w:asciiTheme="minorEastAsia" w:eastAsiaTheme="minorEastAsia" w:hAnsiTheme="minorEastAsia"/>
                <w:sz w:val="24"/>
              </w:rPr>
            </w:pPr>
            <w:r w:rsidRPr="005A48BB">
              <w:rPr>
                <w:rFonts w:asciiTheme="minorEastAsia" w:eastAsiaTheme="minorEastAsia" w:hAnsiTheme="minorEastAsia" w:hint="eastAsia"/>
                <w:sz w:val="24"/>
              </w:rPr>
              <w:t>企业经营状况很好，信用记录优秀，发展前景很广阔，对履行相关经济和社会责任能够提供很强的信用保障，不确定因素对其经营和发展的影响很小。</w:t>
            </w:r>
          </w:p>
        </w:tc>
      </w:tr>
      <w:tr w:rsidR="00296386" w:rsidRPr="005A48BB" w:rsidTr="00F5001E">
        <w:trPr>
          <w:trHeight w:val="794"/>
        </w:trPr>
        <w:tc>
          <w:tcPr>
            <w:tcW w:w="634" w:type="pct"/>
            <w:tcBorders>
              <w:top w:val="single" w:sz="4" w:space="0" w:color="auto"/>
              <w:left w:val="single" w:sz="4" w:space="0" w:color="auto"/>
              <w:bottom w:val="single" w:sz="4" w:space="0" w:color="auto"/>
              <w:right w:val="single" w:sz="4" w:space="0" w:color="auto"/>
            </w:tcBorders>
            <w:vAlign w:val="center"/>
          </w:tcPr>
          <w:p w:rsidR="00296386" w:rsidRPr="005A48BB" w:rsidRDefault="00296386" w:rsidP="00F5001E">
            <w:pPr>
              <w:overflowPunct w:val="0"/>
              <w:jc w:val="center"/>
              <w:rPr>
                <w:rFonts w:asciiTheme="minorEastAsia" w:eastAsiaTheme="minorEastAsia" w:hAnsiTheme="minorEastAsia"/>
                <w:sz w:val="24"/>
              </w:rPr>
            </w:pPr>
            <w:r w:rsidRPr="005A48BB">
              <w:rPr>
                <w:rFonts w:asciiTheme="minorEastAsia" w:eastAsiaTheme="minorEastAsia" w:hAnsiTheme="minorEastAsia" w:hint="eastAsia"/>
                <w:sz w:val="24"/>
              </w:rPr>
              <w:t>AAA-</w:t>
            </w:r>
          </w:p>
        </w:tc>
        <w:tc>
          <w:tcPr>
            <w:tcW w:w="670" w:type="pct"/>
            <w:tcBorders>
              <w:top w:val="single" w:sz="4" w:space="0" w:color="auto"/>
              <w:left w:val="single" w:sz="4" w:space="0" w:color="auto"/>
              <w:bottom w:val="single" w:sz="4" w:space="0" w:color="auto"/>
              <w:right w:val="single" w:sz="4" w:space="0" w:color="auto"/>
            </w:tcBorders>
            <w:vAlign w:val="center"/>
          </w:tcPr>
          <w:p w:rsidR="00296386" w:rsidRPr="005A48BB" w:rsidRDefault="00296386" w:rsidP="00F5001E">
            <w:pPr>
              <w:overflowPunct w:val="0"/>
              <w:jc w:val="center"/>
              <w:rPr>
                <w:rFonts w:asciiTheme="minorEastAsia" w:eastAsiaTheme="minorEastAsia" w:hAnsiTheme="minorEastAsia"/>
                <w:sz w:val="24"/>
              </w:rPr>
            </w:pPr>
            <w:r w:rsidRPr="005A48BB">
              <w:rPr>
                <w:rFonts w:asciiTheme="minorEastAsia" w:eastAsiaTheme="minorEastAsia" w:hAnsiTheme="minorEastAsia" w:hint="eastAsia"/>
                <w:sz w:val="24"/>
              </w:rPr>
              <w:t>900</w:t>
            </w:r>
          </w:p>
        </w:tc>
        <w:tc>
          <w:tcPr>
            <w:tcW w:w="669" w:type="pct"/>
            <w:tcBorders>
              <w:top w:val="single" w:sz="4" w:space="0" w:color="auto"/>
              <w:left w:val="single" w:sz="4" w:space="0" w:color="auto"/>
              <w:bottom w:val="single" w:sz="4" w:space="0" w:color="auto"/>
              <w:right w:val="single" w:sz="4" w:space="0" w:color="auto"/>
            </w:tcBorders>
            <w:vAlign w:val="center"/>
          </w:tcPr>
          <w:p w:rsidR="00296386" w:rsidRPr="005A48BB" w:rsidRDefault="00296386" w:rsidP="00F5001E">
            <w:pPr>
              <w:overflowPunct w:val="0"/>
              <w:jc w:val="center"/>
              <w:rPr>
                <w:rFonts w:asciiTheme="minorEastAsia" w:eastAsiaTheme="minorEastAsia" w:hAnsiTheme="minorEastAsia"/>
                <w:sz w:val="24"/>
              </w:rPr>
            </w:pPr>
            <w:r w:rsidRPr="005A48BB">
              <w:rPr>
                <w:rFonts w:asciiTheme="minorEastAsia" w:eastAsiaTheme="minorEastAsia" w:hAnsiTheme="minorEastAsia" w:hint="eastAsia"/>
                <w:sz w:val="24"/>
              </w:rPr>
              <w:t>930</w:t>
            </w:r>
          </w:p>
        </w:tc>
        <w:tc>
          <w:tcPr>
            <w:tcW w:w="3027" w:type="pct"/>
            <w:vMerge/>
            <w:tcBorders>
              <w:left w:val="single" w:sz="4" w:space="0" w:color="auto"/>
              <w:bottom w:val="single" w:sz="4" w:space="0" w:color="auto"/>
              <w:right w:val="single" w:sz="4" w:space="0" w:color="auto"/>
            </w:tcBorders>
            <w:vAlign w:val="center"/>
          </w:tcPr>
          <w:p w:rsidR="00296386" w:rsidRPr="005A48BB" w:rsidRDefault="00296386" w:rsidP="00F5001E">
            <w:pPr>
              <w:overflowPunct w:val="0"/>
              <w:ind w:firstLineChars="200" w:firstLine="480"/>
              <w:rPr>
                <w:rFonts w:asciiTheme="minorEastAsia" w:eastAsiaTheme="minorEastAsia" w:hAnsiTheme="minorEastAsia"/>
                <w:sz w:val="24"/>
              </w:rPr>
            </w:pPr>
          </w:p>
        </w:tc>
      </w:tr>
      <w:tr w:rsidR="00296386" w:rsidRPr="005A48BB" w:rsidTr="00F5001E">
        <w:trPr>
          <w:trHeight w:val="794"/>
        </w:trPr>
        <w:tc>
          <w:tcPr>
            <w:tcW w:w="634" w:type="pct"/>
            <w:tcBorders>
              <w:top w:val="single" w:sz="4" w:space="0" w:color="auto"/>
              <w:left w:val="single" w:sz="4" w:space="0" w:color="auto"/>
              <w:bottom w:val="single" w:sz="4" w:space="0" w:color="auto"/>
              <w:right w:val="single" w:sz="4" w:space="0" w:color="auto"/>
            </w:tcBorders>
            <w:vAlign w:val="center"/>
          </w:tcPr>
          <w:p w:rsidR="00296386" w:rsidRPr="005A48BB" w:rsidRDefault="00296386" w:rsidP="00F5001E">
            <w:pPr>
              <w:overflowPunct w:val="0"/>
              <w:jc w:val="center"/>
              <w:rPr>
                <w:rFonts w:asciiTheme="minorEastAsia" w:eastAsiaTheme="minorEastAsia" w:hAnsiTheme="minorEastAsia"/>
                <w:sz w:val="24"/>
                <w:lang w:eastAsia="en-US"/>
              </w:rPr>
            </w:pPr>
            <w:r w:rsidRPr="005A48BB">
              <w:rPr>
                <w:rFonts w:asciiTheme="minorEastAsia" w:eastAsiaTheme="minorEastAsia" w:hAnsiTheme="minorEastAsia" w:hint="eastAsia"/>
                <w:sz w:val="24"/>
              </w:rPr>
              <w:t>AA+</w:t>
            </w:r>
          </w:p>
        </w:tc>
        <w:tc>
          <w:tcPr>
            <w:tcW w:w="670" w:type="pct"/>
            <w:tcBorders>
              <w:top w:val="single" w:sz="4" w:space="0" w:color="auto"/>
              <w:left w:val="single" w:sz="4" w:space="0" w:color="auto"/>
              <w:bottom w:val="single" w:sz="4" w:space="0" w:color="auto"/>
              <w:right w:val="single" w:sz="4" w:space="0" w:color="auto"/>
            </w:tcBorders>
            <w:vAlign w:val="center"/>
          </w:tcPr>
          <w:p w:rsidR="00296386" w:rsidRPr="005A48BB" w:rsidRDefault="00296386" w:rsidP="00F5001E">
            <w:pPr>
              <w:overflowPunct w:val="0"/>
              <w:jc w:val="center"/>
              <w:rPr>
                <w:rFonts w:asciiTheme="minorEastAsia" w:eastAsiaTheme="minorEastAsia" w:hAnsiTheme="minorEastAsia"/>
                <w:sz w:val="24"/>
              </w:rPr>
            </w:pPr>
            <w:r w:rsidRPr="005A48BB">
              <w:rPr>
                <w:rFonts w:asciiTheme="minorEastAsia" w:eastAsiaTheme="minorEastAsia" w:hAnsiTheme="minorEastAsia" w:hint="eastAsia"/>
                <w:sz w:val="24"/>
              </w:rPr>
              <w:t>870</w:t>
            </w:r>
          </w:p>
        </w:tc>
        <w:tc>
          <w:tcPr>
            <w:tcW w:w="669" w:type="pct"/>
            <w:tcBorders>
              <w:top w:val="single" w:sz="4" w:space="0" w:color="auto"/>
              <w:left w:val="single" w:sz="4" w:space="0" w:color="auto"/>
              <w:bottom w:val="single" w:sz="4" w:space="0" w:color="auto"/>
              <w:right w:val="single" w:sz="4" w:space="0" w:color="auto"/>
            </w:tcBorders>
            <w:vAlign w:val="center"/>
          </w:tcPr>
          <w:p w:rsidR="00296386" w:rsidRPr="005A48BB" w:rsidRDefault="00296386" w:rsidP="00F5001E">
            <w:pPr>
              <w:overflowPunct w:val="0"/>
              <w:jc w:val="center"/>
              <w:rPr>
                <w:rFonts w:asciiTheme="minorEastAsia" w:eastAsiaTheme="minorEastAsia" w:hAnsiTheme="minorEastAsia"/>
                <w:sz w:val="24"/>
              </w:rPr>
            </w:pPr>
            <w:r w:rsidRPr="005A48BB">
              <w:rPr>
                <w:rFonts w:asciiTheme="minorEastAsia" w:eastAsiaTheme="minorEastAsia" w:hAnsiTheme="minorEastAsia" w:hint="eastAsia"/>
                <w:sz w:val="24"/>
              </w:rPr>
              <w:t>900</w:t>
            </w:r>
          </w:p>
        </w:tc>
        <w:tc>
          <w:tcPr>
            <w:tcW w:w="3027" w:type="pct"/>
            <w:vMerge w:val="restart"/>
            <w:tcBorders>
              <w:top w:val="single" w:sz="4" w:space="0" w:color="auto"/>
              <w:left w:val="single" w:sz="4" w:space="0" w:color="auto"/>
              <w:right w:val="single" w:sz="4" w:space="0" w:color="auto"/>
            </w:tcBorders>
            <w:vAlign w:val="center"/>
          </w:tcPr>
          <w:p w:rsidR="00296386" w:rsidRPr="005A48BB" w:rsidRDefault="00296386" w:rsidP="00F5001E">
            <w:pPr>
              <w:overflowPunct w:val="0"/>
              <w:ind w:firstLineChars="200" w:firstLine="480"/>
              <w:rPr>
                <w:rFonts w:asciiTheme="minorEastAsia" w:eastAsiaTheme="minorEastAsia" w:hAnsiTheme="minorEastAsia"/>
                <w:sz w:val="24"/>
              </w:rPr>
            </w:pPr>
            <w:r w:rsidRPr="005A48BB">
              <w:rPr>
                <w:rFonts w:asciiTheme="minorEastAsia" w:eastAsiaTheme="minorEastAsia" w:hAnsiTheme="minorEastAsia" w:hint="eastAsia"/>
                <w:sz w:val="24"/>
              </w:rPr>
              <w:t>企业经营状况良好，信用记录优良，发展前景较广，对履行相关经济和社会责任能够提供信用保障，不确定因素对其经营和发展的影响较小。</w:t>
            </w:r>
          </w:p>
        </w:tc>
      </w:tr>
      <w:tr w:rsidR="00296386" w:rsidRPr="005A48BB" w:rsidTr="00F5001E">
        <w:trPr>
          <w:trHeight w:val="794"/>
        </w:trPr>
        <w:tc>
          <w:tcPr>
            <w:tcW w:w="634" w:type="pct"/>
            <w:tcBorders>
              <w:top w:val="single" w:sz="4" w:space="0" w:color="auto"/>
              <w:left w:val="single" w:sz="4" w:space="0" w:color="auto"/>
              <w:bottom w:val="single" w:sz="4" w:space="0" w:color="auto"/>
              <w:right w:val="single" w:sz="4" w:space="0" w:color="auto"/>
            </w:tcBorders>
            <w:vAlign w:val="center"/>
          </w:tcPr>
          <w:p w:rsidR="00296386" w:rsidRPr="005A48BB" w:rsidRDefault="00296386" w:rsidP="00F5001E">
            <w:pPr>
              <w:overflowPunct w:val="0"/>
              <w:jc w:val="center"/>
              <w:rPr>
                <w:rFonts w:asciiTheme="minorEastAsia" w:eastAsiaTheme="minorEastAsia" w:hAnsiTheme="minorEastAsia"/>
                <w:sz w:val="24"/>
              </w:rPr>
            </w:pPr>
            <w:r w:rsidRPr="005A48BB">
              <w:rPr>
                <w:rFonts w:asciiTheme="minorEastAsia" w:eastAsiaTheme="minorEastAsia" w:hAnsiTheme="minorEastAsia" w:hint="eastAsia"/>
                <w:sz w:val="24"/>
              </w:rPr>
              <w:t>AA</w:t>
            </w:r>
          </w:p>
        </w:tc>
        <w:tc>
          <w:tcPr>
            <w:tcW w:w="670" w:type="pct"/>
            <w:tcBorders>
              <w:top w:val="single" w:sz="4" w:space="0" w:color="auto"/>
              <w:left w:val="single" w:sz="4" w:space="0" w:color="auto"/>
              <w:bottom w:val="single" w:sz="4" w:space="0" w:color="auto"/>
              <w:right w:val="single" w:sz="4" w:space="0" w:color="auto"/>
            </w:tcBorders>
            <w:vAlign w:val="center"/>
          </w:tcPr>
          <w:p w:rsidR="00296386" w:rsidRPr="005A48BB" w:rsidRDefault="00296386" w:rsidP="00F5001E">
            <w:pPr>
              <w:overflowPunct w:val="0"/>
              <w:jc w:val="center"/>
              <w:rPr>
                <w:rFonts w:asciiTheme="minorEastAsia" w:eastAsiaTheme="minorEastAsia" w:hAnsiTheme="minorEastAsia"/>
                <w:sz w:val="24"/>
              </w:rPr>
            </w:pPr>
            <w:r w:rsidRPr="005A48BB">
              <w:rPr>
                <w:rFonts w:asciiTheme="minorEastAsia" w:eastAsiaTheme="minorEastAsia" w:hAnsiTheme="minorEastAsia" w:hint="eastAsia"/>
                <w:sz w:val="24"/>
              </w:rPr>
              <w:t>830</w:t>
            </w:r>
          </w:p>
        </w:tc>
        <w:tc>
          <w:tcPr>
            <w:tcW w:w="669" w:type="pct"/>
            <w:tcBorders>
              <w:top w:val="single" w:sz="4" w:space="0" w:color="auto"/>
              <w:left w:val="single" w:sz="4" w:space="0" w:color="auto"/>
              <w:bottom w:val="single" w:sz="4" w:space="0" w:color="auto"/>
              <w:right w:val="single" w:sz="4" w:space="0" w:color="auto"/>
            </w:tcBorders>
            <w:vAlign w:val="center"/>
          </w:tcPr>
          <w:p w:rsidR="00296386" w:rsidRPr="005A48BB" w:rsidRDefault="00296386" w:rsidP="00F5001E">
            <w:pPr>
              <w:overflowPunct w:val="0"/>
              <w:jc w:val="center"/>
              <w:rPr>
                <w:rFonts w:asciiTheme="minorEastAsia" w:eastAsiaTheme="minorEastAsia" w:hAnsiTheme="minorEastAsia"/>
                <w:sz w:val="24"/>
              </w:rPr>
            </w:pPr>
            <w:r w:rsidRPr="005A48BB">
              <w:rPr>
                <w:rFonts w:asciiTheme="minorEastAsia" w:eastAsiaTheme="minorEastAsia" w:hAnsiTheme="minorEastAsia" w:hint="eastAsia"/>
                <w:sz w:val="24"/>
              </w:rPr>
              <w:t>870</w:t>
            </w:r>
          </w:p>
        </w:tc>
        <w:tc>
          <w:tcPr>
            <w:tcW w:w="3027" w:type="pct"/>
            <w:vMerge/>
            <w:tcBorders>
              <w:left w:val="single" w:sz="4" w:space="0" w:color="auto"/>
              <w:right w:val="single" w:sz="4" w:space="0" w:color="auto"/>
            </w:tcBorders>
            <w:vAlign w:val="center"/>
          </w:tcPr>
          <w:p w:rsidR="00296386" w:rsidRPr="005A48BB" w:rsidRDefault="00296386" w:rsidP="00F5001E">
            <w:pPr>
              <w:overflowPunct w:val="0"/>
              <w:ind w:firstLineChars="200" w:firstLine="480"/>
              <w:rPr>
                <w:rFonts w:asciiTheme="minorEastAsia" w:eastAsiaTheme="minorEastAsia" w:hAnsiTheme="minorEastAsia"/>
                <w:sz w:val="24"/>
              </w:rPr>
            </w:pPr>
          </w:p>
        </w:tc>
      </w:tr>
      <w:tr w:rsidR="00296386" w:rsidRPr="005A48BB" w:rsidTr="00F5001E">
        <w:trPr>
          <w:trHeight w:val="794"/>
        </w:trPr>
        <w:tc>
          <w:tcPr>
            <w:tcW w:w="634" w:type="pct"/>
            <w:tcBorders>
              <w:top w:val="single" w:sz="4" w:space="0" w:color="auto"/>
              <w:left w:val="single" w:sz="4" w:space="0" w:color="auto"/>
              <w:bottom w:val="single" w:sz="4" w:space="0" w:color="auto"/>
              <w:right w:val="single" w:sz="4" w:space="0" w:color="auto"/>
            </w:tcBorders>
            <w:vAlign w:val="center"/>
          </w:tcPr>
          <w:p w:rsidR="00296386" w:rsidRPr="005A48BB" w:rsidRDefault="00296386" w:rsidP="00F5001E">
            <w:pPr>
              <w:overflowPunct w:val="0"/>
              <w:jc w:val="center"/>
              <w:rPr>
                <w:rFonts w:asciiTheme="minorEastAsia" w:eastAsiaTheme="minorEastAsia" w:hAnsiTheme="minorEastAsia"/>
                <w:sz w:val="24"/>
              </w:rPr>
            </w:pPr>
            <w:r w:rsidRPr="005A48BB">
              <w:rPr>
                <w:rFonts w:asciiTheme="minorEastAsia" w:eastAsiaTheme="minorEastAsia" w:hAnsiTheme="minorEastAsia" w:hint="eastAsia"/>
                <w:sz w:val="24"/>
              </w:rPr>
              <w:t>AA-</w:t>
            </w:r>
          </w:p>
        </w:tc>
        <w:tc>
          <w:tcPr>
            <w:tcW w:w="670" w:type="pct"/>
            <w:tcBorders>
              <w:top w:val="single" w:sz="4" w:space="0" w:color="auto"/>
              <w:left w:val="single" w:sz="4" w:space="0" w:color="auto"/>
              <w:bottom w:val="single" w:sz="4" w:space="0" w:color="auto"/>
              <w:right w:val="single" w:sz="4" w:space="0" w:color="auto"/>
            </w:tcBorders>
            <w:vAlign w:val="center"/>
          </w:tcPr>
          <w:p w:rsidR="00296386" w:rsidRPr="005A48BB" w:rsidRDefault="00296386" w:rsidP="00F5001E">
            <w:pPr>
              <w:overflowPunct w:val="0"/>
              <w:jc w:val="center"/>
              <w:rPr>
                <w:rFonts w:asciiTheme="minorEastAsia" w:eastAsiaTheme="minorEastAsia" w:hAnsiTheme="minorEastAsia"/>
                <w:sz w:val="24"/>
              </w:rPr>
            </w:pPr>
            <w:r w:rsidRPr="005A48BB">
              <w:rPr>
                <w:rFonts w:asciiTheme="minorEastAsia" w:eastAsiaTheme="minorEastAsia" w:hAnsiTheme="minorEastAsia" w:hint="eastAsia"/>
                <w:sz w:val="24"/>
              </w:rPr>
              <w:t>800</w:t>
            </w:r>
          </w:p>
        </w:tc>
        <w:tc>
          <w:tcPr>
            <w:tcW w:w="669" w:type="pct"/>
            <w:tcBorders>
              <w:top w:val="single" w:sz="4" w:space="0" w:color="auto"/>
              <w:left w:val="single" w:sz="4" w:space="0" w:color="auto"/>
              <w:bottom w:val="single" w:sz="4" w:space="0" w:color="auto"/>
              <w:right w:val="single" w:sz="4" w:space="0" w:color="auto"/>
            </w:tcBorders>
            <w:vAlign w:val="center"/>
          </w:tcPr>
          <w:p w:rsidR="00296386" w:rsidRPr="005A48BB" w:rsidRDefault="00296386" w:rsidP="00F5001E">
            <w:pPr>
              <w:overflowPunct w:val="0"/>
              <w:jc w:val="center"/>
              <w:rPr>
                <w:rFonts w:asciiTheme="minorEastAsia" w:eastAsiaTheme="minorEastAsia" w:hAnsiTheme="minorEastAsia"/>
                <w:sz w:val="24"/>
              </w:rPr>
            </w:pPr>
            <w:r w:rsidRPr="005A48BB">
              <w:rPr>
                <w:rFonts w:asciiTheme="minorEastAsia" w:eastAsiaTheme="minorEastAsia" w:hAnsiTheme="minorEastAsia" w:hint="eastAsia"/>
                <w:sz w:val="24"/>
              </w:rPr>
              <w:t>830</w:t>
            </w:r>
          </w:p>
        </w:tc>
        <w:tc>
          <w:tcPr>
            <w:tcW w:w="3027" w:type="pct"/>
            <w:vMerge/>
            <w:tcBorders>
              <w:left w:val="single" w:sz="4" w:space="0" w:color="auto"/>
              <w:bottom w:val="single" w:sz="4" w:space="0" w:color="auto"/>
              <w:right w:val="single" w:sz="4" w:space="0" w:color="auto"/>
            </w:tcBorders>
            <w:vAlign w:val="center"/>
          </w:tcPr>
          <w:p w:rsidR="00296386" w:rsidRPr="005A48BB" w:rsidRDefault="00296386" w:rsidP="00F5001E">
            <w:pPr>
              <w:overflowPunct w:val="0"/>
              <w:ind w:firstLineChars="200" w:firstLine="480"/>
              <w:rPr>
                <w:rFonts w:asciiTheme="minorEastAsia" w:eastAsiaTheme="minorEastAsia" w:hAnsiTheme="minorEastAsia"/>
                <w:sz w:val="24"/>
              </w:rPr>
            </w:pPr>
          </w:p>
        </w:tc>
      </w:tr>
      <w:tr w:rsidR="00296386" w:rsidRPr="005A48BB" w:rsidTr="00F5001E">
        <w:trPr>
          <w:trHeight w:val="794"/>
        </w:trPr>
        <w:tc>
          <w:tcPr>
            <w:tcW w:w="634" w:type="pct"/>
            <w:tcBorders>
              <w:top w:val="single" w:sz="4" w:space="0" w:color="auto"/>
              <w:left w:val="single" w:sz="4" w:space="0" w:color="auto"/>
              <w:bottom w:val="single" w:sz="4" w:space="0" w:color="auto"/>
              <w:right w:val="single" w:sz="4" w:space="0" w:color="auto"/>
            </w:tcBorders>
            <w:vAlign w:val="center"/>
          </w:tcPr>
          <w:p w:rsidR="00296386" w:rsidRPr="005A48BB" w:rsidRDefault="00296386" w:rsidP="00F5001E">
            <w:pPr>
              <w:overflowPunct w:val="0"/>
              <w:jc w:val="center"/>
              <w:rPr>
                <w:rFonts w:asciiTheme="minorEastAsia" w:eastAsiaTheme="minorEastAsia" w:hAnsiTheme="minorEastAsia"/>
                <w:sz w:val="24"/>
                <w:lang w:eastAsia="en-US"/>
              </w:rPr>
            </w:pPr>
            <w:r w:rsidRPr="005A48BB">
              <w:rPr>
                <w:rFonts w:asciiTheme="minorEastAsia" w:eastAsiaTheme="minorEastAsia" w:hAnsiTheme="minorEastAsia" w:hint="eastAsia"/>
                <w:sz w:val="24"/>
              </w:rPr>
              <w:t>A+</w:t>
            </w:r>
          </w:p>
        </w:tc>
        <w:tc>
          <w:tcPr>
            <w:tcW w:w="670" w:type="pct"/>
            <w:tcBorders>
              <w:top w:val="single" w:sz="4" w:space="0" w:color="auto"/>
              <w:left w:val="single" w:sz="4" w:space="0" w:color="auto"/>
              <w:bottom w:val="single" w:sz="4" w:space="0" w:color="auto"/>
              <w:right w:val="single" w:sz="4" w:space="0" w:color="auto"/>
            </w:tcBorders>
            <w:vAlign w:val="center"/>
          </w:tcPr>
          <w:p w:rsidR="00296386" w:rsidRPr="005A48BB" w:rsidRDefault="00296386" w:rsidP="00F5001E">
            <w:pPr>
              <w:overflowPunct w:val="0"/>
              <w:jc w:val="center"/>
              <w:rPr>
                <w:rFonts w:asciiTheme="minorEastAsia" w:eastAsiaTheme="minorEastAsia" w:hAnsiTheme="minorEastAsia"/>
                <w:sz w:val="24"/>
              </w:rPr>
            </w:pPr>
            <w:r w:rsidRPr="005A48BB">
              <w:rPr>
                <w:rFonts w:asciiTheme="minorEastAsia" w:eastAsiaTheme="minorEastAsia" w:hAnsiTheme="minorEastAsia" w:hint="eastAsia"/>
                <w:sz w:val="24"/>
              </w:rPr>
              <w:t>770</w:t>
            </w:r>
          </w:p>
        </w:tc>
        <w:tc>
          <w:tcPr>
            <w:tcW w:w="669" w:type="pct"/>
            <w:tcBorders>
              <w:top w:val="single" w:sz="4" w:space="0" w:color="auto"/>
              <w:left w:val="single" w:sz="4" w:space="0" w:color="auto"/>
              <w:bottom w:val="single" w:sz="4" w:space="0" w:color="auto"/>
              <w:right w:val="single" w:sz="4" w:space="0" w:color="auto"/>
            </w:tcBorders>
            <w:vAlign w:val="center"/>
          </w:tcPr>
          <w:p w:rsidR="00296386" w:rsidRPr="005A48BB" w:rsidRDefault="00296386" w:rsidP="00F5001E">
            <w:pPr>
              <w:overflowPunct w:val="0"/>
              <w:jc w:val="center"/>
              <w:rPr>
                <w:rFonts w:asciiTheme="minorEastAsia" w:eastAsiaTheme="minorEastAsia" w:hAnsiTheme="minorEastAsia"/>
                <w:sz w:val="24"/>
              </w:rPr>
            </w:pPr>
            <w:r w:rsidRPr="005A48BB">
              <w:rPr>
                <w:rFonts w:asciiTheme="minorEastAsia" w:eastAsiaTheme="minorEastAsia" w:hAnsiTheme="minorEastAsia" w:hint="eastAsia"/>
                <w:sz w:val="24"/>
              </w:rPr>
              <w:t>800</w:t>
            </w:r>
          </w:p>
        </w:tc>
        <w:tc>
          <w:tcPr>
            <w:tcW w:w="3027" w:type="pct"/>
            <w:vMerge w:val="restart"/>
            <w:tcBorders>
              <w:top w:val="single" w:sz="4" w:space="0" w:color="auto"/>
              <w:left w:val="single" w:sz="4" w:space="0" w:color="auto"/>
              <w:right w:val="single" w:sz="4" w:space="0" w:color="auto"/>
            </w:tcBorders>
            <w:vAlign w:val="center"/>
          </w:tcPr>
          <w:p w:rsidR="00296386" w:rsidRPr="005A48BB" w:rsidRDefault="00296386" w:rsidP="00F5001E">
            <w:pPr>
              <w:overflowPunct w:val="0"/>
              <w:ind w:firstLineChars="200" w:firstLine="480"/>
              <w:rPr>
                <w:rFonts w:asciiTheme="minorEastAsia" w:eastAsiaTheme="minorEastAsia" w:hAnsiTheme="minorEastAsia"/>
                <w:sz w:val="24"/>
              </w:rPr>
            </w:pPr>
            <w:r w:rsidRPr="005A48BB">
              <w:rPr>
                <w:rFonts w:asciiTheme="minorEastAsia" w:eastAsiaTheme="minorEastAsia" w:hAnsiTheme="minorEastAsia" w:hint="eastAsia"/>
                <w:sz w:val="24"/>
              </w:rPr>
              <w:t>企业经营状况较好，信用记录良好，有一定发展前景，对履行相关经济和社会责任能够提供一定的信用保障，不确定因素对其经营和发展的影响甚微。</w:t>
            </w:r>
          </w:p>
        </w:tc>
      </w:tr>
      <w:tr w:rsidR="00296386" w:rsidRPr="005A48BB" w:rsidTr="00F5001E">
        <w:trPr>
          <w:trHeight w:val="794"/>
        </w:trPr>
        <w:tc>
          <w:tcPr>
            <w:tcW w:w="634" w:type="pct"/>
            <w:tcBorders>
              <w:top w:val="single" w:sz="4" w:space="0" w:color="auto"/>
              <w:left w:val="single" w:sz="4" w:space="0" w:color="auto"/>
              <w:bottom w:val="single" w:sz="4" w:space="0" w:color="auto"/>
              <w:right w:val="single" w:sz="4" w:space="0" w:color="auto"/>
            </w:tcBorders>
            <w:vAlign w:val="center"/>
          </w:tcPr>
          <w:p w:rsidR="00296386" w:rsidRPr="005A48BB" w:rsidRDefault="00296386" w:rsidP="00F5001E">
            <w:pPr>
              <w:overflowPunct w:val="0"/>
              <w:jc w:val="center"/>
              <w:rPr>
                <w:rFonts w:asciiTheme="minorEastAsia" w:eastAsiaTheme="minorEastAsia" w:hAnsiTheme="minorEastAsia"/>
                <w:sz w:val="24"/>
              </w:rPr>
            </w:pPr>
            <w:r w:rsidRPr="005A48BB">
              <w:rPr>
                <w:rFonts w:asciiTheme="minorEastAsia" w:eastAsiaTheme="minorEastAsia" w:hAnsiTheme="minorEastAsia" w:hint="eastAsia"/>
                <w:sz w:val="24"/>
              </w:rPr>
              <w:t>A</w:t>
            </w:r>
          </w:p>
        </w:tc>
        <w:tc>
          <w:tcPr>
            <w:tcW w:w="670" w:type="pct"/>
            <w:tcBorders>
              <w:top w:val="single" w:sz="4" w:space="0" w:color="auto"/>
              <w:left w:val="single" w:sz="4" w:space="0" w:color="auto"/>
              <w:bottom w:val="single" w:sz="4" w:space="0" w:color="auto"/>
              <w:right w:val="single" w:sz="4" w:space="0" w:color="auto"/>
            </w:tcBorders>
            <w:vAlign w:val="center"/>
          </w:tcPr>
          <w:p w:rsidR="00296386" w:rsidRPr="005A48BB" w:rsidRDefault="00296386" w:rsidP="00F5001E">
            <w:pPr>
              <w:overflowPunct w:val="0"/>
              <w:jc w:val="center"/>
              <w:rPr>
                <w:rFonts w:asciiTheme="minorEastAsia" w:eastAsiaTheme="minorEastAsia" w:hAnsiTheme="minorEastAsia"/>
                <w:sz w:val="24"/>
              </w:rPr>
            </w:pPr>
            <w:r w:rsidRPr="005A48BB">
              <w:rPr>
                <w:rFonts w:asciiTheme="minorEastAsia" w:eastAsiaTheme="minorEastAsia" w:hAnsiTheme="minorEastAsia" w:hint="eastAsia"/>
                <w:sz w:val="24"/>
              </w:rPr>
              <w:t>730</w:t>
            </w:r>
          </w:p>
        </w:tc>
        <w:tc>
          <w:tcPr>
            <w:tcW w:w="669" w:type="pct"/>
            <w:tcBorders>
              <w:top w:val="single" w:sz="4" w:space="0" w:color="auto"/>
              <w:left w:val="single" w:sz="4" w:space="0" w:color="auto"/>
              <w:bottom w:val="single" w:sz="4" w:space="0" w:color="auto"/>
              <w:right w:val="single" w:sz="4" w:space="0" w:color="auto"/>
            </w:tcBorders>
            <w:vAlign w:val="center"/>
          </w:tcPr>
          <w:p w:rsidR="00296386" w:rsidRPr="005A48BB" w:rsidRDefault="00296386" w:rsidP="00F5001E">
            <w:pPr>
              <w:overflowPunct w:val="0"/>
              <w:jc w:val="center"/>
              <w:rPr>
                <w:rFonts w:asciiTheme="minorEastAsia" w:eastAsiaTheme="minorEastAsia" w:hAnsiTheme="minorEastAsia"/>
                <w:sz w:val="24"/>
              </w:rPr>
            </w:pPr>
            <w:r w:rsidRPr="005A48BB">
              <w:rPr>
                <w:rFonts w:asciiTheme="minorEastAsia" w:eastAsiaTheme="minorEastAsia" w:hAnsiTheme="minorEastAsia" w:hint="eastAsia"/>
                <w:sz w:val="24"/>
              </w:rPr>
              <w:t>770</w:t>
            </w:r>
          </w:p>
        </w:tc>
        <w:tc>
          <w:tcPr>
            <w:tcW w:w="3027" w:type="pct"/>
            <w:vMerge/>
            <w:tcBorders>
              <w:left w:val="single" w:sz="4" w:space="0" w:color="auto"/>
              <w:right w:val="single" w:sz="4" w:space="0" w:color="auto"/>
            </w:tcBorders>
            <w:vAlign w:val="center"/>
          </w:tcPr>
          <w:p w:rsidR="00296386" w:rsidRPr="005A48BB" w:rsidRDefault="00296386" w:rsidP="00F5001E">
            <w:pPr>
              <w:overflowPunct w:val="0"/>
              <w:ind w:firstLineChars="200" w:firstLine="480"/>
              <w:rPr>
                <w:rFonts w:asciiTheme="minorEastAsia" w:eastAsiaTheme="minorEastAsia" w:hAnsiTheme="minorEastAsia"/>
                <w:sz w:val="24"/>
              </w:rPr>
            </w:pPr>
          </w:p>
        </w:tc>
      </w:tr>
      <w:tr w:rsidR="00296386" w:rsidRPr="005A48BB" w:rsidTr="00F5001E">
        <w:trPr>
          <w:trHeight w:val="794"/>
        </w:trPr>
        <w:tc>
          <w:tcPr>
            <w:tcW w:w="634" w:type="pct"/>
            <w:tcBorders>
              <w:top w:val="single" w:sz="4" w:space="0" w:color="auto"/>
              <w:left w:val="single" w:sz="4" w:space="0" w:color="auto"/>
              <w:bottom w:val="single" w:sz="4" w:space="0" w:color="auto"/>
              <w:right w:val="single" w:sz="4" w:space="0" w:color="auto"/>
            </w:tcBorders>
            <w:vAlign w:val="center"/>
          </w:tcPr>
          <w:p w:rsidR="00296386" w:rsidRPr="005A48BB" w:rsidRDefault="00296386" w:rsidP="00F5001E">
            <w:pPr>
              <w:overflowPunct w:val="0"/>
              <w:jc w:val="center"/>
              <w:rPr>
                <w:rFonts w:asciiTheme="minorEastAsia" w:eastAsiaTheme="minorEastAsia" w:hAnsiTheme="minorEastAsia"/>
                <w:sz w:val="24"/>
              </w:rPr>
            </w:pPr>
            <w:r w:rsidRPr="005A48BB">
              <w:rPr>
                <w:rFonts w:asciiTheme="minorEastAsia" w:eastAsiaTheme="minorEastAsia" w:hAnsiTheme="minorEastAsia" w:hint="eastAsia"/>
                <w:sz w:val="24"/>
              </w:rPr>
              <w:t>A-</w:t>
            </w:r>
          </w:p>
        </w:tc>
        <w:tc>
          <w:tcPr>
            <w:tcW w:w="670" w:type="pct"/>
            <w:tcBorders>
              <w:top w:val="single" w:sz="4" w:space="0" w:color="auto"/>
              <w:left w:val="single" w:sz="4" w:space="0" w:color="auto"/>
              <w:bottom w:val="single" w:sz="4" w:space="0" w:color="auto"/>
              <w:right w:val="single" w:sz="4" w:space="0" w:color="auto"/>
            </w:tcBorders>
            <w:vAlign w:val="center"/>
          </w:tcPr>
          <w:p w:rsidR="00296386" w:rsidRPr="005A48BB" w:rsidRDefault="00296386" w:rsidP="00F5001E">
            <w:pPr>
              <w:overflowPunct w:val="0"/>
              <w:jc w:val="center"/>
              <w:rPr>
                <w:rFonts w:asciiTheme="minorEastAsia" w:eastAsiaTheme="minorEastAsia" w:hAnsiTheme="minorEastAsia"/>
                <w:sz w:val="24"/>
              </w:rPr>
            </w:pPr>
            <w:r w:rsidRPr="005A48BB">
              <w:rPr>
                <w:rFonts w:asciiTheme="minorEastAsia" w:eastAsiaTheme="minorEastAsia" w:hAnsiTheme="minorEastAsia" w:hint="eastAsia"/>
                <w:sz w:val="24"/>
              </w:rPr>
              <w:t>700</w:t>
            </w:r>
          </w:p>
        </w:tc>
        <w:tc>
          <w:tcPr>
            <w:tcW w:w="669" w:type="pct"/>
            <w:tcBorders>
              <w:top w:val="single" w:sz="4" w:space="0" w:color="auto"/>
              <w:left w:val="single" w:sz="4" w:space="0" w:color="auto"/>
              <w:bottom w:val="single" w:sz="4" w:space="0" w:color="auto"/>
              <w:right w:val="single" w:sz="4" w:space="0" w:color="auto"/>
            </w:tcBorders>
            <w:vAlign w:val="center"/>
          </w:tcPr>
          <w:p w:rsidR="00296386" w:rsidRPr="005A48BB" w:rsidRDefault="00296386" w:rsidP="00F5001E">
            <w:pPr>
              <w:overflowPunct w:val="0"/>
              <w:jc w:val="center"/>
              <w:rPr>
                <w:rFonts w:asciiTheme="minorEastAsia" w:eastAsiaTheme="minorEastAsia" w:hAnsiTheme="minorEastAsia"/>
                <w:sz w:val="24"/>
              </w:rPr>
            </w:pPr>
            <w:r w:rsidRPr="005A48BB">
              <w:rPr>
                <w:rFonts w:asciiTheme="minorEastAsia" w:eastAsiaTheme="minorEastAsia" w:hAnsiTheme="minorEastAsia" w:hint="eastAsia"/>
                <w:sz w:val="24"/>
              </w:rPr>
              <w:t>730</w:t>
            </w:r>
          </w:p>
        </w:tc>
        <w:tc>
          <w:tcPr>
            <w:tcW w:w="3027" w:type="pct"/>
            <w:vMerge/>
            <w:tcBorders>
              <w:left w:val="single" w:sz="4" w:space="0" w:color="auto"/>
              <w:bottom w:val="single" w:sz="4" w:space="0" w:color="auto"/>
              <w:right w:val="single" w:sz="4" w:space="0" w:color="auto"/>
            </w:tcBorders>
            <w:vAlign w:val="center"/>
          </w:tcPr>
          <w:p w:rsidR="00296386" w:rsidRPr="005A48BB" w:rsidRDefault="00296386" w:rsidP="00F5001E">
            <w:pPr>
              <w:overflowPunct w:val="0"/>
              <w:ind w:firstLineChars="200" w:firstLine="480"/>
              <w:rPr>
                <w:rFonts w:asciiTheme="minorEastAsia" w:eastAsiaTheme="minorEastAsia" w:hAnsiTheme="minorEastAsia"/>
                <w:sz w:val="24"/>
              </w:rPr>
            </w:pPr>
          </w:p>
        </w:tc>
      </w:tr>
      <w:tr w:rsidR="00296386" w:rsidRPr="005A48BB" w:rsidTr="00F5001E">
        <w:trPr>
          <w:trHeight w:val="794"/>
        </w:trPr>
        <w:tc>
          <w:tcPr>
            <w:tcW w:w="634" w:type="pct"/>
            <w:tcBorders>
              <w:top w:val="single" w:sz="4" w:space="0" w:color="auto"/>
              <w:left w:val="single" w:sz="4" w:space="0" w:color="auto"/>
              <w:bottom w:val="single" w:sz="4" w:space="0" w:color="auto"/>
              <w:right w:val="single" w:sz="4" w:space="0" w:color="auto"/>
            </w:tcBorders>
            <w:vAlign w:val="center"/>
          </w:tcPr>
          <w:p w:rsidR="00296386" w:rsidRPr="005A48BB" w:rsidRDefault="00296386" w:rsidP="00F5001E">
            <w:pPr>
              <w:overflowPunct w:val="0"/>
              <w:jc w:val="center"/>
              <w:rPr>
                <w:rFonts w:asciiTheme="minorEastAsia" w:eastAsiaTheme="minorEastAsia" w:hAnsiTheme="minorEastAsia"/>
                <w:sz w:val="24"/>
                <w:lang w:eastAsia="en-US"/>
              </w:rPr>
            </w:pPr>
            <w:r w:rsidRPr="005A48BB">
              <w:rPr>
                <w:rFonts w:asciiTheme="minorEastAsia" w:eastAsiaTheme="minorEastAsia" w:hAnsiTheme="minorEastAsia" w:hint="eastAsia"/>
                <w:sz w:val="24"/>
              </w:rPr>
              <w:t>BBB</w:t>
            </w:r>
          </w:p>
        </w:tc>
        <w:tc>
          <w:tcPr>
            <w:tcW w:w="670" w:type="pct"/>
            <w:tcBorders>
              <w:top w:val="single" w:sz="4" w:space="0" w:color="auto"/>
              <w:left w:val="single" w:sz="4" w:space="0" w:color="auto"/>
              <w:bottom w:val="single" w:sz="4" w:space="0" w:color="auto"/>
              <w:right w:val="single" w:sz="4" w:space="0" w:color="auto"/>
            </w:tcBorders>
            <w:vAlign w:val="center"/>
          </w:tcPr>
          <w:p w:rsidR="00296386" w:rsidRPr="005A48BB" w:rsidRDefault="00296386" w:rsidP="00F5001E">
            <w:pPr>
              <w:overflowPunct w:val="0"/>
              <w:jc w:val="center"/>
              <w:rPr>
                <w:rFonts w:asciiTheme="minorEastAsia" w:eastAsiaTheme="minorEastAsia" w:hAnsiTheme="minorEastAsia"/>
                <w:sz w:val="24"/>
              </w:rPr>
            </w:pPr>
            <w:r w:rsidRPr="005A48BB">
              <w:rPr>
                <w:rFonts w:asciiTheme="minorEastAsia" w:eastAsiaTheme="minorEastAsia" w:hAnsiTheme="minorEastAsia" w:hint="eastAsia"/>
                <w:sz w:val="24"/>
              </w:rPr>
              <w:t>600</w:t>
            </w:r>
          </w:p>
        </w:tc>
        <w:tc>
          <w:tcPr>
            <w:tcW w:w="669" w:type="pct"/>
            <w:tcBorders>
              <w:top w:val="single" w:sz="4" w:space="0" w:color="auto"/>
              <w:left w:val="single" w:sz="4" w:space="0" w:color="auto"/>
              <w:bottom w:val="single" w:sz="4" w:space="0" w:color="auto"/>
              <w:right w:val="single" w:sz="4" w:space="0" w:color="auto"/>
            </w:tcBorders>
            <w:vAlign w:val="center"/>
          </w:tcPr>
          <w:p w:rsidR="00296386" w:rsidRPr="005A48BB" w:rsidRDefault="00296386" w:rsidP="00F5001E">
            <w:pPr>
              <w:overflowPunct w:val="0"/>
              <w:jc w:val="center"/>
              <w:rPr>
                <w:rFonts w:asciiTheme="minorEastAsia" w:eastAsiaTheme="minorEastAsia" w:hAnsiTheme="minorEastAsia"/>
                <w:sz w:val="24"/>
              </w:rPr>
            </w:pPr>
            <w:r w:rsidRPr="005A48BB">
              <w:rPr>
                <w:rFonts w:asciiTheme="minorEastAsia" w:eastAsiaTheme="minorEastAsia" w:hAnsiTheme="minorEastAsia" w:hint="eastAsia"/>
                <w:sz w:val="24"/>
              </w:rPr>
              <w:t>700</w:t>
            </w:r>
          </w:p>
        </w:tc>
        <w:tc>
          <w:tcPr>
            <w:tcW w:w="3027" w:type="pct"/>
            <w:tcBorders>
              <w:top w:val="single" w:sz="4" w:space="0" w:color="auto"/>
              <w:left w:val="single" w:sz="4" w:space="0" w:color="auto"/>
              <w:bottom w:val="single" w:sz="4" w:space="0" w:color="auto"/>
              <w:right w:val="single" w:sz="4" w:space="0" w:color="auto"/>
            </w:tcBorders>
            <w:vAlign w:val="center"/>
          </w:tcPr>
          <w:p w:rsidR="00296386" w:rsidRPr="005A48BB" w:rsidRDefault="00296386" w:rsidP="00F5001E">
            <w:pPr>
              <w:overflowPunct w:val="0"/>
              <w:ind w:firstLineChars="200" w:firstLine="480"/>
              <w:rPr>
                <w:rFonts w:asciiTheme="minorEastAsia" w:eastAsiaTheme="minorEastAsia" w:hAnsiTheme="minorEastAsia"/>
                <w:sz w:val="24"/>
              </w:rPr>
            </w:pPr>
            <w:r w:rsidRPr="005A48BB">
              <w:rPr>
                <w:rFonts w:asciiTheme="minorEastAsia" w:eastAsiaTheme="minorEastAsia" w:hAnsiTheme="minorEastAsia" w:hint="eastAsia"/>
                <w:sz w:val="24"/>
              </w:rPr>
              <w:t>企业经营状况正常，无不良信用记录，但履行相关经济和社会责任的能力一般，目前对合同的履行尚属适当，但未来经营与发展易受内外部不确定因素的影响，履约能力会产生波动。</w:t>
            </w:r>
          </w:p>
        </w:tc>
      </w:tr>
      <w:tr w:rsidR="00296386" w:rsidRPr="005A48BB" w:rsidTr="00F5001E">
        <w:trPr>
          <w:trHeight w:val="794"/>
        </w:trPr>
        <w:tc>
          <w:tcPr>
            <w:tcW w:w="634" w:type="pct"/>
            <w:tcBorders>
              <w:top w:val="single" w:sz="4" w:space="0" w:color="auto"/>
              <w:left w:val="single" w:sz="4" w:space="0" w:color="auto"/>
              <w:bottom w:val="single" w:sz="4" w:space="0" w:color="auto"/>
              <w:right w:val="single" w:sz="4" w:space="0" w:color="auto"/>
            </w:tcBorders>
            <w:vAlign w:val="center"/>
          </w:tcPr>
          <w:p w:rsidR="00296386" w:rsidRPr="005A48BB" w:rsidRDefault="00296386" w:rsidP="00F5001E">
            <w:pPr>
              <w:overflowPunct w:val="0"/>
              <w:jc w:val="center"/>
              <w:rPr>
                <w:rFonts w:asciiTheme="minorEastAsia" w:eastAsiaTheme="minorEastAsia" w:hAnsiTheme="minorEastAsia"/>
                <w:sz w:val="24"/>
              </w:rPr>
            </w:pPr>
            <w:r w:rsidRPr="005A48BB">
              <w:rPr>
                <w:rFonts w:asciiTheme="minorEastAsia" w:eastAsiaTheme="minorEastAsia" w:hAnsiTheme="minorEastAsia" w:hint="eastAsia"/>
                <w:sz w:val="24"/>
              </w:rPr>
              <w:t>BB</w:t>
            </w:r>
          </w:p>
        </w:tc>
        <w:tc>
          <w:tcPr>
            <w:tcW w:w="670" w:type="pct"/>
            <w:tcBorders>
              <w:top w:val="single" w:sz="4" w:space="0" w:color="auto"/>
              <w:left w:val="single" w:sz="4" w:space="0" w:color="auto"/>
              <w:bottom w:val="single" w:sz="4" w:space="0" w:color="auto"/>
              <w:right w:val="single" w:sz="4" w:space="0" w:color="auto"/>
            </w:tcBorders>
            <w:vAlign w:val="center"/>
          </w:tcPr>
          <w:p w:rsidR="00296386" w:rsidRPr="005A48BB" w:rsidRDefault="00296386" w:rsidP="00F5001E">
            <w:pPr>
              <w:overflowPunct w:val="0"/>
              <w:jc w:val="center"/>
              <w:rPr>
                <w:rFonts w:asciiTheme="minorEastAsia" w:eastAsiaTheme="minorEastAsia" w:hAnsiTheme="minorEastAsia"/>
                <w:sz w:val="24"/>
              </w:rPr>
            </w:pPr>
            <w:r w:rsidRPr="005A48BB">
              <w:rPr>
                <w:rFonts w:asciiTheme="minorEastAsia" w:eastAsiaTheme="minorEastAsia" w:hAnsiTheme="minorEastAsia" w:hint="eastAsia"/>
                <w:sz w:val="24"/>
              </w:rPr>
              <w:t>500</w:t>
            </w:r>
          </w:p>
        </w:tc>
        <w:tc>
          <w:tcPr>
            <w:tcW w:w="669" w:type="pct"/>
            <w:tcBorders>
              <w:top w:val="single" w:sz="4" w:space="0" w:color="auto"/>
              <w:left w:val="single" w:sz="4" w:space="0" w:color="auto"/>
              <w:bottom w:val="single" w:sz="4" w:space="0" w:color="auto"/>
              <w:right w:val="single" w:sz="4" w:space="0" w:color="auto"/>
            </w:tcBorders>
            <w:vAlign w:val="center"/>
          </w:tcPr>
          <w:p w:rsidR="00296386" w:rsidRPr="005A48BB" w:rsidRDefault="00296386" w:rsidP="00F5001E">
            <w:pPr>
              <w:overflowPunct w:val="0"/>
              <w:ind w:firstLineChars="50" w:firstLine="120"/>
              <w:jc w:val="center"/>
              <w:rPr>
                <w:rFonts w:asciiTheme="minorEastAsia" w:eastAsiaTheme="minorEastAsia" w:hAnsiTheme="minorEastAsia"/>
                <w:sz w:val="24"/>
              </w:rPr>
            </w:pPr>
            <w:r w:rsidRPr="005A48BB">
              <w:rPr>
                <w:rFonts w:asciiTheme="minorEastAsia" w:eastAsiaTheme="minorEastAsia" w:hAnsiTheme="minorEastAsia" w:hint="eastAsia"/>
                <w:sz w:val="24"/>
              </w:rPr>
              <w:t>600</w:t>
            </w:r>
          </w:p>
        </w:tc>
        <w:tc>
          <w:tcPr>
            <w:tcW w:w="3027" w:type="pct"/>
            <w:tcBorders>
              <w:top w:val="single" w:sz="4" w:space="0" w:color="auto"/>
              <w:left w:val="single" w:sz="4" w:space="0" w:color="auto"/>
              <w:bottom w:val="single" w:sz="4" w:space="0" w:color="auto"/>
              <w:right w:val="single" w:sz="4" w:space="0" w:color="auto"/>
            </w:tcBorders>
            <w:vAlign w:val="center"/>
          </w:tcPr>
          <w:p w:rsidR="00296386" w:rsidRPr="005A48BB" w:rsidRDefault="00296386" w:rsidP="00F5001E">
            <w:pPr>
              <w:overflowPunct w:val="0"/>
              <w:ind w:firstLineChars="200" w:firstLine="480"/>
              <w:rPr>
                <w:rFonts w:asciiTheme="minorEastAsia" w:eastAsiaTheme="minorEastAsia" w:hAnsiTheme="minorEastAsia"/>
                <w:sz w:val="24"/>
              </w:rPr>
            </w:pPr>
            <w:r w:rsidRPr="005A48BB">
              <w:rPr>
                <w:rFonts w:asciiTheme="minorEastAsia" w:eastAsiaTheme="minorEastAsia" w:hAnsiTheme="minorEastAsia" w:hint="eastAsia"/>
                <w:sz w:val="24"/>
              </w:rPr>
              <w:t>企业经营状况不佳，履约能力不稳定。</w:t>
            </w:r>
          </w:p>
        </w:tc>
      </w:tr>
      <w:tr w:rsidR="00296386" w:rsidRPr="005A48BB" w:rsidTr="00F5001E">
        <w:trPr>
          <w:trHeight w:val="794"/>
        </w:trPr>
        <w:tc>
          <w:tcPr>
            <w:tcW w:w="634" w:type="pct"/>
            <w:tcBorders>
              <w:top w:val="single" w:sz="4" w:space="0" w:color="auto"/>
              <w:left w:val="single" w:sz="4" w:space="0" w:color="auto"/>
              <w:bottom w:val="single" w:sz="4" w:space="0" w:color="auto"/>
              <w:right w:val="single" w:sz="4" w:space="0" w:color="auto"/>
            </w:tcBorders>
            <w:vAlign w:val="center"/>
          </w:tcPr>
          <w:p w:rsidR="00296386" w:rsidRPr="005A48BB" w:rsidRDefault="00296386" w:rsidP="00F5001E">
            <w:pPr>
              <w:overflowPunct w:val="0"/>
              <w:jc w:val="center"/>
              <w:rPr>
                <w:rFonts w:asciiTheme="minorEastAsia" w:eastAsiaTheme="minorEastAsia" w:hAnsiTheme="minorEastAsia"/>
                <w:sz w:val="24"/>
              </w:rPr>
            </w:pPr>
            <w:r w:rsidRPr="005A48BB">
              <w:rPr>
                <w:rFonts w:asciiTheme="minorEastAsia" w:eastAsiaTheme="minorEastAsia" w:hAnsiTheme="minorEastAsia" w:hint="eastAsia"/>
                <w:sz w:val="24"/>
              </w:rPr>
              <w:t>B</w:t>
            </w:r>
          </w:p>
        </w:tc>
        <w:tc>
          <w:tcPr>
            <w:tcW w:w="670" w:type="pct"/>
            <w:tcBorders>
              <w:top w:val="single" w:sz="4" w:space="0" w:color="auto"/>
              <w:left w:val="single" w:sz="4" w:space="0" w:color="auto"/>
              <w:bottom w:val="single" w:sz="4" w:space="0" w:color="auto"/>
              <w:right w:val="single" w:sz="4" w:space="0" w:color="auto"/>
            </w:tcBorders>
            <w:vAlign w:val="center"/>
          </w:tcPr>
          <w:p w:rsidR="00296386" w:rsidRPr="005A48BB" w:rsidRDefault="00296386" w:rsidP="00F5001E">
            <w:pPr>
              <w:overflowPunct w:val="0"/>
              <w:jc w:val="center"/>
              <w:rPr>
                <w:rFonts w:asciiTheme="minorEastAsia" w:eastAsiaTheme="minorEastAsia" w:hAnsiTheme="minorEastAsia"/>
                <w:sz w:val="24"/>
              </w:rPr>
            </w:pPr>
            <w:r w:rsidRPr="005A48BB">
              <w:rPr>
                <w:rFonts w:asciiTheme="minorEastAsia" w:eastAsiaTheme="minorEastAsia" w:hAnsiTheme="minorEastAsia" w:hint="eastAsia"/>
                <w:sz w:val="24"/>
              </w:rPr>
              <w:t>400</w:t>
            </w:r>
          </w:p>
        </w:tc>
        <w:tc>
          <w:tcPr>
            <w:tcW w:w="669" w:type="pct"/>
            <w:tcBorders>
              <w:top w:val="single" w:sz="4" w:space="0" w:color="auto"/>
              <w:left w:val="single" w:sz="4" w:space="0" w:color="auto"/>
              <w:bottom w:val="single" w:sz="4" w:space="0" w:color="auto"/>
              <w:right w:val="single" w:sz="4" w:space="0" w:color="auto"/>
            </w:tcBorders>
            <w:vAlign w:val="center"/>
          </w:tcPr>
          <w:p w:rsidR="00296386" w:rsidRPr="005A48BB" w:rsidRDefault="00296386" w:rsidP="00F5001E">
            <w:pPr>
              <w:overflowPunct w:val="0"/>
              <w:jc w:val="center"/>
              <w:rPr>
                <w:rFonts w:asciiTheme="minorEastAsia" w:eastAsiaTheme="minorEastAsia" w:hAnsiTheme="minorEastAsia"/>
                <w:sz w:val="24"/>
              </w:rPr>
            </w:pPr>
            <w:r w:rsidRPr="005A48BB">
              <w:rPr>
                <w:rFonts w:asciiTheme="minorEastAsia" w:eastAsiaTheme="minorEastAsia" w:hAnsiTheme="minorEastAsia" w:hint="eastAsia"/>
                <w:sz w:val="24"/>
              </w:rPr>
              <w:t>500</w:t>
            </w:r>
          </w:p>
        </w:tc>
        <w:tc>
          <w:tcPr>
            <w:tcW w:w="3027" w:type="pct"/>
            <w:tcBorders>
              <w:top w:val="single" w:sz="4" w:space="0" w:color="auto"/>
              <w:left w:val="single" w:sz="4" w:space="0" w:color="auto"/>
              <w:bottom w:val="single" w:sz="4" w:space="0" w:color="auto"/>
              <w:right w:val="single" w:sz="4" w:space="0" w:color="auto"/>
            </w:tcBorders>
            <w:vAlign w:val="center"/>
          </w:tcPr>
          <w:p w:rsidR="00296386" w:rsidRPr="005A48BB" w:rsidRDefault="00296386" w:rsidP="00F5001E">
            <w:pPr>
              <w:overflowPunct w:val="0"/>
              <w:ind w:firstLineChars="200" w:firstLine="480"/>
              <w:rPr>
                <w:rFonts w:asciiTheme="minorEastAsia" w:eastAsiaTheme="minorEastAsia" w:hAnsiTheme="minorEastAsia"/>
                <w:sz w:val="24"/>
              </w:rPr>
            </w:pPr>
            <w:r w:rsidRPr="005A48BB">
              <w:rPr>
                <w:rFonts w:asciiTheme="minorEastAsia" w:eastAsiaTheme="minorEastAsia" w:hAnsiTheme="minorEastAsia" w:hint="eastAsia"/>
                <w:sz w:val="24"/>
              </w:rPr>
              <w:t>企业经营状况较差，履约能力不稳定，有轻微的不良信用记录，且未来发展存在着较多的不确定因素。</w:t>
            </w:r>
          </w:p>
        </w:tc>
      </w:tr>
      <w:tr w:rsidR="00296386" w:rsidRPr="005A48BB" w:rsidTr="00F5001E">
        <w:trPr>
          <w:trHeight w:val="794"/>
        </w:trPr>
        <w:tc>
          <w:tcPr>
            <w:tcW w:w="634" w:type="pct"/>
            <w:tcBorders>
              <w:top w:val="single" w:sz="4" w:space="0" w:color="auto"/>
              <w:left w:val="single" w:sz="4" w:space="0" w:color="auto"/>
              <w:bottom w:val="single" w:sz="4" w:space="0" w:color="auto"/>
              <w:right w:val="single" w:sz="4" w:space="0" w:color="auto"/>
            </w:tcBorders>
            <w:vAlign w:val="center"/>
          </w:tcPr>
          <w:p w:rsidR="00296386" w:rsidRPr="005A48BB" w:rsidRDefault="00296386" w:rsidP="00F5001E">
            <w:pPr>
              <w:overflowPunct w:val="0"/>
              <w:jc w:val="center"/>
              <w:rPr>
                <w:rFonts w:asciiTheme="minorEastAsia" w:eastAsiaTheme="minorEastAsia" w:hAnsiTheme="minorEastAsia"/>
                <w:sz w:val="24"/>
                <w:lang w:eastAsia="en-US"/>
              </w:rPr>
            </w:pPr>
            <w:r w:rsidRPr="005A48BB">
              <w:rPr>
                <w:rFonts w:asciiTheme="minorEastAsia" w:eastAsiaTheme="minorEastAsia" w:hAnsiTheme="minorEastAsia" w:hint="eastAsia"/>
                <w:sz w:val="24"/>
              </w:rPr>
              <w:t>C</w:t>
            </w:r>
          </w:p>
        </w:tc>
        <w:tc>
          <w:tcPr>
            <w:tcW w:w="1338" w:type="pct"/>
            <w:gridSpan w:val="2"/>
            <w:tcBorders>
              <w:top w:val="single" w:sz="4" w:space="0" w:color="auto"/>
              <w:left w:val="single" w:sz="4" w:space="0" w:color="auto"/>
              <w:bottom w:val="single" w:sz="4" w:space="0" w:color="auto"/>
              <w:right w:val="single" w:sz="4" w:space="0" w:color="auto"/>
            </w:tcBorders>
            <w:vAlign w:val="center"/>
          </w:tcPr>
          <w:p w:rsidR="00296386" w:rsidRPr="005A48BB" w:rsidRDefault="00296386" w:rsidP="00F5001E">
            <w:pPr>
              <w:overflowPunct w:val="0"/>
              <w:jc w:val="center"/>
              <w:rPr>
                <w:rFonts w:asciiTheme="minorEastAsia" w:eastAsiaTheme="minorEastAsia" w:hAnsiTheme="minorEastAsia"/>
                <w:sz w:val="24"/>
              </w:rPr>
            </w:pPr>
            <w:r w:rsidRPr="005A48BB">
              <w:rPr>
                <w:rFonts w:asciiTheme="minorEastAsia" w:eastAsiaTheme="minorEastAsia" w:hAnsiTheme="minorEastAsia" w:hint="eastAsia"/>
                <w:sz w:val="24"/>
              </w:rPr>
              <w:t>400分以下</w:t>
            </w:r>
          </w:p>
        </w:tc>
        <w:tc>
          <w:tcPr>
            <w:tcW w:w="3027" w:type="pct"/>
            <w:tcBorders>
              <w:top w:val="single" w:sz="4" w:space="0" w:color="auto"/>
              <w:left w:val="single" w:sz="4" w:space="0" w:color="auto"/>
              <w:bottom w:val="single" w:sz="4" w:space="0" w:color="auto"/>
              <w:right w:val="single" w:sz="4" w:space="0" w:color="auto"/>
            </w:tcBorders>
            <w:vAlign w:val="center"/>
          </w:tcPr>
          <w:p w:rsidR="00296386" w:rsidRPr="005A48BB" w:rsidRDefault="00296386" w:rsidP="00F5001E">
            <w:pPr>
              <w:overflowPunct w:val="0"/>
              <w:ind w:firstLineChars="200" w:firstLine="480"/>
              <w:rPr>
                <w:rFonts w:asciiTheme="minorEastAsia" w:eastAsiaTheme="minorEastAsia" w:hAnsiTheme="minorEastAsia"/>
                <w:sz w:val="24"/>
              </w:rPr>
            </w:pPr>
            <w:r w:rsidRPr="005A48BB">
              <w:rPr>
                <w:rFonts w:asciiTheme="minorEastAsia" w:eastAsiaTheme="minorEastAsia" w:hAnsiTheme="minorEastAsia" w:hint="eastAsia"/>
                <w:sz w:val="24"/>
              </w:rPr>
              <w:t>企业经营状况差，履约能力很不稳定，有较多的不良信用记录。</w:t>
            </w:r>
          </w:p>
        </w:tc>
      </w:tr>
    </w:tbl>
    <w:p w:rsidR="00296386" w:rsidRPr="005A48BB" w:rsidRDefault="00296386" w:rsidP="00296386">
      <w:pPr>
        <w:overflowPunct w:val="0"/>
        <w:rPr>
          <w:rFonts w:ascii="仿宋" w:eastAsia="仿宋" w:hAnsi="仿宋"/>
          <w:sz w:val="32"/>
          <w:szCs w:val="32"/>
        </w:rPr>
      </w:pPr>
    </w:p>
    <w:p w:rsidR="005444B9" w:rsidRPr="00296386" w:rsidRDefault="005444B9" w:rsidP="002C7623">
      <w:pPr>
        <w:widowControl/>
        <w:overflowPunct w:val="0"/>
        <w:jc w:val="left"/>
        <w:rPr>
          <w:rFonts w:ascii="仿宋" w:eastAsia="仿宋" w:hAnsi="仿宋"/>
          <w:sz w:val="32"/>
          <w:szCs w:val="32"/>
        </w:rPr>
        <w:sectPr w:rsidR="005444B9" w:rsidRPr="00296386" w:rsidSect="00296386">
          <w:headerReference w:type="even" r:id="rId10"/>
          <w:headerReference w:type="default" r:id="rId11"/>
          <w:footerReference w:type="even" r:id="rId12"/>
          <w:footerReference w:type="default" r:id="rId13"/>
          <w:pgSz w:w="11907" w:h="16839"/>
          <w:pgMar w:top="1474" w:right="1418" w:bottom="1474" w:left="1418" w:header="851" w:footer="851" w:gutter="0"/>
          <w:cols w:space="425"/>
          <w:docGrid w:type="linesAndChars" w:linePitch="312"/>
        </w:sectPr>
      </w:pPr>
    </w:p>
    <w:p w:rsidR="005444B9" w:rsidRPr="005A48BB" w:rsidRDefault="004C47A9" w:rsidP="002C7623">
      <w:pPr>
        <w:widowControl/>
        <w:overflowPunct w:val="0"/>
        <w:jc w:val="left"/>
        <w:rPr>
          <w:rFonts w:ascii="方正小标宋简体" w:eastAsia="方正小标宋简体"/>
          <w:sz w:val="32"/>
          <w:szCs w:val="32"/>
        </w:rPr>
      </w:pPr>
      <w:r w:rsidRPr="005A48BB">
        <w:rPr>
          <w:rFonts w:ascii="方正小标宋简体" w:eastAsia="方正小标宋简体" w:hint="eastAsia"/>
          <w:sz w:val="32"/>
          <w:szCs w:val="32"/>
        </w:rPr>
        <w:lastRenderedPageBreak/>
        <w:t>附录A</w:t>
      </w:r>
    </w:p>
    <w:p w:rsidR="005444B9" w:rsidRPr="005A48BB" w:rsidRDefault="004C47A9" w:rsidP="002C7623">
      <w:pPr>
        <w:overflowPunct w:val="0"/>
        <w:spacing w:line="360" w:lineRule="auto"/>
        <w:jc w:val="center"/>
        <w:rPr>
          <w:rFonts w:ascii="方正小标宋简体" w:eastAsia="方正小标宋简体" w:hAnsi="仿宋"/>
          <w:sz w:val="32"/>
          <w:szCs w:val="32"/>
        </w:rPr>
      </w:pPr>
      <w:bookmarkStart w:id="15" w:name="_Toc268851328"/>
      <w:r w:rsidRPr="005A48BB">
        <w:rPr>
          <w:rFonts w:ascii="方正小标宋简体" w:eastAsia="方正小标宋简体" w:hAnsi="仿宋" w:hint="eastAsia"/>
          <w:sz w:val="32"/>
          <w:szCs w:val="32"/>
        </w:rPr>
        <w:t>附录A.1 火电建设企业信用评价</w:t>
      </w:r>
      <w:bookmarkEnd w:id="15"/>
      <w:r w:rsidRPr="005A48BB">
        <w:rPr>
          <w:rFonts w:ascii="方正小标宋简体" w:eastAsia="方正小标宋简体" w:hAnsi="仿宋" w:hint="eastAsia"/>
          <w:sz w:val="32"/>
          <w:szCs w:val="32"/>
        </w:rPr>
        <w:t>指标</w:t>
      </w:r>
    </w:p>
    <w:tbl>
      <w:tblPr>
        <w:tblW w:w="139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814"/>
        <w:gridCol w:w="1858"/>
        <w:gridCol w:w="1749"/>
        <w:gridCol w:w="1973"/>
        <w:gridCol w:w="1078"/>
        <w:gridCol w:w="5520"/>
      </w:tblGrid>
      <w:tr w:rsidR="008A746A" w:rsidRPr="005A48BB" w:rsidTr="008A746A">
        <w:trPr>
          <w:trHeight w:val="555"/>
        </w:trPr>
        <w:tc>
          <w:tcPr>
            <w:tcW w:w="1814" w:type="dxa"/>
            <w:shd w:val="clear" w:color="auto" w:fill="auto"/>
            <w:vAlign w:val="center"/>
          </w:tcPr>
          <w:p w:rsidR="008A746A" w:rsidRPr="005A48BB" w:rsidRDefault="008A746A" w:rsidP="008A746A">
            <w:pPr>
              <w:widowControl/>
              <w:overflowPunct w:val="0"/>
              <w:jc w:val="center"/>
              <w:rPr>
                <w:rFonts w:asciiTheme="minorEastAsia" w:eastAsiaTheme="minorEastAsia" w:hAnsiTheme="minorEastAsia" w:cs="宋体"/>
                <w:b/>
                <w:bCs/>
                <w:kern w:val="0"/>
                <w:szCs w:val="21"/>
              </w:rPr>
            </w:pPr>
            <w:bookmarkStart w:id="16" w:name="_Toc194547605"/>
            <w:bookmarkStart w:id="17" w:name="_Toc268851331"/>
            <w:r w:rsidRPr="005A48BB">
              <w:rPr>
                <w:rFonts w:asciiTheme="minorEastAsia" w:eastAsiaTheme="minorEastAsia" w:hAnsiTheme="minorEastAsia" w:cs="宋体" w:hint="eastAsia"/>
                <w:b/>
                <w:bCs/>
                <w:kern w:val="0"/>
                <w:szCs w:val="21"/>
              </w:rPr>
              <w:t>一级指标</w:t>
            </w:r>
          </w:p>
        </w:tc>
        <w:tc>
          <w:tcPr>
            <w:tcW w:w="1858" w:type="dxa"/>
            <w:shd w:val="clear" w:color="auto" w:fill="auto"/>
            <w:vAlign w:val="center"/>
          </w:tcPr>
          <w:p w:rsidR="008A746A" w:rsidRPr="005A48BB" w:rsidRDefault="008A746A" w:rsidP="008A746A">
            <w:pPr>
              <w:widowControl/>
              <w:overflowPunct w:val="0"/>
              <w:jc w:val="center"/>
              <w:rPr>
                <w:rFonts w:asciiTheme="minorEastAsia" w:eastAsiaTheme="minorEastAsia" w:hAnsiTheme="minorEastAsia" w:cs="宋体"/>
                <w:b/>
                <w:bCs/>
                <w:kern w:val="0"/>
                <w:szCs w:val="21"/>
              </w:rPr>
            </w:pPr>
            <w:r w:rsidRPr="005A48BB">
              <w:rPr>
                <w:rFonts w:asciiTheme="minorEastAsia" w:eastAsiaTheme="minorEastAsia" w:hAnsiTheme="minorEastAsia" w:cs="宋体" w:hint="eastAsia"/>
                <w:b/>
                <w:bCs/>
                <w:kern w:val="0"/>
                <w:szCs w:val="21"/>
              </w:rPr>
              <w:t>二级指标</w:t>
            </w:r>
          </w:p>
        </w:tc>
        <w:tc>
          <w:tcPr>
            <w:tcW w:w="1749" w:type="dxa"/>
            <w:shd w:val="clear" w:color="auto" w:fill="auto"/>
            <w:vAlign w:val="center"/>
          </w:tcPr>
          <w:p w:rsidR="008A746A" w:rsidRPr="005A48BB" w:rsidRDefault="008A746A" w:rsidP="008A746A">
            <w:pPr>
              <w:widowControl/>
              <w:overflowPunct w:val="0"/>
              <w:jc w:val="center"/>
              <w:rPr>
                <w:rFonts w:asciiTheme="minorEastAsia" w:eastAsiaTheme="minorEastAsia" w:hAnsiTheme="minorEastAsia" w:cs="宋体"/>
                <w:b/>
                <w:bCs/>
                <w:kern w:val="0"/>
                <w:szCs w:val="21"/>
              </w:rPr>
            </w:pPr>
            <w:r w:rsidRPr="005A48BB">
              <w:rPr>
                <w:rFonts w:asciiTheme="minorEastAsia" w:eastAsiaTheme="minorEastAsia" w:hAnsiTheme="minorEastAsia" w:cs="宋体" w:hint="eastAsia"/>
                <w:b/>
                <w:bCs/>
                <w:kern w:val="0"/>
                <w:szCs w:val="21"/>
              </w:rPr>
              <w:t>三级指标</w:t>
            </w:r>
          </w:p>
        </w:tc>
        <w:tc>
          <w:tcPr>
            <w:tcW w:w="1973" w:type="dxa"/>
            <w:shd w:val="clear" w:color="auto" w:fill="auto"/>
            <w:vAlign w:val="center"/>
          </w:tcPr>
          <w:p w:rsidR="008A746A" w:rsidRPr="005A48BB" w:rsidRDefault="008A746A" w:rsidP="008A746A">
            <w:pPr>
              <w:widowControl/>
              <w:overflowPunct w:val="0"/>
              <w:jc w:val="center"/>
              <w:rPr>
                <w:rFonts w:asciiTheme="minorEastAsia" w:eastAsiaTheme="minorEastAsia" w:hAnsiTheme="minorEastAsia" w:cs="宋体"/>
                <w:b/>
                <w:bCs/>
                <w:kern w:val="0"/>
                <w:szCs w:val="21"/>
              </w:rPr>
            </w:pPr>
            <w:r w:rsidRPr="005A48BB">
              <w:rPr>
                <w:rFonts w:asciiTheme="minorEastAsia" w:eastAsiaTheme="minorEastAsia" w:hAnsiTheme="minorEastAsia" w:cs="宋体" w:hint="eastAsia"/>
                <w:b/>
                <w:bCs/>
                <w:kern w:val="0"/>
                <w:szCs w:val="21"/>
              </w:rPr>
              <w:t>指标定义</w:t>
            </w:r>
          </w:p>
        </w:tc>
        <w:tc>
          <w:tcPr>
            <w:tcW w:w="1078" w:type="dxa"/>
            <w:vAlign w:val="center"/>
          </w:tcPr>
          <w:p w:rsidR="008A746A" w:rsidRPr="005A48BB" w:rsidRDefault="008A746A" w:rsidP="008A746A">
            <w:pPr>
              <w:widowControl/>
              <w:overflowPunct w:val="0"/>
              <w:jc w:val="center"/>
              <w:rPr>
                <w:rFonts w:asciiTheme="minorEastAsia" w:eastAsiaTheme="minorEastAsia" w:hAnsiTheme="minorEastAsia" w:cs="宋体"/>
                <w:b/>
                <w:bCs/>
                <w:kern w:val="0"/>
                <w:szCs w:val="21"/>
              </w:rPr>
            </w:pPr>
            <w:r w:rsidRPr="005A48BB">
              <w:rPr>
                <w:rFonts w:asciiTheme="minorEastAsia" w:eastAsiaTheme="minorEastAsia" w:hAnsiTheme="minorEastAsia" w:cs="宋体" w:hint="eastAsia"/>
                <w:b/>
                <w:bCs/>
                <w:kern w:val="0"/>
                <w:szCs w:val="21"/>
              </w:rPr>
              <w:t>标准分</w:t>
            </w:r>
          </w:p>
        </w:tc>
        <w:tc>
          <w:tcPr>
            <w:tcW w:w="5520" w:type="dxa"/>
            <w:shd w:val="clear" w:color="auto" w:fill="auto"/>
            <w:vAlign w:val="center"/>
          </w:tcPr>
          <w:p w:rsidR="008A746A" w:rsidRPr="005A48BB" w:rsidRDefault="008A746A" w:rsidP="008A746A">
            <w:pPr>
              <w:widowControl/>
              <w:overflowPunct w:val="0"/>
              <w:jc w:val="center"/>
              <w:rPr>
                <w:rFonts w:asciiTheme="minorEastAsia" w:eastAsiaTheme="minorEastAsia" w:hAnsiTheme="minorEastAsia" w:cs="宋体"/>
                <w:b/>
                <w:bCs/>
                <w:kern w:val="0"/>
                <w:szCs w:val="21"/>
              </w:rPr>
            </w:pPr>
            <w:r w:rsidRPr="005A48BB">
              <w:rPr>
                <w:rFonts w:asciiTheme="minorEastAsia" w:eastAsiaTheme="minorEastAsia" w:hAnsiTheme="minorEastAsia" w:cs="宋体" w:hint="eastAsia"/>
                <w:b/>
                <w:bCs/>
                <w:kern w:val="0"/>
                <w:szCs w:val="21"/>
              </w:rPr>
              <w:t>评分标准</w:t>
            </w:r>
          </w:p>
        </w:tc>
      </w:tr>
      <w:tr w:rsidR="008A746A" w:rsidRPr="005A48BB" w:rsidTr="00040B9B">
        <w:trPr>
          <w:trHeight w:val="1635"/>
        </w:trPr>
        <w:tc>
          <w:tcPr>
            <w:tcW w:w="1814" w:type="dxa"/>
            <w:vMerge w:val="restart"/>
            <w:shd w:val="clear" w:color="000000" w:fill="FFFFFF"/>
            <w:vAlign w:val="center"/>
          </w:tcPr>
          <w:p w:rsidR="008A746A" w:rsidRPr="005A48BB" w:rsidRDefault="008A746A" w:rsidP="008A746A">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1.基本</w:t>
            </w:r>
          </w:p>
          <w:p w:rsidR="008A746A" w:rsidRPr="005A48BB" w:rsidRDefault="008A746A" w:rsidP="008A746A">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情况</w:t>
            </w:r>
          </w:p>
          <w:p w:rsidR="008A746A" w:rsidRPr="005A48BB" w:rsidRDefault="008A746A" w:rsidP="008E455B">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w:t>
            </w:r>
            <w:r w:rsidR="008E455B" w:rsidRPr="005A48BB">
              <w:rPr>
                <w:rFonts w:asciiTheme="minorEastAsia" w:eastAsiaTheme="minorEastAsia" w:hAnsiTheme="minorEastAsia" w:cs="宋体" w:hint="eastAsia"/>
                <w:kern w:val="0"/>
                <w:szCs w:val="21"/>
              </w:rPr>
              <w:t>90</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kern w:val="0"/>
                <w:szCs w:val="21"/>
              </w:rPr>
              <w:t>)</w:t>
            </w:r>
          </w:p>
        </w:tc>
        <w:tc>
          <w:tcPr>
            <w:tcW w:w="1858" w:type="dxa"/>
            <w:vMerge w:val="restart"/>
            <w:shd w:val="clear" w:color="000000" w:fill="FFFFFF"/>
            <w:vAlign w:val="center"/>
          </w:tcPr>
          <w:p w:rsidR="008A746A" w:rsidRPr="005A48BB" w:rsidRDefault="008A746A"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1.1资质</w:t>
            </w:r>
          </w:p>
          <w:p w:rsidR="008A746A" w:rsidRPr="005A48BB" w:rsidRDefault="008A746A"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认证</w:t>
            </w:r>
          </w:p>
          <w:p w:rsidR="008A746A" w:rsidRPr="005A48BB" w:rsidRDefault="008A746A"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w:t>
            </w:r>
            <w:r w:rsidR="00E35281" w:rsidRPr="005A48BB">
              <w:rPr>
                <w:rFonts w:asciiTheme="minorEastAsia" w:eastAsiaTheme="minorEastAsia" w:hAnsiTheme="minorEastAsia" w:cs="宋体" w:hint="eastAsia"/>
                <w:kern w:val="0"/>
                <w:szCs w:val="21"/>
              </w:rPr>
              <w:t>30</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kern w:val="0"/>
                <w:szCs w:val="21"/>
              </w:rPr>
              <w:t>)</w:t>
            </w:r>
          </w:p>
        </w:tc>
        <w:tc>
          <w:tcPr>
            <w:tcW w:w="1749" w:type="dxa"/>
            <w:shd w:val="clear" w:color="auto" w:fill="auto"/>
            <w:vAlign w:val="center"/>
          </w:tcPr>
          <w:p w:rsidR="008A746A" w:rsidRPr="005A48BB" w:rsidRDefault="008A746A"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主营业务资质</w:t>
            </w:r>
          </w:p>
        </w:tc>
        <w:tc>
          <w:tcPr>
            <w:tcW w:w="1973" w:type="dxa"/>
            <w:shd w:val="clear" w:color="auto" w:fill="auto"/>
            <w:vAlign w:val="center"/>
          </w:tcPr>
          <w:p w:rsidR="008A746A" w:rsidRPr="005A48BB" w:rsidRDefault="008A746A"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取得政府颁发的电力相关资质证书情况</w:t>
            </w:r>
          </w:p>
        </w:tc>
        <w:tc>
          <w:tcPr>
            <w:tcW w:w="1078" w:type="dxa"/>
            <w:vAlign w:val="center"/>
          </w:tcPr>
          <w:p w:rsidR="008A746A" w:rsidRPr="005A48BB" w:rsidRDefault="008A746A"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5520" w:type="dxa"/>
            <w:shd w:val="clear" w:color="auto" w:fill="auto"/>
            <w:vAlign w:val="center"/>
          </w:tcPr>
          <w:p w:rsidR="008A746A" w:rsidRPr="005A48BB" w:rsidRDefault="008A746A"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1.电力工程总承包特级，得10分</w:t>
            </w:r>
          </w:p>
          <w:p w:rsidR="008A746A" w:rsidRPr="005A48BB" w:rsidRDefault="008A746A"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2.电力工程总承包一级，得8分</w:t>
            </w:r>
            <w:r w:rsidRPr="005A48BB">
              <w:rPr>
                <w:rFonts w:asciiTheme="minorEastAsia" w:eastAsiaTheme="minorEastAsia" w:hAnsiTheme="minorEastAsia" w:cs="宋体" w:hint="eastAsia"/>
                <w:kern w:val="0"/>
                <w:szCs w:val="21"/>
              </w:rPr>
              <w:br/>
              <w:t>3.电力工程总承包二级或电力工程专业承包一级，得6分</w:t>
            </w:r>
            <w:r w:rsidRPr="005A48BB">
              <w:rPr>
                <w:rFonts w:asciiTheme="minorEastAsia" w:eastAsiaTheme="minorEastAsia" w:hAnsiTheme="minorEastAsia" w:cs="宋体" w:hint="eastAsia"/>
                <w:kern w:val="0"/>
                <w:szCs w:val="21"/>
              </w:rPr>
              <w:br/>
              <w:t>4.电力工程总承包三级或电力工程专业承包二级，得4分</w:t>
            </w:r>
            <w:r w:rsidRPr="005A48BB">
              <w:rPr>
                <w:rFonts w:asciiTheme="minorEastAsia" w:eastAsiaTheme="minorEastAsia" w:hAnsiTheme="minorEastAsia" w:cs="宋体" w:hint="eastAsia"/>
                <w:kern w:val="0"/>
                <w:szCs w:val="21"/>
              </w:rPr>
              <w:br/>
              <w:t>5.电力工程专业承包三级，得2分</w:t>
            </w:r>
          </w:p>
        </w:tc>
      </w:tr>
      <w:tr w:rsidR="00E35281" w:rsidRPr="005A48BB" w:rsidTr="00040B9B">
        <w:trPr>
          <w:trHeight w:val="1635"/>
        </w:trPr>
        <w:tc>
          <w:tcPr>
            <w:tcW w:w="1814" w:type="dxa"/>
            <w:vMerge/>
            <w:shd w:val="clear" w:color="000000" w:fill="FFFFFF"/>
            <w:vAlign w:val="center"/>
          </w:tcPr>
          <w:p w:rsidR="00E35281" w:rsidRPr="005A48BB" w:rsidRDefault="00E35281" w:rsidP="008A746A">
            <w:pPr>
              <w:widowControl/>
              <w:overflowPunct w:val="0"/>
              <w:jc w:val="center"/>
              <w:rPr>
                <w:rFonts w:asciiTheme="minorEastAsia" w:eastAsiaTheme="minorEastAsia" w:hAnsiTheme="minorEastAsia" w:cs="宋体"/>
                <w:kern w:val="0"/>
                <w:szCs w:val="21"/>
              </w:rPr>
            </w:pPr>
          </w:p>
        </w:tc>
        <w:tc>
          <w:tcPr>
            <w:tcW w:w="1858" w:type="dxa"/>
            <w:vMerge/>
            <w:shd w:val="clear" w:color="000000" w:fill="FFFFFF"/>
            <w:vAlign w:val="center"/>
          </w:tcPr>
          <w:p w:rsidR="00E35281" w:rsidRPr="005A48BB" w:rsidRDefault="00E35281" w:rsidP="008A746A">
            <w:pPr>
              <w:widowControl/>
              <w:overflowPunct w:val="0"/>
              <w:jc w:val="center"/>
              <w:rPr>
                <w:rFonts w:asciiTheme="minorEastAsia" w:eastAsiaTheme="minorEastAsia" w:hAnsiTheme="minorEastAsia" w:cs="宋体"/>
                <w:kern w:val="0"/>
                <w:szCs w:val="21"/>
              </w:rPr>
            </w:pPr>
          </w:p>
        </w:tc>
        <w:tc>
          <w:tcPr>
            <w:tcW w:w="1749" w:type="dxa"/>
            <w:shd w:val="clear" w:color="auto" w:fill="auto"/>
            <w:vAlign w:val="center"/>
          </w:tcPr>
          <w:p w:rsidR="00E35281" w:rsidRPr="005A48BB" w:rsidRDefault="00E35281" w:rsidP="00E35281">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非主营业务资质</w:t>
            </w:r>
          </w:p>
        </w:tc>
        <w:tc>
          <w:tcPr>
            <w:tcW w:w="1973" w:type="dxa"/>
            <w:shd w:val="clear" w:color="auto" w:fill="auto"/>
            <w:vAlign w:val="center"/>
          </w:tcPr>
          <w:p w:rsidR="00E35281" w:rsidRPr="005A48BB" w:rsidRDefault="00E35281" w:rsidP="00E35281">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取得政府颁发的相关资质证书情况</w:t>
            </w:r>
          </w:p>
        </w:tc>
        <w:tc>
          <w:tcPr>
            <w:tcW w:w="1078" w:type="dxa"/>
            <w:vAlign w:val="center"/>
          </w:tcPr>
          <w:p w:rsidR="00E35281" w:rsidRPr="005A48BB" w:rsidRDefault="00E35281" w:rsidP="00E35281">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w:t>
            </w:r>
          </w:p>
        </w:tc>
        <w:tc>
          <w:tcPr>
            <w:tcW w:w="5520" w:type="dxa"/>
            <w:shd w:val="clear" w:color="auto" w:fill="auto"/>
            <w:vAlign w:val="center"/>
          </w:tcPr>
          <w:p w:rsidR="00E35281" w:rsidRPr="005A48BB" w:rsidRDefault="00E35281" w:rsidP="00BB0507">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1.其他资质最高等级，得</w:t>
            </w:r>
            <w:r w:rsidR="00BB0507">
              <w:rPr>
                <w:rFonts w:asciiTheme="minorEastAsia" w:eastAsiaTheme="minorEastAsia" w:hAnsiTheme="minorEastAsia" w:cs="宋体" w:hint="eastAsia"/>
                <w:kern w:val="0"/>
                <w:szCs w:val="21"/>
              </w:rPr>
              <w:t>5</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2.其他资质每降一级，每项得分相应扣一分</w:t>
            </w:r>
            <w:r w:rsidRPr="005A48BB">
              <w:rPr>
                <w:rFonts w:asciiTheme="minorEastAsia" w:eastAsiaTheme="minorEastAsia" w:hAnsiTheme="minorEastAsia" w:cs="宋体" w:hint="eastAsia"/>
                <w:kern w:val="0"/>
                <w:szCs w:val="21"/>
              </w:rPr>
              <w:br/>
              <w:t>3.以上累计最高得分为5分</w:t>
            </w:r>
          </w:p>
        </w:tc>
      </w:tr>
      <w:tr w:rsidR="00E35281" w:rsidRPr="005A48BB" w:rsidTr="00040B9B">
        <w:trPr>
          <w:trHeight w:val="946"/>
        </w:trPr>
        <w:tc>
          <w:tcPr>
            <w:tcW w:w="1814" w:type="dxa"/>
            <w:vMerge/>
            <w:shd w:val="clear" w:color="000000" w:fill="FFFFFF"/>
            <w:vAlign w:val="center"/>
          </w:tcPr>
          <w:p w:rsidR="00E35281" w:rsidRPr="005A48BB" w:rsidRDefault="00E35281" w:rsidP="008A746A">
            <w:pPr>
              <w:widowControl/>
              <w:overflowPunct w:val="0"/>
              <w:jc w:val="center"/>
              <w:rPr>
                <w:rFonts w:asciiTheme="minorEastAsia" w:eastAsiaTheme="minorEastAsia" w:hAnsiTheme="minorEastAsia" w:cs="宋体"/>
                <w:kern w:val="0"/>
                <w:szCs w:val="21"/>
              </w:rPr>
            </w:pPr>
          </w:p>
        </w:tc>
        <w:tc>
          <w:tcPr>
            <w:tcW w:w="1858" w:type="dxa"/>
            <w:vMerge/>
            <w:shd w:val="clear" w:color="000000" w:fill="FFFFFF"/>
            <w:vAlign w:val="center"/>
          </w:tcPr>
          <w:p w:rsidR="00E35281" w:rsidRPr="005A48BB" w:rsidRDefault="00E35281" w:rsidP="008A746A">
            <w:pPr>
              <w:widowControl/>
              <w:overflowPunct w:val="0"/>
              <w:jc w:val="center"/>
              <w:rPr>
                <w:rFonts w:asciiTheme="minorEastAsia" w:eastAsiaTheme="minorEastAsia" w:hAnsiTheme="minorEastAsia" w:cs="宋体"/>
                <w:kern w:val="0"/>
                <w:szCs w:val="21"/>
              </w:rPr>
            </w:pPr>
          </w:p>
        </w:tc>
        <w:tc>
          <w:tcPr>
            <w:tcW w:w="1749" w:type="dxa"/>
            <w:shd w:val="clear" w:color="auto" w:fill="auto"/>
            <w:vAlign w:val="center"/>
          </w:tcPr>
          <w:p w:rsidR="00E35281" w:rsidRPr="005A48BB" w:rsidRDefault="00E35281" w:rsidP="00E35281">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三标体系</w:t>
            </w:r>
          </w:p>
          <w:p w:rsidR="00E35281" w:rsidRPr="005A48BB" w:rsidRDefault="00E35281" w:rsidP="00E35281">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认证情况</w:t>
            </w:r>
          </w:p>
        </w:tc>
        <w:tc>
          <w:tcPr>
            <w:tcW w:w="1973" w:type="dxa"/>
            <w:shd w:val="clear" w:color="auto" w:fill="auto"/>
            <w:vAlign w:val="center"/>
          </w:tcPr>
          <w:p w:rsidR="00E35281" w:rsidRPr="005A48BB" w:rsidRDefault="00E35281" w:rsidP="00E35281">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企业取得三标体系认证</w:t>
            </w:r>
          </w:p>
        </w:tc>
        <w:tc>
          <w:tcPr>
            <w:tcW w:w="1078" w:type="dxa"/>
            <w:vAlign w:val="center"/>
          </w:tcPr>
          <w:p w:rsidR="00E35281" w:rsidRPr="005A48BB" w:rsidRDefault="00E35281" w:rsidP="00E35281">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5520" w:type="dxa"/>
            <w:shd w:val="clear" w:color="auto" w:fill="auto"/>
            <w:vAlign w:val="center"/>
          </w:tcPr>
          <w:p w:rsidR="00E35281" w:rsidRPr="005A48BB" w:rsidRDefault="00E35281" w:rsidP="00E35281">
            <w:pPr>
              <w:overflowPunct w:val="0"/>
              <w:rPr>
                <w:rFonts w:asciiTheme="minorEastAsia" w:eastAsiaTheme="minorEastAsia" w:hAnsiTheme="minorEastAsia" w:cs="宋体"/>
                <w:sz w:val="30"/>
                <w:szCs w:val="21"/>
              </w:rPr>
            </w:pPr>
            <w:r w:rsidRPr="005A48BB">
              <w:rPr>
                <w:rFonts w:asciiTheme="minorEastAsia" w:eastAsiaTheme="minorEastAsia" w:hAnsiTheme="minorEastAsia"/>
                <w:kern w:val="0"/>
                <w:szCs w:val="21"/>
              </w:rPr>
              <w:t>1.</w:t>
            </w:r>
            <w:r w:rsidRPr="005A48BB">
              <w:rPr>
                <w:rFonts w:asciiTheme="minorEastAsia" w:eastAsiaTheme="minorEastAsia" w:hAnsiTheme="minorEastAsia" w:cs="宋体" w:hint="eastAsia"/>
                <w:szCs w:val="21"/>
              </w:rPr>
              <w:t>三标体系全部认证，得15分</w:t>
            </w:r>
          </w:p>
          <w:p w:rsidR="00E35281" w:rsidRPr="005A48BB" w:rsidRDefault="00E35281" w:rsidP="00E35281">
            <w:pPr>
              <w:overflowPunct w:val="0"/>
              <w:rPr>
                <w:rFonts w:asciiTheme="minorEastAsia" w:eastAsiaTheme="minorEastAsia" w:hAnsiTheme="minorEastAsia" w:cs="宋体"/>
                <w:sz w:val="30"/>
                <w:szCs w:val="21"/>
              </w:rPr>
            </w:pPr>
            <w:r w:rsidRPr="005A48BB">
              <w:rPr>
                <w:rFonts w:asciiTheme="minorEastAsia" w:eastAsiaTheme="minorEastAsia" w:hAnsiTheme="minorEastAsia" w:hint="eastAsia"/>
                <w:kern w:val="0"/>
                <w:szCs w:val="21"/>
              </w:rPr>
              <w:t>2</w:t>
            </w:r>
            <w:r w:rsidRPr="005A48BB">
              <w:rPr>
                <w:rFonts w:asciiTheme="minorEastAsia" w:eastAsiaTheme="minorEastAsia" w:hAnsiTheme="minorEastAsia"/>
                <w:kern w:val="0"/>
                <w:szCs w:val="21"/>
              </w:rPr>
              <w:t>.</w:t>
            </w:r>
            <w:r w:rsidRPr="005A48BB">
              <w:rPr>
                <w:rFonts w:asciiTheme="minorEastAsia" w:eastAsiaTheme="minorEastAsia" w:hAnsiTheme="minorEastAsia" w:cs="宋体" w:hint="eastAsia"/>
                <w:szCs w:val="21"/>
              </w:rPr>
              <w:t>每缺一项扣5分，</w:t>
            </w:r>
            <w:r w:rsidRPr="005A48BB">
              <w:rPr>
                <w:rFonts w:asciiTheme="minorEastAsia" w:eastAsiaTheme="minorEastAsia" w:hAnsiTheme="minorEastAsia" w:hint="eastAsia"/>
                <w:kern w:val="0"/>
                <w:szCs w:val="21"/>
              </w:rPr>
              <w:t>扣完为止</w:t>
            </w:r>
          </w:p>
        </w:tc>
      </w:tr>
      <w:tr w:rsidR="00E35281" w:rsidRPr="005A48BB" w:rsidTr="00040B9B">
        <w:trPr>
          <w:trHeight w:val="1605"/>
        </w:trPr>
        <w:tc>
          <w:tcPr>
            <w:tcW w:w="1814" w:type="dxa"/>
            <w:vMerge/>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p>
        </w:tc>
        <w:tc>
          <w:tcPr>
            <w:tcW w:w="1858" w:type="dxa"/>
            <w:vMerge w:val="restart"/>
            <w:shd w:val="clear" w:color="000000" w:fill="FFFFFF"/>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1.2企业</w:t>
            </w:r>
          </w:p>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规模</w:t>
            </w:r>
          </w:p>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(20分</w:t>
            </w:r>
            <w:r w:rsidRPr="005A48BB">
              <w:rPr>
                <w:rFonts w:asciiTheme="minorEastAsia" w:eastAsiaTheme="minorEastAsia" w:hAnsiTheme="minorEastAsia" w:cs="宋体"/>
                <w:kern w:val="0"/>
                <w:szCs w:val="21"/>
              </w:rPr>
              <w:t>)</w:t>
            </w:r>
          </w:p>
        </w:tc>
        <w:tc>
          <w:tcPr>
            <w:tcW w:w="1749" w:type="dxa"/>
            <w:shd w:val="clear" w:color="auto" w:fill="auto"/>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在册员工人数</w:t>
            </w:r>
          </w:p>
        </w:tc>
        <w:tc>
          <w:tcPr>
            <w:tcW w:w="1973"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企业上年末企业在册员工人数（有社保）</w:t>
            </w:r>
          </w:p>
        </w:tc>
        <w:tc>
          <w:tcPr>
            <w:tcW w:w="1078" w:type="dxa"/>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w:t>
            </w:r>
          </w:p>
        </w:tc>
        <w:tc>
          <w:tcPr>
            <w:tcW w:w="5520" w:type="dxa"/>
            <w:shd w:val="clear" w:color="auto" w:fill="auto"/>
            <w:vAlign w:val="center"/>
          </w:tcPr>
          <w:p w:rsidR="00E35281" w:rsidRPr="005A48BB" w:rsidRDefault="00E35281" w:rsidP="0081336F">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1.≥2000人，得5分</w:t>
            </w:r>
            <w:r w:rsidRPr="005A48BB">
              <w:rPr>
                <w:rFonts w:asciiTheme="minorEastAsia" w:eastAsiaTheme="minorEastAsia" w:hAnsiTheme="minorEastAsia" w:cs="宋体" w:hint="eastAsia"/>
                <w:kern w:val="0"/>
                <w:szCs w:val="21"/>
              </w:rPr>
              <w:br/>
              <w:t>2.1</w:t>
            </w:r>
            <w:r w:rsidR="0081336F" w:rsidRPr="005A48BB">
              <w:rPr>
                <w:rFonts w:asciiTheme="minorEastAsia" w:eastAsiaTheme="minorEastAsia" w:hAnsiTheme="minorEastAsia" w:cs="宋体" w:hint="eastAsia"/>
                <w:kern w:val="0"/>
                <w:szCs w:val="21"/>
              </w:rPr>
              <w:t>0</w:t>
            </w:r>
            <w:r w:rsidRPr="005A48BB">
              <w:rPr>
                <w:rFonts w:asciiTheme="minorEastAsia" w:eastAsiaTheme="minorEastAsia" w:hAnsiTheme="minorEastAsia" w:cs="宋体" w:hint="eastAsia"/>
                <w:kern w:val="0"/>
                <w:szCs w:val="21"/>
              </w:rPr>
              <w:t>00（含）～2000人，得4分</w:t>
            </w:r>
            <w:r w:rsidRPr="005A48BB">
              <w:rPr>
                <w:rFonts w:asciiTheme="minorEastAsia" w:eastAsiaTheme="minorEastAsia" w:hAnsiTheme="minorEastAsia" w:cs="宋体" w:hint="eastAsia"/>
                <w:kern w:val="0"/>
                <w:szCs w:val="21"/>
              </w:rPr>
              <w:br/>
              <w:t>3.</w:t>
            </w:r>
            <w:r w:rsidR="0081336F" w:rsidRPr="005A48BB">
              <w:rPr>
                <w:rFonts w:asciiTheme="minorEastAsia" w:eastAsiaTheme="minorEastAsia" w:hAnsiTheme="minorEastAsia" w:cs="宋体" w:hint="eastAsia"/>
                <w:kern w:val="0"/>
                <w:szCs w:val="21"/>
              </w:rPr>
              <w:t>500</w:t>
            </w:r>
            <w:r w:rsidRPr="005A48BB">
              <w:rPr>
                <w:rFonts w:asciiTheme="minorEastAsia" w:eastAsiaTheme="minorEastAsia" w:hAnsiTheme="minorEastAsia" w:cs="宋体" w:hint="eastAsia"/>
                <w:kern w:val="0"/>
                <w:szCs w:val="21"/>
              </w:rPr>
              <w:t>（含）～1</w:t>
            </w:r>
            <w:r w:rsidR="0081336F" w:rsidRPr="005A48BB">
              <w:rPr>
                <w:rFonts w:asciiTheme="minorEastAsia" w:eastAsiaTheme="minorEastAsia" w:hAnsiTheme="minorEastAsia" w:cs="宋体" w:hint="eastAsia"/>
                <w:kern w:val="0"/>
                <w:szCs w:val="21"/>
              </w:rPr>
              <w:t>0</w:t>
            </w:r>
            <w:r w:rsidRPr="005A48BB">
              <w:rPr>
                <w:rFonts w:asciiTheme="minorEastAsia" w:eastAsiaTheme="minorEastAsia" w:hAnsiTheme="minorEastAsia" w:cs="宋体" w:hint="eastAsia"/>
                <w:kern w:val="0"/>
                <w:szCs w:val="21"/>
              </w:rPr>
              <w:t>00人，得3分</w:t>
            </w:r>
            <w:r w:rsidRPr="005A48BB">
              <w:rPr>
                <w:rFonts w:asciiTheme="minorEastAsia" w:eastAsiaTheme="minorEastAsia" w:hAnsiTheme="minorEastAsia" w:cs="宋体" w:hint="eastAsia"/>
                <w:kern w:val="0"/>
                <w:szCs w:val="21"/>
              </w:rPr>
              <w:br/>
              <w:t>4.＜</w:t>
            </w:r>
            <w:r w:rsidR="0081336F" w:rsidRPr="005A48BB">
              <w:rPr>
                <w:rFonts w:asciiTheme="minorEastAsia" w:eastAsiaTheme="minorEastAsia" w:hAnsiTheme="minorEastAsia" w:cs="宋体" w:hint="eastAsia"/>
                <w:kern w:val="0"/>
                <w:szCs w:val="21"/>
              </w:rPr>
              <w:t>5</w:t>
            </w:r>
            <w:r w:rsidRPr="005A48BB">
              <w:rPr>
                <w:rFonts w:asciiTheme="minorEastAsia" w:eastAsiaTheme="minorEastAsia" w:hAnsiTheme="minorEastAsia" w:cs="宋体" w:hint="eastAsia"/>
                <w:kern w:val="0"/>
                <w:szCs w:val="21"/>
              </w:rPr>
              <w:t>00人，得2分</w:t>
            </w:r>
          </w:p>
        </w:tc>
      </w:tr>
      <w:tr w:rsidR="00E35281" w:rsidRPr="005A48BB" w:rsidTr="00040B9B">
        <w:trPr>
          <w:trHeight w:val="1770"/>
        </w:trPr>
        <w:tc>
          <w:tcPr>
            <w:tcW w:w="1814" w:type="dxa"/>
            <w:vMerge/>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p>
        </w:tc>
        <w:tc>
          <w:tcPr>
            <w:tcW w:w="1858" w:type="dxa"/>
            <w:vMerge/>
            <w:vAlign w:val="center"/>
          </w:tcPr>
          <w:p w:rsidR="00E35281" w:rsidRPr="005A48BB" w:rsidRDefault="00E35281" w:rsidP="008A746A">
            <w:pPr>
              <w:widowControl/>
              <w:overflowPunct w:val="0"/>
              <w:jc w:val="center"/>
              <w:rPr>
                <w:rFonts w:asciiTheme="minorEastAsia" w:eastAsiaTheme="minorEastAsia" w:hAnsiTheme="minorEastAsia" w:cs="宋体"/>
                <w:kern w:val="0"/>
                <w:szCs w:val="21"/>
              </w:rPr>
            </w:pPr>
          </w:p>
        </w:tc>
        <w:tc>
          <w:tcPr>
            <w:tcW w:w="1749" w:type="dxa"/>
            <w:shd w:val="clear" w:color="auto" w:fill="auto"/>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资产总额</w:t>
            </w:r>
          </w:p>
        </w:tc>
        <w:tc>
          <w:tcPr>
            <w:tcW w:w="1973" w:type="dxa"/>
            <w:shd w:val="clear" w:color="auto" w:fill="auto"/>
            <w:vAlign w:val="center"/>
          </w:tcPr>
          <w:p w:rsidR="00E35281" w:rsidRPr="005A48BB" w:rsidRDefault="00E35281" w:rsidP="00B96A3A">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近</w:t>
            </w:r>
            <w:r w:rsidR="00B96A3A">
              <w:rPr>
                <w:rFonts w:asciiTheme="minorEastAsia" w:eastAsiaTheme="minorEastAsia" w:hAnsiTheme="minorEastAsia" w:cs="宋体" w:hint="eastAsia"/>
                <w:kern w:val="0"/>
                <w:szCs w:val="21"/>
              </w:rPr>
              <w:t>二</w:t>
            </w:r>
            <w:r w:rsidRPr="005A48BB">
              <w:rPr>
                <w:rFonts w:asciiTheme="minorEastAsia" w:eastAsiaTheme="minorEastAsia" w:hAnsiTheme="minorEastAsia" w:cs="宋体" w:hint="eastAsia"/>
                <w:kern w:val="0"/>
                <w:szCs w:val="21"/>
              </w:rPr>
              <w:t>年平均总资产额</w:t>
            </w:r>
          </w:p>
        </w:tc>
        <w:tc>
          <w:tcPr>
            <w:tcW w:w="1078" w:type="dxa"/>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w:t>
            </w:r>
          </w:p>
        </w:tc>
        <w:tc>
          <w:tcPr>
            <w:tcW w:w="5520"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1.≥20亿元，得5分</w:t>
            </w:r>
            <w:r w:rsidRPr="005A48BB">
              <w:rPr>
                <w:rFonts w:asciiTheme="minorEastAsia" w:eastAsiaTheme="minorEastAsia" w:hAnsiTheme="minorEastAsia" w:cs="宋体" w:hint="eastAsia"/>
                <w:kern w:val="0"/>
                <w:szCs w:val="21"/>
              </w:rPr>
              <w:br/>
              <w:t>2.15（含）～20亿，得4分</w:t>
            </w:r>
            <w:r w:rsidRPr="005A48BB">
              <w:rPr>
                <w:rFonts w:asciiTheme="minorEastAsia" w:eastAsiaTheme="minorEastAsia" w:hAnsiTheme="minorEastAsia" w:cs="宋体" w:hint="eastAsia"/>
                <w:kern w:val="0"/>
                <w:szCs w:val="21"/>
              </w:rPr>
              <w:br/>
              <w:t>3.10（含）～15亿，得3分</w:t>
            </w:r>
            <w:r w:rsidRPr="005A48BB">
              <w:rPr>
                <w:rFonts w:asciiTheme="minorEastAsia" w:eastAsiaTheme="minorEastAsia" w:hAnsiTheme="minorEastAsia" w:cs="宋体" w:hint="eastAsia"/>
                <w:kern w:val="0"/>
                <w:szCs w:val="21"/>
              </w:rPr>
              <w:br/>
              <w:t>4.5（含）～10亿，得2分</w:t>
            </w:r>
            <w:r w:rsidR="002F08CA">
              <w:rPr>
                <w:rFonts w:asciiTheme="minorEastAsia" w:eastAsiaTheme="minorEastAsia" w:hAnsiTheme="minorEastAsia" w:cs="宋体" w:hint="eastAsia"/>
                <w:kern w:val="0"/>
                <w:szCs w:val="21"/>
              </w:rPr>
              <w:br/>
              <w:t>5.</w:t>
            </w:r>
            <w:r w:rsidRPr="005A48BB">
              <w:rPr>
                <w:rFonts w:asciiTheme="minorEastAsia" w:eastAsiaTheme="minorEastAsia" w:hAnsiTheme="minorEastAsia" w:cs="宋体" w:hint="eastAsia"/>
                <w:kern w:val="0"/>
                <w:szCs w:val="21"/>
              </w:rPr>
              <w:t>＜5亿，得1分</w:t>
            </w:r>
          </w:p>
        </w:tc>
      </w:tr>
      <w:tr w:rsidR="00E35281" w:rsidRPr="005A48BB" w:rsidTr="00040B9B">
        <w:trPr>
          <w:trHeight w:val="1770"/>
        </w:trPr>
        <w:tc>
          <w:tcPr>
            <w:tcW w:w="1814" w:type="dxa"/>
            <w:vMerge/>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p>
        </w:tc>
        <w:tc>
          <w:tcPr>
            <w:tcW w:w="1858" w:type="dxa"/>
            <w:vMerge/>
            <w:vAlign w:val="center"/>
          </w:tcPr>
          <w:p w:rsidR="00E35281" w:rsidRPr="005A48BB" w:rsidRDefault="00E35281" w:rsidP="008A746A">
            <w:pPr>
              <w:widowControl/>
              <w:overflowPunct w:val="0"/>
              <w:jc w:val="center"/>
              <w:rPr>
                <w:rFonts w:asciiTheme="minorEastAsia" w:eastAsiaTheme="minorEastAsia" w:hAnsiTheme="minorEastAsia" w:cs="宋体"/>
                <w:kern w:val="0"/>
                <w:szCs w:val="21"/>
              </w:rPr>
            </w:pPr>
          </w:p>
        </w:tc>
        <w:tc>
          <w:tcPr>
            <w:tcW w:w="1749" w:type="dxa"/>
            <w:shd w:val="clear" w:color="auto" w:fill="auto"/>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营业收入</w:t>
            </w:r>
          </w:p>
        </w:tc>
        <w:tc>
          <w:tcPr>
            <w:tcW w:w="1973" w:type="dxa"/>
            <w:shd w:val="clear" w:color="auto" w:fill="auto"/>
            <w:vAlign w:val="center"/>
          </w:tcPr>
          <w:p w:rsidR="00E35281" w:rsidRPr="005A48BB" w:rsidRDefault="00E35281" w:rsidP="00B96A3A">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近</w:t>
            </w:r>
            <w:r w:rsidR="00B96A3A">
              <w:rPr>
                <w:rFonts w:asciiTheme="minorEastAsia" w:eastAsiaTheme="minorEastAsia" w:hAnsiTheme="minorEastAsia" w:cs="宋体" w:hint="eastAsia"/>
                <w:kern w:val="0"/>
                <w:szCs w:val="21"/>
              </w:rPr>
              <w:t>二</w:t>
            </w:r>
            <w:r w:rsidRPr="005A48BB">
              <w:rPr>
                <w:rFonts w:asciiTheme="minorEastAsia" w:eastAsiaTheme="minorEastAsia" w:hAnsiTheme="minorEastAsia" w:cs="宋体" w:hint="eastAsia"/>
                <w:kern w:val="0"/>
                <w:szCs w:val="21"/>
              </w:rPr>
              <w:t>年平均营业收入</w:t>
            </w:r>
          </w:p>
        </w:tc>
        <w:tc>
          <w:tcPr>
            <w:tcW w:w="1078" w:type="dxa"/>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w:t>
            </w:r>
          </w:p>
        </w:tc>
        <w:tc>
          <w:tcPr>
            <w:tcW w:w="5520"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1.≥30亿，得5分</w:t>
            </w:r>
            <w:r w:rsidRPr="005A48BB">
              <w:rPr>
                <w:rFonts w:asciiTheme="minorEastAsia" w:eastAsiaTheme="minorEastAsia" w:hAnsiTheme="minorEastAsia" w:cs="宋体" w:hint="eastAsia"/>
                <w:kern w:val="0"/>
                <w:szCs w:val="21"/>
              </w:rPr>
              <w:br/>
              <w:t>2.20（含）～30亿，得4分</w:t>
            </w:r>
            <w:r w:rsidRPr="005A48BB">
              <w:rPr>
                <w:rFonts w:asciiTheme="minorEastAsia" w:eastAsiaTheme="minorEastAsia" w:hAnsiTheme="minorEastAsia" w:cs="宋体" w:hint="eastAsia"/>
                <w:kern w:val="0"/>
                <w:szCs w:val="21"/>
              </w:rPr>
              <w:br/>
              <w:t>3.10（含）～20亿，得3分</w:t>
            </w:r>
            <w:r w:rsidRPr="005A48BB">
              <w:rPr>
                <w:rFonts w:asciiTheme="minorEastAsia" w:eastAsiaTheme="minorEastAsia" w:hAnsiTheme="minorEastAsia" w:cs="宋体" w:hint="eastAsia"/>
                <w:kern w:val="0"/>
                <w:szCs w:val="21"/>
              </w:rPr>
              <w:br/>
              <w:t>4.5（含）～10亿，2分</w:t>
            </w:r>
            <w:r w:rsidRPr="005A48BB">
              <w:rPr>
                <w:rFonts w:asciiTheme="minorEastAsia" w:eastAsiaTheme="minorEastAsia" w:hAnsiTheme="minorEastAsia" w:cs="宋体" w:hint="eastAsia"/>
                <w:kern w:val="0"/>
                <w:szCs w:val="21"/>
              </w:rPr>
              <w:br/>
              <w:t>5.＜5亿，得1分</w:t>
            </w:r>
          </w:p>
        </w:tc>
      </w:tr>
      <w:tr w:rsidR="00E35281" w:rsidRPr="005A48BB" w:rsidTr="00040B9B">
        <w:trPr>
          <w:trHeight w:val="416"/>
        </w:trPr>
        <w:tc>
          <w:tcPr>
            <w:tcW w:w="1814" w:type="dxa"/>
            <w:vMerge/>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p>
        </w:tc>
        <w:tc>
          <w:tcPr>
            <w:tcW w:w="1858" w:type="dxa"/>
            <w:vMerge/>
            <w:vAlign w:val="center"/>
          </w:tcPr>
          <w:p w:rsidR="00E35281" w:rsidRPr="005A48BB" w:rsidRDefault="00E35281" w:rsidP="008A746A">
            <w:pPr>
              <w:widowControl/>
              <w:overflowPunct w:val="0"/>
              <w:jc w:val="center"/>
              <w:rPr>
                <w:rFonts w:asciiTheme="minorEastAsia" w:eastAsiaTheme="minorEastAsia" w:hAnsiTheme="minorEastAsia" w:cs="宋体"/>
                <w:kern w:val="0"/>
                <w:szCs w:val="21"/>
              </w:rPr>
            </w:pPr>
          </w:p>
        </w:tc>
        <w:tc>
          <w:tcPr>
            <w:tcW w:w="1749" w:type="dxa"/>
            <w:shd w:val="clear" w:color="auto" w:fill="auto"/>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动力设备总量</w:t>
            </w:r>
          </w:p>
        </w:tc>
        <w:tc>
          <w:tcPr>
            <w:tcW w:w="1973"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上年末</w:t>
            </w:r>
            <w:r w:rsidRPr="005A48BB">
              <w:rPr>
                <w:rFonts w:asciiTheme="minorEastAsia" w:eastAsiaTheme="minorEastAsia" w:hAnsiTheme="minorEastAsia" w:cs="宋体"/>
                <w:kern w:val="0"/>
                <w:szCs w:val="21"/>
              </w:rPr>
              <w:t>设备总量</w:t>
            </w:r>
            <w:r w:rsidRPr="005A48BB">
              <w:rPr>
                <w:rFonts w:asciiTheme="minorEastAsia" w:eastAsiaTheme="minorEastAsia" w:hAnsiTheme="minorEastAsia" w:hint="eastAsia"/>
                <w:kern w:val="0"/>
                <w:szCs w:val="21"/>
              </w:rPr>
              <w:t>（自有）</w:t>
            </w:r>
          </w:p>
        </w:tc>
        <w:tc>
          <w:tcPr>
            <w:tcW w:w="1078" w:type="dxa"/>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w:t>
            </w:r>
          </w:p>
        </w:tc>
        <w:tc>
          <w:tcPr>
            <w:tcW w:w="5520" w:type="dxa"/>
            <w:shd w:val="clear" w:color="auto" w:fill="auto"/>
            <w:vAlign w:val="center"/>
          </w:tcPr>
          <w:p w:rsidR="00E35281" w:rsidRPr="005A48BB" w:rsidRDefault="00E35281" w:rsidP="008A746A">
            <w:pPr>
              <w:overflowPunct w:val="0"/>
              <w:rPr>
                <w:rFonts w:asciiTheme="minorEastAsia" w:eastAsiaTheme="minorEastAsia" w:hAnsiTheme="minorEastAsia" w:cs="宋体"/>
                <w:sz w:val="30"/>
                <w:szCs w:val="21"/>
              </w:rPr>
            </w:pPr>
            <w:r w:rsidRPr="005A48BB">
              <w:rPr>
                <w:rFonts w:asciiTheme="minorEastAsia" w:eastAsiaTheme="minorEastAsia" w:hAnsiTheme="minorEastAsia" w:cs="宋体" w:hint="eastAsia"/>
                <w:kern w:val="0"/>
                <w:szCs w:val="21"/>
              </w:rPr>
              <w:t>1.</w:t>
            </w:r>
            <w:r w:rsidRPr="005A48BB">
              <w:rPr>
                <w:rFonts w:asciiTheme="minorEastAsia" w:eastAsiaTheme="minorEastAsia" w:hAnsiTheme="minorEastAsia" w:cs="宋体" w:hint="eastAsia"/>
                <w:szCs w:val="21"/>
              </w:rPr>
              <w:t>能满足一台1000兆瓦火电机组建筑安装需求,得5分</w:t>
            </w:r>
          </w:p>
          <w:p w:rsidR="00E35281" w:rsidRPr="005A48BB" w:rsidRDefault="00E35281" w:rsidP="008A746A">
            <w:pPr>
              <w:overflowPunct w:val="0"/>
              <w:rPr>
                <w:rFonts w:asciiTheme="minorEastAsia" w:eastAsiaTheme="minorEastAsia" w:hAnsiTheme="minorEastAsia" w:cs="宋体"/>
                <w:sz w:val="30"/>
                <w:szCs w:val="21"/>
              </w:rPr>
            </w:pPr>
            <w:r w:rsidRPr="005A48BB">
              <w:rPr>
                <w:rFonts w:asciiTheme="minorEastAsia" w:eastAsiaTheme="minorEastAsia" w:hAnsiTheme="minorEastAsia" w:cs="宋体" w:hint="eastAsia"/>
                <w:kern w:val="0"/>
                <w:szCs w:val="21"/>
              </w:rPr>
              <w:t>2.</w:t>
            </w:r>
            <w:r w:rsidRPr="005A48BB">
              <w:rPr>
                <w:rFonts w:asciiTheme="minorEastAsia" w:eastAsiaTheme="minorEastAsia" w:hAnsiTheme="minorEastAsia" w:cs="宋体" w:hint="eastAsia"/>
                <w:szCs w:val="21"/>
              </w:rPr>
              <w:t>能满足一台660兆瓦火电机组建筑安装需求,得4分</w:t>
            </w:r>
          </w:p>
          <w:p w:rsidR="00E35281" w:rsidRPr="005A48BB" w:rsidRDefault="00E35281" w:rsidP="008A746A">
            <w:pPr>
              <w:overflowPunct w:val="0"/>
              <w:rPr>
                <w:rFonts w:asciiTheme="minorEastAsia" w:eastAsiaTheme="minorEastAsia" w:hAnsiTheme="minorEastAsia" w:cs="宋体"/>
                <w:sz w:val="30"/>
                <w:szCs w:val="21"/>
              </w:rPr>
            </w:pPr>
            <w:r w:rsidRPr="005A48BB">
              <w:rPr>
                <w:rFonts w:asciiTheme="minorEastAsia" w:eastAsiaTheme="minorEastAsia" w:hAnsiTheme="minorEastAsia" w:cs="宋体" w:hint="eastAsia"/>
                <w:kern w:val="0"/>
                <w:szCs w:val="21"/>
              </w:rPr>
              <w:t>3.</w:t>
            </w:r>
            <w:r w:rsidRPr="005A48BB">
              <w:rPr>
                <w:rFonts w:asciiTheme="minorEastAsia" w:eastAsiaTheme="minorEastAsia" w:hAnsiTheme="minorEastAsia" w:cs="宋体" w:hint="eastAsia"/>
                <w:szCs w:val="21"/>
              </w:rPr>
              <w:t>能满足一台350兆瓦火电机组建筑安装需求,得3分</w:t>
            </w:r>
          </w:p>
          <w:p w:rsidR="00E35281" w:rsidRPr="005A48BB" w:rsidRDefault="00E35281" w:rsidP="008A746A">
            <w:pPr>
              <w:overflowPunct w:val="0"/>
              <w:rPr>
                <w:rFonts w:asciiTheme="minorEastAsia" w:eastAsiaTheme="minorEastAsia" w:hAnsiTheme="minorEastAsia" w:cs="宋体"/>
                <w:sz w:val="30"/>
                <w:szCs w:val="21"/>
              </w:rPr>
            </w:pPr>
            <w:r w:rsidRPr="005A48BB">
              <w:rPr>
                <w:rFonts w:asciiTheme="minorEastAsia" w:eastAsiaTheme="minorEastAsia" w:hAnsiTheme="minorEastAsia" w:cs="宋体" w:hint="eastAsia"/>
                <w:kern w:val="0"/>
                <w:szCs w:val="21"/>
              </w:rPr>
              <w:t>4.</w:t>
            </w:r>
            <w:r w:rsidRPr="005A48BB">
              <w:rPr>
                <w:rFonts w:asciiTheme="minorEastAsia" w:eastAsiaTheme="minorEastAsia" w:hAnsiTheme="minorEastAsia" w:cs="宋体" w:hint="eastAsia"/>
                <w:szCs w:val="21"/>
              </w:rPr>
              <w:t>能满足一台300兆瓦以下火电机组建筑安装需求,得2分</w:t>
            </w:r>
          </w:p>
        </w:tc>
      </w:tr>
      <w:tr w:rsidR="00E35281" w:rsidRPr="005A48BB" w:rsidTr="00040B9B">
        <w:trPr>
          <w:trHeight w:val="400"/>
        </w:trPr>
        <w:tc>
          <w:tcPr>
            <w:tcW w:w="1814" w:type="dxa"/>
            <w:vMerge/>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p>
        </w:tc>
        <w:tc>
          <w:tcPr>
            <w:tcW w:w="1858" w:type="dxa"/>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1.3主要</w:t>
            </w:r>
          </w:p>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业绩</w:t>
            </w:r>
          </w:p>
          <w:p w:rsidR="00E35281" w:rsidRPr="005A48BB" w:rsidRDefault="00E35281" w:rsidP="008E455B">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w:t>
            </w:r>
            <w:r w:rsidR="008E455B" w:rsidRPr="005A48BB">
              <w:rPr>
                <w:rFonts w:asciiTheme="minorEastAsia" w:eastAsiaTheme="minorEastAsia" w:hAnsiTheme="minorEastAsia" w:cs="宋体" w:hint="eastAsia"/>
                <w:kern w:val="0"/>
                <w:szCs w:val="21"/>
              </w:rPr>
              <w:t>40</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kern w:val="0"/>
                <w:szCs w:val="21"/>
              </w:rPr>
              <w:t>)</w:t>
            </w:r>
          </w:p>
        </w:tc>
        <w:tc>
          <w:tcPr>
            <w:tcW w:w="1749" w:type="dxa"/>
            <w:shd w:val="clear" w:color="auto" w:fill="auto"/>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代表工程</w:t>
            </w:r>
          </w:p>
        </w:tc>
        <w:tc>
          <w:tcPr>
            <w:tcW w:w="1973" w:type="dxa"/>
            <w:shd w:val="clear" w:color="auto" w:fill="auto"/>
            <w:vAlign w:val="center"/>
          </w:tcPr>
          <w:p w:rsidR="00E35281" w:rsidRPr="005A48BB" w:rsidRDefault="00E35281" w:rsidP="003A00AC">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企业近</w:t>
            </w:r>
            <w:r w:rsidR="003A00AC">
              <w:rPr>
                <w:rFonts w:asciiTheme="minorEastAsia" w:eastAsiaTheme="minorEastAsia" w:hAnsiTheme="minorEastAsia" w:cs="宋体" w:hint="eastAsia"/>
                <w:kern w:val="0"/>
                <w:szCs w:val="21"/>
              </w:rPr>
              <w:t>三</w:t>
            </w:r>
            <w:r w:rsidRPr="005A48BB">
              <w:rPr>
                <w:rFonts w:asciiTheme="minorEastAsia" w:eastAsiaTheme="minorEastAsia" w:hAnsiTheme="minorEastAsia" w:cs="宋体" w:hint="eastAsia"/>
                <w:kern w:val="0"/>
                <w:szCs w:val="21"/>
              </w:rPr>
              <w:t>年承建过最大容量机组工程</w:t>
            </w:r>
          </w:p>
        </w:tc>
        <w:tc>
          <w:tcPr>
            <w:tcW w:w="1078" w:type="dxa"/>
            <w:vAlign w:val="center"/>
          </w:tcPr>
          <w:p w:rsidR="00E35281" w:rsidRPr="005A48BB" w:rsidRDefault="008E455B"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40</w:t>
            </w:r>
          </w:p>
        </w:tc>
        <w:tc>
          <w:tcPr>
            <w:tcW w:w="5520"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 企业承建过单机容量1000兆瓦及以上机组工程，得</w:t>
            </w:r>
            <w:r w:rsidR="008E455B" w:rsidRPr="005A48BB">
              <w:rPr>
                <w:rFonts w:asciiTheme="minorEastAsia" w:eastAsiaTheme="minorEastAsia" w:hAnsiTheme="minorEastAsia" w:cs="宋体" w:hint="eastAsia"/>
                <w:kern w:val="0"/>
                <w:szCs w:val="21"/>
              </w:rPr>
              <w:t>40</w:t>
            </w:r>
            <w:r w:rsidRPr="005A48BB">
              <w:rPr>
                <w:rFonts w:asciiTheme="minorEastAsia" w:eastAsiaTheme="minorEastAsia" w:hAnsiTheme="minorEastAsia" w:cs="宋体" w:hint="eastAsia"/>
                <w:kern w:val="0"/>
                <w:szCs w:val="21"/>
              </w:rPr>
              <w:t>分</w:t>
            </w:r>
          </w:p>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2.企业承建过单机容量600（含）～1000兆瓦及以上机组工程，得</w:t>
            </w:r>
            <w:r w:rsidR="008E455B" w:rsidRPr="005A48BB">
              <w:rPr>
                <w:rFonts w:asciiTheme="minorEastAsia" w:eastAsiaTheme="minorEastAsia" w:hAnsiTheme="minorEastAsia" w:cs="宋体" w:hint="eastAsia"/>
                <w:kern w:val="0"/>
                <w:szCs w:val="21"/>
              </w:rPr>
              <w:t>35</w:t>
            </w:r>
            <w:r w:rsidRPr="005A48BB">
              <w:rPr>
                <w:rFonts w:asciiTheme="minorEastAsia" w:eastAsiaTheme="minorEastAsia" w:hAnsiTheme="minorEastAsia" w:cs="宋体" w:hint="eastAsia"/>
                <w:kern w:val="0"/>
                <w:szCs w:val="21"/>
              </w:rPr>
              <w:t>分</w:t>
            </w:r>
          </w:p>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3.企业承建过单机容量300（含）～600兆瓦及以上机组工程，得</w:t>
            </w:r>
            <w:r w:rsidR="008E455B" w:rsidRPr="005A48BB">
              <w:rPr>
                <w:rFonts w:asciiTheme="minorEastAsia" w:eastAsiaTheme="minorEastAsia" w:hAnsiTheme="minorEastAsia" w:cs="宋体" w:hint="eastAsia"/>
                <w:kern w:val="0"/>
                <w:szCs w:val="21"/>
              </w:rPr>
              <w:t>30</w:t>
            </w:r>
            <w:r w:rsidRPr="005A48BB">
              <w:rPr>
                <w:rFonts w:asciiTheme="minorEastAsia" w:eastAsiaTheme="minorEastAsia" w:hAnsiTheme="minorEastAsia" w:cs="宋体" w:hint="eastAsia"/>
                <w:kern w:val="0"/>
                <w:szCs w:val="21"/>
              </w:rPr>
              <w:t>分</w:t>
            </w:r>
          </w:p>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4.企业承建过单机容量300兆瓦以下机组工程，得20分</w:t>
            </w:r>
          </w:p>
        </w:tc>
      </w:tr>
      <w:tr w:rsidR="00E35281" w:rsidRPr="005A48BB" w:rsidTr="008A746A">
        <w:trPr>
          <w:trHeight w:val="1485"/>
        </w:trPr>
        <w:tc>
          <w:tcPr>
            <w:tcW w:w="1814" w:type="dxa"/>
            <w:vMerge w:val="restart"/>
            <w:shd w:val="clear" w:color="000000" w:fill="FFFFFF"/>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2.管理</w:t>
            </w:r>
          </w:p>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能力</w:t>
            </w:r>
          </w:p>
          <w:p w:rsidR="00E35281" w:rsidRPr="005A48BB" w:rsidRDefault="00E35281" w:rsidP="008E455B">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w:t>
            </w:r>
            <w:r w:rsidR="008E455B" w:rsidRPr="005A48BB">
              <w:rPr>
                <w:rFonts w:asciiTheme="minorEastAsia" w:eastAsiaTheme="minorEastAsia" w:hAnsiTheme="minorEastAsia" w:cs="宋体" w:hint="eastAsia"/>
                <w:kern w:val="0"/>
                <w:szCs w:val="21"/>
              </w:rPr>
              <w:t>580</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kern w:val="0"/>
                <w:szCs w:val="21"/>
              </w:rPr>
              <w:t>)</w:t>
            </w:r>
          </w:p>
        </w:tc>
        <w:tc>
          <w:tcPr>
            <w:tcW w:w="1858" w:type="dxa"/>
            <w:vMerge w:val="restart"/>
            <w:shd w:val="clear" w:color="000000" w:fill="FFFFFF"/>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2.1财务</w:t>
            </w:r>
          </w:p>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管理</w:t>
            </w:r>
          </w:p>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(15分</w:t>
            </w:r>
            <w:r w:rsidRPr="005A48BB">
              <w:rPr>
                <w:rFonts w:asciiTheme="minorEastAsia" w:eastAsiaTheme="minorEastAsia" w:hAnsiTheme="minorEastAsia" w:cs="宋体"/>
                <w:kern w:val="0"/>
                <w:szCs w:val="21"/>
              </w:rPr>
              <w:t>)</w:t>
            </w:r>
          </w:p>
        </w:tc>
        <w:tc>
          <w:tcPr>
            <w:tcW w:w="1749" w:type="dxa"/>
            <w:shd w:val="clear" w:color="auto" w:fill="auto"/>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全面预算管理</w:t>
            </w:r>
          </w:p>
        </w:tc>
        <w:tc>
          <w:tcPr>
            <w:tcW w:w="1973"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企业全面预算管理情况</w:t>
            </w:r>
          </w:p>
        </w:tc>
        <w:tc>
          <w:tcPr>
            <w:tcW w:w="1078" w:type="dxa"/>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w:t>
            </w:r>
          </w:p>
        </w:tc>
        <w:tc>
          <w:tcPr>
            <w:tcW w:w="5520"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1.年度预算编制合理、准确，审批手续齐全，有盈利，得5分</w:t>
            </w:r>
            <w:r w:rsidRPr="005A48BB">
              <w:rPr>
                <w:rFonts w:asciiTheme="minorEastAsia" w:eastAsiaTheme="minorEastAsia" w:hAnsiTheme="minorEastAsia" w:cs="宋体" w:hint="eastAsia"/>
                <w:kern w:val="0"/>
                <w:szCs w:val="21"/>
              </w:rPr>
              <w:br/>
              <w:t>2. 编制年度预算，成本持平，得3分</w:t>
            </w:r>
            <w:r w:rsidRPr="005A48BB">
              <w:rPr>
                <w:rFonts w:asciiTheme="minorEastAsia" w:eastAsiaTheme="minorEastAsia" w:hAnsiTheme="minorEastAsia" w:cs="宋体" w:hint="eastAsia"/>
                <w:kern w:val="0"/>
                <w:szCs w:val="21"/>
              </w:rPr>
              <w:br/>
              <w:t>3.未编制年度预算，成本亏损，不得分</w:t>
            </w:r>
          </w:p>
        </w:tc>
      </w:tr>
      <w:tr w:rsidR="00E35281" w:rsidRPr="005A48BB" w:rsidTr="008A746A">
        <w:trPr>
          <w:trHeight w:val="1485"/>
        </w:trPr>
        <w:tc>
          <w:tcPr>
            <w:tcW w:w="1814" w:type="dxa"/>
            <w:vMerge/>
            <w:shd w:val="clear" w:color="000000" w:fill="FFFFFF"/>
            <w:vAlign w:val="center"/>
          </w:tcPr>
          <w:p w:rsidR="00E35281" w:rsidRPr="005A48BB" w:rsidRDefault="00E35281" w:rsidP="008A746A">
            <w:pPr>
              <w:widowControl/>
              <w:overflowPunct w:val="0"/>
              <w:jc w:val="center"/>
              <w:rPr>
                <w:rFonts w:asciiTheme="minorEastAsia" w:eastAsiaTheme="minorEastAsia" w:hAnsiTheme="minorEastAsia" w:cs="宋体"/>
                <w:kern w:val="0"/>
                <w:szCs w:val="21"/>
              </w:rPr>
            </w:pPr>
          </w:p>
        </w:tc>
        <w:tc>
          <w:tcPr>
            <w:tcW w:w="1858" w:type="dxa"/>
            <w:vMerge/>
            <w:shd w:val="clear" w:color="000000" w:fill="FFFFFF"/>
            <w:vAlign w:val="center"/>
          </w:tcPr>
          <w:p w:rsidR="00E35281" w:rsidRPr="005A48BB" w:rsidRDefault="00E35281" w:rsidP="008A746A">
            <w:pPr>
              <w:widowControl/>
              <w:overflowPunct w:val="0"/>
              <w:jc w:val="center"/>
              <w:rPr>
                <w:rFonts w:asciiTheme="minorEastAsia" w:eastAsiaTheme="minorEastAsia" w:hAnsiTheme="minorEastAsia" w:cs="宋体"/>
                <w:kern w:val="0"/>
                <w:szCs w:val="21"/>
              </w:rPr>
            </w:pPr>
          </w:p>
        </w:tc>
        <w:tc>
          <w:tcPr>
            <w:tcW w:w="1749" w:type="dxa"/>
            <w:shd w:val="clear" w:color="auto" w:fill="auto"/>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成本控制</w:t>
            </w:r>
          </w:p>
        </w:tc>
        <w:tc>
          <w:tcPr>
            <w:tcW w:w="1973"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企业项目成本控制情况</w:t>
            </w:r>
          </w:p>
        </w:tc>
        <w:tc>
          <w:tcPr>
            <w:tcW w:w="1078" w:type="dxa"/>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w:t>
            </w:r>
          </w:p>
        </w:tc>
        <w:tc>
          <w:tcPr>
            <w:tcW w:w="5520"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1.严格执行工程项目管理制度，成本控制措施完善，得5分</w:t>
            </w:r>
            <w:r w:rsidRPr="005A48BB">
              <w:rPr>
                <w:rFonts w:asciiTheme="minorEastAsia" w:eastAsiaTheme="minorEastAsia" w:hAnsiTheme="minorEastAsia" w:cs="宋体" w:hint="eastAsia"/>
                <w:kern w:val="0"/>
                <w:szCs w:val="21"/>
              </w:rPr>
              <w:br/>
              <w:t>2.执行工程项目管理制度，成本控制基本在要求范围内，得3分</w:t>
            </w:r>
            <w:r w:rsidRPr="005A48BB">
              <w:rPr>
                <w:rFonts w:asciiTheme="minorEastAsia" w:eastAsiaTheme="minorEastAsia" w:hAnsiTheme="minorEastAsia" w:cs="宋体" w:hint="eastAsia"/>
                <w:kern w:val="0"/>
                <w:szCs w:val="21"/>
              </w:rPr>
              <w:br/>
              <w:t>3.工程项目管理未达到要求，不得分</w:t>
            </w:r>
          </w:p>
        </w:tc>
      </w:tr>
      <w:tr w:rsidR="00E35281" w:rsidRPr="005A48BB" w:rsidTr="008A746A">
        <w:trPr>
          <w:trHeight w:val="1224"/>
        </w:trPr>
        <w:tc>
          <w:tcPr>
            <w:tcW w:w="1814" w:type="dxa"/>
            <w:vMerge/>
            <w:shd w:val="clear" w:color="000000" w:fill="FFFFFF"/>
            <w:vAlign w:val="center"/>
          </w:tcPr>
          <w:p w:rsidR="00E35281" w:rsidRPr="005A48BB" w:rsidRDefault="00E35281" w:rsidP="008A746A">
            <w:pPr>
              <w:widowControl/>
              <w:overflowPunct w:val="0"/>
              <w:jc w:val="center"/>
              <w:rPr>
                <w:rFonts w:asciiTheme="minorEastAsia" w:eastAsiaTheme="minorEastAsia" w:hAnsiTheme="minorEastAsia" w:cs="宋体"/>
                <w:kern w:val="0"/>
                <w:szCs w:val="21"/>
              </w:rPr>
            </w:pPr>
          </w:p>
        </w:tc>
        <w:tc>
          <w:tcPr>
            <w:tcW w:w="1858" w:type="dxa"/>
            <w:vMerge/>
            <w:shd w:val="clear" w:color="000000" w:fill="FFFFFF"/>
            <w:vAlign w:val="center"/>
          </w:tcPr>
          <w:p w:rsidR="00E35281" w:rsidRPr="005A48BB" w:rsidRDefault="00E35281" w:rsidP="008A746A">
            <w:pPr>
              <w:widowControl/>
              <w:overflowPunct w:val="0"/>
              <w:jc w:val="center"/>
              <w:rPr>
                <w:rFonts w:asciiTheme="minorEastAsia" w:eastAsiaTheme="minorEastAsia" w:hAnsiTheme="minorEastAsia" w:cs="宋体"/>
                <w:kern w:val="0"/>
                <w:szCs w:val="21"/>
              </w:rPr>
            </w:pPr>
          </w:p>
        </w:tc>
        <w:tc>
          <w:tcPr>
            <w:tcW w:w="1749" w:type="dxa"/>
            <w:shd w:val="clear" w:color="auto" w:fill="auto"/>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银行信用等级</w:t>
            </w:r>
          </w:p>
        </w:tc>
        <w:tc>
          <w:tcPr>
            <w:tcW w:w="1973"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企业在银行获得信用等级</w:t>
            </w:r>
          </w:p>
        </w:tc>
        <w:tc>
          <w:tcPr>
            <w:tcW w:w="1078" w:type="dxa"/>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w:t>
            </w:r>
          </w:p>
        </w:tc>
        <w:tc>
          <w:tcPr>
            <w:tcW w:w="5520"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1.获得银行AAA信用等级，得5分</w:t>
            </w:r>
            <w:r w:rsidRPr="005A48BB">
              <w:rPr>
                <w:rFonts w:asciiTheme="minorEastAsia" w:eastAsiaTheme="minorEastAsia" w:hAnsiTheme="minorEastAsia" w:cs="宋体" w:hint="eastAsia"/>
                <w:kern w:val="0"/>
                <w:szCs w:val="21"/>
              </w:rPr>
              <w:br/>
              <w:t>2.等级每下降一级扣1分</w:t>
            </w:r>
          </w:p>
          <w:p w:rsidR="00E35281" w:rsidRPr="005A48BB" w:rsidRDefault="00E35281" w:rsidP="008A746A">
            <w:pPr>
              <w:widowControl/>
              <w:overflowPunct w:val="0"/>
              <w:jc w:val="left"/>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3.无银行信用等级，不得分</w:t>
            </w:r>
          </w:p>
        </w:tc>
      </w:tr>
      <w:tr w:rsidR="00E35281" w:rsidRPr="005A48BB" w:rsidTr="008A746A">
        <w:trPr>
          <w:trHeight w:val="1305"/>
        </w:trPr>
        <w:tc>
          <w:tcPr>
            <w:tcW w:w="1814" w:type="dxa"/>
            <w:vMerge/>
            <w:vAlign w:val="center"/>
          </w:tcPr>
          <w:p w:rsidR="00E35281" w:rsidRPr="005A48BB" w:rsidRDefault="00E35281" w:rsidP="008A746A">
            <w:pPr>
              <w:overflowPunct w:val="0"/>
              <w:jc w:val="center"/>
              <w:rPr>
                <w:rFonts w:asciiTheme="minorEastAsia" w:eastAsiaTheme="minorEastAsia" w:hAnsiTheme="minorEastAsia" w:cs="宋体"/>
                <w:kern w:val="0"/>
                <w:szCs w:val="21"/>
              </w:rPr>
            </w:pPr>
          </w:p>
        </w:tc>
        <w:tc>
          <w:tcPr>
            <w:tcW w:w="1858" w:type="dxa"/>
            <w:vMerge w:val="restart"/>
            <w:shd w:val="clear" w:color="000000" w:fill="FFFFFF"/>
            <w:vAlign w:val="center"/>
          </w:tcPr>
          <w:p w:rsidR="00E35281" w:rsidRPr="005A48BB" w:rsidRDefault="00E35281" w:rsidP="008A746A">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2.2人力资源</w:t>
            </w:r>
          </w:p>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管理</w:t>
            </w:r>
          </w:p>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(55分</w:t>
            </w:r>
            <w:r w:rsidRPr="005A48BB">
              <w:rPr>
                <w:rFonts w:asciiTheme="minorEastAsia" w:eastAsiaTheme="minorEastAsia" w:hAnsiTheme="minorEastAsia" w:cs="宋体"/>
                <w:kern w:val="0"/>
                <w:szCs w:val="21"/>
              </w:rPr>
              <w:t>)</w:t>
            </w:r>
          </w:p>
        </w:tc>
        <w:tc>
          <w:tcPr>
            <w:tcW w:w="1749" w:type="dxa"/>
            <w:shd w:val="clear" w:color="auto" w:fill="auto"/>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建造师</w:t>
            </w:r>
          </w:p>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数量</w:t>
            </w:r>
          </w:p>
        </w:tc>
        <w:tc>
          <w:tcPr>
            <w:tcW w:w="1973"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一级注册建造师专业及数量</w:t>
            </w:r>
          </w:p>
        </w:tc>
        <w:tc>
          <w:tcPr>
            <w:tcW w:w="1078" w:type="dxa"/>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5520"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1.≥15人，得15分</w:t>
            </w:r>
            <w:r w:rsidRPr="005A48BB">
              <w:rPr>
                <w:rFonts w:asciiTheme="minorEastAsia" w:eastAsiaTheme="minorEastAsia" w:hAnsiTheme="minorEastAsia" w:cs="宋体" w:hint="eastAsia"/>
                <w:kern w:val="0"/>
                <w:szCs w:val="21"/>
              </w:rPr>
              <w:br/>
              <w:t>2.10（含）～15人，得12分</w:t>
            </w:r>
            <w:r w:rsidRPr="005A48BB">
              <w:rPr>
                <w:rFonts w:asciiTheme="minorEastAsia" w:eastAsiaTheme="minorEastAsia" w:hAnsiTheme="minorEastAsia" w:cs="宋体" w:hint="eastAsia"/>
                <w:kern w:val="0"/>
                <w:szCs w:val="21"/>
              </w:rPr>
              <w:br/>
              <w:t>3.5（含）～10人，得10分</w:t>
            </w:r>
            <w:r w:rsidRPr="005A48BB">
              <w:rPr>
                <w:rFonts w:asciiTheme="minorEastAsia" w:eastAsiaTheme="minorEastAsia" w:hAnsiTheme="minorEastAsia" w:cs="宋体" w:hint="eastAsia"/>
                <w:kern w:val="0"/>
                <w:szCs w:val="21"/>
              </w:rPr>
              <w:br/>
              <w:t>4.1（含）～5人，得8分</w:t>
            </w:r>
            <w:r w:rsidRPr="005A48BB">
              <w:rPr>
                <w:rFonts w:asciiTheme="minorEastAsia" w:eastAsiaTheme="minorEastAsia" w:hAnsiTheme="minorEastAsia" w:cs="宋体" w:hint="eastAsia"/>
                <w:kern w:val="0"/>
                <w:szCs w:val="21"/>
              </w:rPr>
              <w:br/>
              <w:t>5.无，不得分</w:t>
            </w:r>
          </w:p>
        </w:tc>
      </w:tr>
      <w:tr w:rsidR="00E35281" w:rsidRPr="005A48BB" w:rsidTr="008A746A">
        <w:trPr>
          <w:trHeight w:val="1305"/>
        </w:trPr>
        <w:tc>
          <w:tcPr>
            <w:tcW w:w="1814" w:type="dxa"/>
            <w:vMerge/>
            <w:vAlign w:val="center"/>
          </w:tcPr>
          <w:p w:rsidR="00E35281" w:rsidRPr="005A48BB" w:rsidRDefault="00E35281" w:rsidP="008A746A">
            <w:pPr>
              <w:overflowPunct w:val="0"/>
              <w:jc w:val="center"/>
              <w:rPr>
                <w:rFonts w:asciiTheme="minorEastAsia" w:eastAsiaTheme="minorEastAsia" w:hAnsiTheme="minorEastAsia" w:cs="宋体"/>
                <w:kern w:val="0"/>
                <w:szCs w:val="21"/>
              </w:rPr>
            </w:pPr>
          </w:p>
        </w:tc>
        <w:tc>
          <w:tcPr>
            <w:tcW w:w="1858" w:type="dxa"/>
            <w:vMerge/>
            <w:shd w:val="clear" w:color="000000" w:fill="FFFFFF"/>
            <w:vAlign w:val="center"/>
          </w:tcPr>
          <w:p w:rsidR="00E35281" w:rsidRPr="005A48BB" w:rsidRDefault="00E35281" w:rsidP="008A746A">
            <w:pPr>
              <w:widowControl/>
              <w:overflowPunct w:val="0"/>
              <w:jc w:val="center"/>
              <w:rPr>
                <w:rFonts w:asciiTheme="minorEastAsia" w:eastAsiaTheme="minorEastAsia" w:hAnsiTheme="minorEastAsia" w:cs="宋体"/>
                <w:kern w:val="0"/>
                <w:szCs w:val="21"/>
              </w:rPr>
            </w:pPr>
          </w:p>
        </w:tc>
        <w:tc>
          <w:tcPr>
            <w:tcW w:w="1749" w:type="dxa"/>
            <w:shd w:val="clear" w:color="auto" w:fill="auto"/>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中级以上</w:t>
            </w:r>
          </w:p>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职称比例</w:t>
            </w:r>
          </w:p>
        </w:tc>
        <w:tc>
          <w:tcPr>
            <w:tcW w:w="1973"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中级以上职称人数/在册全员人数×100%</w:t>
            </w:r>
          </w:p>
        </w:tc>
        <w:tc>
          <w:tcPr>
            <w:tcW w:w="1078" w:type="dxa"/>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5520"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1.≥20%，得10分</w:t>
            </w:r>
            <w:r w:rsidRPr="005A48BB">
              <w:rPr>
                <w:rFonts w:asciiTheme="minorEastAsia" w:eastAsiaTheme="minorEastAsia" w:hAnsiTheme="minorEastAsia" w:cs="宋体" w:hint="eastAsia"/>
                <w:kern w:val="0"/>
                <w:szCs w:val="21"/>
              </w:rPr>
              <w:br/>
              <w:t>2.10(含)～20%，得8分</w:t>
            </w:r>
            <w:r w:rsidRPr="005A48BB">
              <w:rPr>
                <w:rFonts w:asciiTheme="minorEastAsia" w:eastAsiaTheme="minorEastAsia" w:hAnsiTheme="minorEastAsia" w:cs="宋体" w:hint="eastAsia"/>
                <w:kern w:val="0"/>
                <w:szCs w:val="21"/>
              </w:rPr>
              <w:br/>
              <w:t>3.5(含)～10%，得6分</w:t>
            </w:r>
            <w:r w:rsidRPr="005A48BB">
              <w:rPr>
                <w:rFonts w:asciiTheme="minorEastAsia" w:eastAsiaTheme="minorEastAsia" w:hAnsiTheme="minorEastAsia" w:cs="宋体" w:hint="eastAsia"/>
                <w:kern w:val="0"/>
                <w:szCs w:val="21"/>
              </w:rPr>
              <w:br/>
              <w:t>4.</w:t>
            </w:r>
            <w:r w:rsidR="002F08CA"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5%，得3分</w:t>
            </w:r>
          </w:p>
        </w:tc>
      </w:tr>
      <w:tr w:rsidR="00E35281" w:rsidRPr="005A48BB" w:rsidTr="008A746A">
        <w:trPr>
          <w:trHeight w:val="1260"/>
        </w:trPr>
        <w:tc>
          <w:tcPr>
            <w:tcW w:w="1814" w:type="dxa"/>
            <w:vMerge/>
            <w:vAlign w:val="center"/>
          </w:tcPr>
          <w:p w:rsidR="00E35281" w:rsidRPr="005A48BB" w:rsidRDefault="00E35281" w:rsidP="008A746A">
            <w:pPr>
              <w:overflowPunct w:val="0"/>
              <w:jc w:val="center"/>
              <w:rPr>
                <w:rFonts w:asciiTheme="minorEastAsia" w:eastAsiaTheme="minorEastAsia" w:hAnsiTheme="minorEastAsia" w:cs="宋体"/>
                <w:kern w:val="0"/>
                <w:szCs w:val="21"/>
              </w:rPr>
            </w:pPr>
          </w:p>
        </w:tc>
        <w:tc>
          <w:tcPr>
            <w:tcW w:w="1858" w:type="dxa"/>
            <w:vMerge/>
            <w:shd w:val="clear" w:color="000000" w:fill="FFFFFF"/>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技师比例</w:t>
            </w:r>
          </w:p>
        </w:tc>
        <w:tc>
          <w:tcPr>
            <w:tcW w:w="1973"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企业技师（含高级技师）/在册工人人数×100%</w:t>
            </w:r>
          </w:p>
        </w:tc>
        <w:tc>
          <w:tcPr>
            <w:tcW w:w="1078" w:type="dxa"/>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5520"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1.≥50%，得10分</w:t>
            </w:r>
            <w:r w:rsidRPr="005A48BB">
              <w:rPr>
                <w:rFonts w:asciiTheme="minorEastAsia" w:eastAsiaTheme="minorEastAsia" w:hAnsiTheme="minorEastAsia" w:cs="宋体" w:hint="eastAsia"/>
                <w:kern w:val="0"/>
                <w:szCs w:val="21"/>
              </w:rPr>
              <w:br/>
              <w:t>2.25(含)～50%，得8分</w:t>
            </w:r>
            <w:r w:rsidRPr="005A48BB">
              <w:rPr>
                <w:rFonts w:asciiTheme="minorEastAsia" w:eastAsiaTheme="minorEastAsia" w:hAnsiTheme="minorEastAsia" w:cs="宋体" w:hint="eastAsia"/>
                <w:kern w:val="0"/>
                <w:szCs w:val="21"/>
              </w:rPr>
              <w:br/>
              <w:t>3.10(含)～25%，得6分</w:t>
            </w:r>
            <w:r w:rsidRPr="005A48BB">
              <w:rPr>
                <w:rFonts w:asciiTheme="minorEastAsia" w:eastAsiaTheme="minorEastAsia" w:hAnsiTheme="minorEastAsia" w:cs="宋体" w:hint="eastAsia"/>
                <w:kern w:val="0"/>
                <w:szCs w:val="21"/>
              </w:rPr>
              <w:br/>
              <w:t>4.＜10%，得4分</w:t>
            </w:r>
          </w:p>
        </w:tc>
      </w:tr>
      <w:tr w:rsidR="00E35281" w:rsidRPr="005A48BB" w:rsidTr="008A746A">
        <w:trPr>
          <w:trHeight w:val="1875"/>
        </w:trPr>
        <w:tc>
          <w:tcPr>
            <w:tcW w:w="1814" w:type="dxa"/>
            <w:vMerge/>
            <w:vAlign w:val="center"/>
          </w:tcPr>
          <w:p w:rsidR="00E35281" w:rsidRPr="005A48BB" w:rsidRDefault="00E35281" w:rsidP="008A746A">
            <w:pPr>
              <w:overflowPunct w:val="0"/>
              <w:jc w:val="center"/>
              <w:rPr>
                <w:rFonts w:asciiTheme="minorEastAsia" w:eastAsiaTheme="minorEastAsia" w:hAnsiTheme="minorEastAsia" w:cs="宋体"/>
                <w:kern w:val="0"/>
                <w:szCs w:val="21"/>
              </w:rPr>
            </w:pPr>
          </w:p>
        </w:tc>
        <w:tc>
          <w:tcPr>
            <w:tcW w:w="1858" w:type="dxa"/>
            <w:vMerge/>
            <w:shd w:val="clear" w:color="000000" w:fill="FFFFFF"/>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人员培训</w:t>
            </w:r>
          </w:p>
        </w:tc>
        <w:tc>
          <w:tcPr>
            <w:tcW w:w="1973"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企业人员培训情况</w:t>
            </w:r>
          </w:p>
        </w:tc>
        <w:tc>
          <w:tcPr>
            <w:tcW w:w="1078" w:type="dxa"/>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5520"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1.建立了人才培养机制，培训制度健全，培训计划完善并实施，培训经费到位，得10分</w:t>
            </w:r>
            <w:r w:rsidRPr="005A48BB">
              <w:rPr>
                <w:rFonts w:asciiTheme="minorEastAsia" w:eastAsiaTheme="minorEastAsia" w:hAnsiTheme="minorEastAsia" w:cs="宋体" w:hint="eastAsia"/>
                <w:kern w:val="0"/>
                <w:szCs w:val="21"/>
              </w:rPr>
              <w:br/>
              <w:t>2.培训制度健全，培训计划基本完成，得8分</w:t>
            </w:r>
            <w:r w:rsidRPr="005A48BB">
              <w:rPr>
                <w:rFonts w:asciiTheme="minorEastAsia" w:eastAsiaTheme="minorEastAsia" w:hAnsiTheme="minorEastAsia" w:cs="宋体" w:hint="eastAsia"/>
                <w:kern w:val="0"/>
                <w:szCs w:val="21"/>
              </w:rPr>
              <w:br/>
              <w:t>3.培训制度不健全，得5分</w:t>
            </w:r>
            <w:r w:rsidRPr="005A48BB">
              <w:rPr>
                <w:rFonts w:asciiTheme="minorEastAsia" w:eastAsiaTheme="minorEastAsia" w:hAnsiTheme="minorEastAsia" w:cs="宋体" w:hint="eastAsia"/>
                <w:kern w:val="0"/>
                <w:szCs w:val="21"/>
              </w:rPr>
              <w:br/>
              <w:t>4.无培训活动，不得分</w:t>
            </w:r>
          </w:p>
        </w:tc>
      </w:tr>
      <w:tr w:rsidR="00E35281" w:rsidRPr="005A48BB" w:rsidTr="008A746A">
        <w:trPr>
          <w:trHeight w:val="1950"/>
        </w:trPr>
        <w:tc>
          <w:tcPr>
            <w:tcW w:w="1814" w:type="dxa"/>
            <w:vMerge/>
            <w:vAlign w:val="center"/>
          </w:tcPr>
          <w:p w:rsidR="00E35281" w:rsidRPr="005A48BB" w:rsidRDefault="00E35281" w:rsidP="008A746A">
            <w:pPr>
              <w:overflowPunct w:val="0"/>
              <w:jc w:val="center"/>
              <w:rPr>
                <w:rFonts w:asciiTheme="minorEastAsia" w:eastAsiaTheme="minorEastAsia" w:hAnsiTheme="minorEastAsia" w:cs="宋体"/>
                <w:kern w:val="0"/>
                <w:szCs w:val="21"/>
              </w:rPr>
            </w:pPr>
          </w:p>
        </w:tc>
        <w:tc>
          <w:tcPr>
            <w:tcW w:w="1858" w:type="dxa"/>
            <w:vMerge/>
            <w:shd w:val="clear" w:color="000000" w:fill="FFFFFF"/>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绩效考核</w:t>
            </w:r>
          </w:p>
        </w:tc>
        <w:tc>
          <w:tcPr>
            <w:tcW w:w="1973"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企业绩效考核情况</w:t>
            </w:r>
          </w:p>
        </w:tc>
        <w:tc>
          <w:tcPr>
            <w:tcW w:w="1078" w:type="dxa"/>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5520"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1.制定了合理的绩效考核办法和考核指标，并执行，得10分</w:t>
            </w:r>
            <w:r w:rsidRPr="005A48BB">
              <w:rPr>
                <w:rFonts w:asciiTheme="minorEastAsia" w:eastAsiaTheme="minorEastAsia" w:hAnsiTheme="minorEastAsia" w:cs="宋体" w:hint="eastAsia"/>
                <w:kern w:val="0"/>
                <w:szCs w:val="21"/>
              </w:rPr>
              <w:br/>
              <w:t>2.制定了绩效考核办法和考核指标，无考核结果，得5分</w:t>
            </w:r>
            <w:r w:rsidRPr="005A48BB">
              <w:rPr>
                <w:rFonts w:asciiTheme="minorEastAsia" w:eastAsiaTheme="minorEastAsia" w:hAnsiTheme="minorEastAsia" w:cs="宋体" w:hint="eastAsia"/>
                <w:kern w:val="0"/>
                <w:szCs w:val="21"/>
              </w:rPr>
              <w:br/>
              <w:t>3.无绩效考核，不得分</w:t>
            </w:r>
          </w:p>
        </w:tc>
      </w:tr>
      <w:tr w:rsidR="00E35281" w:rsidRPr="005A48BB" w:rsidTr="008A746A">
        <w:trPr>
          <w:trHeight w:val="1380"/>
        </w:trPr>
        <w:tc>
          <w:tcPr>
            <w:tcW w:w="1814" w:type="dxa"/>
            <w:vMerge/>
            <w:vAlign w:val="center"/>
          </w:tcPr>
          <w:p w:rsidR="00E35281" w:rsidRPr="005A48BB" w:rsidRDefault="00E35281" w:rsidP="008A746A">
            <w:pPr>
              <w:overflowPunct w:val="0"/>
              <w:jc w:val="center"/>
              <w:rPr>
                <w:rFonts w:asciiTheme="minorEastAsia" w:eastAsiaTheme="minorEastAsia" w:hAnsiTheme="minorEastAsia" w:cs="宋体"/>
                <w:kern w:val="0"/>
                <w:szCs w:val="21"/>
              </w:rPr>
            </w:pPr>
          </w:p>
        </w:tc>
        <w:tc>
          <w:tcPr>
            <w:tcW w:w="1858" w:type="dxa"/>
            <w:shd w:val="clear" w:color="000000" w:fill="FFFFFF"/>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2.3装备</w:t>
            </w:r>
          </w:p>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管理</w:t>
            </w:r>
          </w:p>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(20分</w:t>
            </w:r>
            <w:r w:rsidRPr="005A48BB">
              <w:rPr>
                <w:rFonts w:asciiTheme="minorEastAsia" w:eastAsiaTheme="minorEastAsia" w:hAnsiTheme="minorEastAsia" w:cs="宋体"/>
                <w:kern w:val="0"/>
                <w:szCs w:val="21"/>
              </w:rPr>
              <w:t>)</w:t>
            </w:r>
          </w:p>
        </w:tc>
        <w:tc>
          <w:tcPr>
            <w:tcW w:w="1749" w:type="dxa"/>
            <w:shd w:val="clear" w:color="auto" w:fill="auto"/>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设备管理体系</w:t>
            </w:r>
          </w:p>
        </w:tc>
        <w:tc>
          <w:tcPr>
            <w:tcW w:w="1973" w:type="dxa"/>
            <w:shd w:val="clear" w:color="auto" w:fill="auto"/>
            <w:vAlign w:val="center"/>
          </w:tcPr>
          <w:p w:rsidR="00E35281" w:rsidRPr="005A48BB" w:rsidRDefault="00E35281" w:rsidP="00B96A3A">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kern w:val="0"/>
                <w:szCs w:val="21"/>
              </w:rPr>
              <w:t>近</w:t>
            </w:r>
            <w:r w:rsidR="00B96A3A">
              <w:rPr>
                <w:rFonts w:asciiTheme="minorEastAsia" w:eastAsiaTheme="minorEastAsia" w:hAnsiTheme="minorEastAsia" w:cs="宋体" w:hint="eastAsia"/>
                <w:kern w:val="0"/>
                <w:szCs w:val="21"/>
              </w:rPr>
              <w:t>二</w:t>
            </w:r>
            <w:r w:rsidRPr="005A48BB">
              <w:rPr>
                <w:rFonts w:asciiTheme="minorEastAsia" w:eastAsiaTheme="minorEastAsia" w:hAnsiTheme="minorEastAsia" w:cs="宋体"/>
                <w:kern w:val="0"/>
                <w:szCs w:val="21"/>
              </w:rPr>
              <w:t>年设备管理情况</w:t>
            </w:r>
          </w:p>
        </w:tc>
        <w:tc>
          <w:tcPr>
            <w:tcW w:w="1078" w:type="dxa"/>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20</w:t>
            </w:r>
          </w:p>
        </w:tc>
        <w:tc>
          <w:tcPr>
            <w:tcW w:w="5520"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1.设备管理制度健全，台账齐全，检测设备保持健康状态，得20分</w:t>
            </w:r>
            <w:r w:rsidRPr="005A48BB">
              <w:rPr>
                <w:rFonts w:asciiTheme="minorEastAsia" w:eastAsiaTheme="minorEastAsia" w:hAnsiTheme="minorEastAsia" w:cs="宋体" w:hint="eastAsia"/>
                <w:kern w:val="0"/>
                <w:szCs w:val="21"/>
              </w:rPr>
              <w:br/>
              <w:t>2.设备管理制度健全，台账齐全，设备未及时检测，得10分</w:t>
            </w:r>
          </w:p>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3.特种设备的管理制度不符合相关规定，扣10分</w:t>
            </w:r>
            <w:r w:rsidRPr="005A48BB">
              <w:rPr>
                <w:rFonts w:asciiTheme="minorEastAsia" w:eastAsiaTheme="minorEastAsia" w:hAnsiTheme="minorEastAsia" w:cs="宋体" w:hint="eastAsia"/>
                <w:kern w:val="0"/>
                <w:szCs w:val="21"/>
              </w:rPr>
              <w:br/>
              <w:t>4.设备管理制度不健全，设备管理混乱，不得分</w:t>
            </w:r>
          </w:p>
        </w:tc>
      </w:tr>
      <w:tr w:rsidR="00E35281" w:rsidRPr="005A48BB" w:rsidTr="008A746A">
        <w:trPr>
          <w:trHeight w:val="1140"/>
        </w:trPr>
        <w:tc>
          <w:tcPr>
            <w:tcW w:w="1814" w:type="dxa"/>
            <w:vMerge/>
            <w:vAlign w:val="center"/>
          </w:tcPr>
          <w:p w:rsidR="00E35281" w:rsidRPr="005A48BB" w:rsidRDefault="00E35281" w:rsidP="008A746A">
            <w:pPr>
              <w:overflowPunct w:val="0"/>
              <w:jc w:val="center"/>
              <w:rPr>
                <w:rFonts w:asciiTheme="minorEastAsia" w:eastAsiaTheme="minorEastAsia" w:hAnsiTheme="minorEastAsia" w:cs="宋体"/>
                <w:kern w:val="0"/>
                <w:szCs w:val="21"/>
              </w:rPr>
            </w:pPr>
          </w:p>
        </w:tc>
        <w:tc>
          <w:tcPr>
            <w:tcW w:w="1858" w:type="dxa"/>
            <w:vMerge w:val="restart"/>
            <w:shd w:val="clear" w:color="000000" w:fill="FFFFFF"/>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2.4市场</w:t>
            </w:r>
          </w:p>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开发</w:t>
            </w:r>
          </w:p>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(40分</w:t>
            </w:r>
            <w:r w:rsidRPr="005A48BB">
              <w:rPr>
                <w:rFonts w:asciiTheme="minorEastAsia" w:eastAsiaTheme="minorEastAsia" w:hAnsiTheme="minorEastAsia" w:cs="宋体"/>
                <w:kern w:val="0"/>
                <w:szCs w:val="21"/>
              </w:rPr>
              <w:t>)</w:t>
            </w:r>
          </w:p>
        </w:tc>
        <w:tc>
          <w:tcPr>
            <w:tcW w:w="1749" w:type="dxa"/>
            <w:shd w:val="clear" w:color="auto" w:fill="auto"/>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国内市场合同额</w:t>
            </w:r>
          </w:p>
        </w:tc>
        <w:tc>
          <w:tcPr>
            <w:tcW w:w="1973" w:type="dxa"/>
            <w:shd w:val="clear" w:color="auto" w:fill="auto"/>
            <w:vAlign w:val="center"/>
          </w:tcPr>
          <w:p w:rsidR="00E35281" w:rsidRPr="005A48BB" w:rsidRDefault="00E35281" w:rsidP="0081336F">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企业上年</w:t>
            </w:r>
            <w:r w:rsidR="0081336F" w:rsidRPr="005A48BB">
              <w:rPr>
                <w:rFonts w:asciiTheme="minorEastAsia" w:eastAsiaTheme="minorEastAsia" w:hAnsiTheme="minorEastAsia" w:cs="宋体" w:hint="eastAsia"/>
                <w:kern w:val="0"/>
                <w:szCs w:val="21"/>
              </w:rPr>
              <w:t>度</w:t>
            </w:r>
            <w:r w:rsidRPr="005A48BB">
              <w:rPr>
                <w:rFonts w:asciiTheme="minorEastAsia" w:eastAsiaTheme="minorEastAsia" w:hAnsiTheme="minorEastAsia" w:cs="宋体" w:hint="eastAsia"/>
                <w:kern w:val="0"/>
                <w:szCs w:val="21"/>
              </w:rPr>
              <w:t>国内市场合同额</w:t>
            </w:r>
          </w:p>
        </w:tc>
        <w:tc>
          <w:tcPr>
            <w:tcW w:w="1078" w:type="dxa"/>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30</w:t>
            </w:r>
          </w:p>
        </w:tc>
        <w:tc>
          <w:tcPr>
            <w:tcW w:w="5520"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1.≥30亿，得30分</w:t>
            </w:r>
            <w:r w:rsidRPr="005A48BB">
              <w:rPr>
                <w:rFonts w:asciiTheme="minorEastAsia" w:eastAsiaTheme="minorEastAsia" w:hAnsiTheme="minorEastAsia" w:cs="宋体" w:hint="eastAsia"/>
                <w:kern w:val="0"/>
                <w:szCs w:val="21"/>
              </w:rPr>
              <w:br/>
              <w:t>2.25（含）～30亿，得25分</w:t>
            </w:r>
          </w:p>
          <w:p w:rsidR="00E35281" w:rsidRPr="005A48BB" w:rsidRDefault="00E35281" w:rsidP="002D73A8">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3.20（含）～25亿，得20分</w:t>
            </w:r>
            <w:r w:rsidRPr="005A48BB">
              <w:rPr>
                <w:rFonts w:asciiTheme="minorEastAsia" w:eastAsiaTheme="minorEastAsia" w:hAnsiTheme="minorEastAsia" w:cs="宋体" w:hint="eastAsia"/>
                <w:kern w:val="0"/>
                <w:szCs w:val="21"/>
              </w:rPr>
              <w:br/>
              <w:t>3.＜20亿，得15分</w:t>
            </w:r>
          </w:p>
        </w:tc>
      </w:tr>
      <w:tr w:rsidR="00E35281" w:rsidRPr="005A48BB" w:rsidTr="008A746A">
        <w:trPr>
          <w:trHeight w:val="1140"/>
        </w:trPr>
        <w:tc>
          <w:tcPr>
            <w:tcW w:w="1814" w:type="dxa"/>
            <w:vMerge/>
            <w:vAlign w:val="center"/>
          </w:tcPr>
          <w:p w:rsidR="00E35281" w:rsidRPr="005A48BB" w:rsidRDefault="00E35281" w:rsidP="008A746A">
            <w:pPr>
              <w:overflowPunct w:val="0"/>
              <w:jc w:val="center"/>
              <w:rPr>
                <w:rFonts w:asciiTheme="minorEastAsia" w:eastAsiaTheme="minorEastAsia" w:hAnsiTheme="minorEastAsia" w:cs="宋体"/>
                <w:kern w:val="0"/>
                <w:szCs w:val="21"/>
              </w:rPr>
            </w:pPr>
          </w:p>
        </w:tc>
        <w:tc>
          <w:tcPr>
            <w:tcW w:w="1858" w:type="dxa"/>
            <w:vMerge/>
            <w:shd w:val="clear" w:color="000000" w:fill="FFFFFF"/>
            <w:vAlign w:val="center"/>
          </w:tcPr>
          <w:p w:rsidR="00E35281" w:rsidRPr="005A48BB" w:rsidRDefault="00E35281" w:rsidP="008A746A">
            <w:pPr>
              <w:widowControl/>
              <w:overflowPunct w:val="0"/>
              <w:jc w:val="center"/>
              <w:rPr>
                <w:rFonts w:asciiTheme="minorEastAsia" w:eastAsiaTheme="minorEastAsia" w:hAnsiTheme="minorEastAsia" w:cs="宋体"/>
                <w:kern w:val="0"/>
                <w:szCs w:val="21"/>
              </w:rPr>
            </w:pPr>
          </w:p>
        </w:tc>
        <w:tc>
          <w:tcPr>
            <w:tcW w:w="1749" w:type="dxa"/>
            <w:shd w:val="clear" w:color="auto" w:fill="auto"/>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国外市场合同额</w:t>
            </w:r>
          </w:p>
        </w:tc>
        <w:tc>
          <w:tcPr>
            <w:tcW w:w="1973" w:type="dxa"/>
            <w:shd w:val="clear" w:color="auto" w:fill="auto"/>
            <w:vAlign w:val="center"/>
          </w:tcPr>
          <w:p w:rsidR="00E35281" w:rsidRPr="005A48BB" w:rsidRDefault="00E35281" w:rsidP="003A00AC">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w:t>
            </w:r>
            <w:r w:rsidR="0081336F" w:rsidRPr="005A48BB">
              <w:rPr>
                <w:rFonts w:asciiTheme="minorEastAsia" w:eastAsiaTheme="minorEastAsia" w:hAnsiTheme="minorEastAsia" w:cs="宋体" w:hint="eastAsia"/>
                <w:kern w:val="0"/>
                <w:szCs w:val="21"/>
              </w:rPr>
              <w:t>上年度</w:t>
            </w:r>
            <w:r w:rsidRPr="005A48BB">
              <w:rPr>
                <w:rFonts w:asciiTheme="minorEastAsia" w:eastAsiaTheme="minorEastAsia" w:hAnsiTheme="minorEastAsia" w:cs="宋体" w:hint="eastAsia"/>
                <w:kern w:val="0"/>
                <w:szCs w:val="21"/>
              </w:rPr>
              <w:t>国外市场合同额</w:t>
            </w:r>
          </w:p>
        </w:tc>
        <w:tc>
          <w:tcPr>
            <w:tcW w:w="1078" w:type="dxa"/>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w:t>
            </w:r>
          </w:p>
        </w:tc>
        <w:tc>
          <w:tcPr>
            <w:tcW w:w="5520"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1.企业在国外有合同额，得5分</w:t>
            </w:r>
            <w:r w:rsidRPr="005A48BB">
              <w:rPr>
                <w:rFonts w:asciiTheme="minorEastAsia" w:eastAsiaTheme="minorEastAsia" w:hAnsiTheme="minorEastAsia" w:cs="宋体" w:hint="eastAsia"/>
                <w:kern w:val="0"/>
                <w:szCs w:val="21"/>
              </w:rPr>
              <w:br/>
              <w:t>2.企业在国外无合同额，不得分</w:t>
            </w:r>
          </w:p>
        </w:tc>
      </w:tr>
      <w:tr w:rsidR="00E35281" w:rsidRPr="005A48BB" w:rsidTr="008A746A">
        <w:trPr>
          <w:trHeight w:val="1140"/>
        </w:trPr>
        <w:tc>
          <w:tcPr>
            <w:tcW w:w="1814" w:type="dxa"/>
            <w:vMerge/>
            <w:vAlign w:val="center"/>
          </w:tcPr>
          <w:p w:rsidR="00E35281" w:rsidRPr="005A48BB" w:rsidRDefault="00E35281" w:rsidP="008A746A">
            <w:pPr>
              <w:overflowPunct w:val="0"/>
              <w:jc w:val="center"/>
              <w:rPr>
                <w:rFonts w:asciiTheme="minorEastAsia" w:eastAsiaTheme="minorEastAsia" w:hAnsiTheme="minorEastAsia" w:cs="宋体"/>
                <w:kern w:val="0"/>
                <w:szCs w:val="21"/>
              </w:rPr>
            </w:pPr>
          </w:p>
        </w:tc>
        <w:tc>
          <w:tcPr>
            <w:tcW w:w="1858" w:type="dxa"/>
            <w:vMerge/>
            <w:shd w:val="clear" w:color="000000" w:fill="FFFFFF"/>
            <w:vAlign w:val="center"/>
          </w:tcPr>
          <w:p w:rsidR="00E35281" w:rsidRPr="005A48BB" w:rsidRDefault="00E35281" w:rsidP="008A746A">
            <w:pPr>
              <w:widowControl/>
              <w:overflowPunct w:val="0"/>
              <w:jc w:val="center"/>
              <w:rPr>
                <w:rFonts w:asciiTheme="minorEastAsia" w:eastAsiaTheme="minorEastAsia" w:hAnsiTheme="minorEastAsia" w:cs="宋体"/>
                <w:kern w:val="0"/>
                <w:szCs w:val="21"/>
              </w:rPr>
            </w:pPr>
          </w:p>
        </w:tc>
        <w:tc>
          <w:tcPr>
            <w:tcW w:w="1749" w:type="dxa"/>
            <w:shd w:val="clear" w:color="auto" w:fill="auto"/>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总承包合同额</w:t>
            </w:r>
          </w:p>
        </w:tc>
        <w:tc>
          <w:tcPr>
            <w:tcW w:w="1973" w:type="dxa"/>
            <w:shd w:val="clear" w:color="auto" w:fill="auto"/>
            <w:vAlign w:val="center"/>
          </w:tcPr>
          <w:p w:rsidR="00E35281" w:rsidRPr="005A48BB" w:rsidRDefault="00E35281" w:rsidP="003A00AC">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w:t>
            </w:r>
            <w:r w:rsidR="0081336F" w:rsidRPr="005A48BB">
              <w:rPr>
                <w:rFonts w:asciiTheme="minorEastAsia" w:eastAsiaTheme="minorEastAsia" w:hAnsiTheme="minorEastAsia" w:cs="宋体" w:hint="eastAsia"/>
                <w:kern w:val="0"/>
                <w:szCs w:val="21"/>
              </w:rPr>
              <w:t>上年度</w:t>
            </w:r>
            <w:r w:rsidRPr="005A48BB">
              <w:rPr>
                <w:rFonts w:asciiTheme="minorEastAsia" w:eastAsiaTheme="minorEastAsia" w:hAnsiTheme="minorEastAsia" w:cs="宋体" w:hint="eastAsia"/>
                <w:kern w:val="0"/>
                <w:szCs w:val="21"/>
              </w:rPr>
              <w:t>总承包合同额（包括</w:t>
            </w:r>
            <w:r w:rsidRPr="005A48BB">
              <w:rPr>
                <w:rFonts w:asciiTheme="minorEastAsia" w:eastAsiaTheme="minorEastAsia" w:hAnsiTheme="minorEastAsia" w:hint="eastAsia"/>
                <w:szCs w:val="21"/>
              </w:rPr>
              <w:t>BOT、PPP、</w:t>
            </w:r>
            <w:r w:rsidRPr="005A48BB">
              <w:rPr>
                <w:rFonts w:asciiTheme="minorEastAsia" w:eastAsiaTheme="minorEastAsia" w:hAnsiTheme="minorEastAsia"/>
                <w:szCs w:val="21"/>
              </w:rPr>
              <w:t>EPC</w:t>
            </w:r>
            <w:r w:rsidRPr="005A48BB">
              <w:rPr>
                <w:rFonts w:asciiTheme="minorEastAsia" w:eastAsiaTheme="minorEastAsia" w:hAnsiTheme="minorEastAsia" w:hint="eastAsia"/>
                <w:szCs w:val="21"/>
              </w:rPr>
              <w:t>、PMC等模式</w:t>
            </w:r>
            <w:r w:rsidRPr="005A48BB">
              <w:rPr>
                <w:rFonts w:asciiTheme="minorEastAsia" w:eastAsiaTheme="minorEastAsia" w:hAnsiTheme="minorEastAsia" w:cs="宋体" w:hint="eastAsia"/>
                <w:kern w:val="0"/>
                <w:szCs w:val="21"/>
              </w:rPr>
              <w:t>）</w:t>
            </w:r>
          </w:p>
        </w:tc>
        <w:tc>
          <w:tcPr>
            <w:tcW w:w="1078" w:type="dxa"/>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w:t>
            </w:r>
          </w:p>
        </w:tc>
        <w:tc>
          <w:tcPr>
            <w:tcW w:w="5520"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1.企业有总承包合同额，得5分</w:t>
            </w:r>
            <w:r w:rsidRPr="005A48BB">
              <w:rPr>
                <w:rFonts w:asciiTheme="minorEastAsia" w:eastAsiaTheme="minorEastAsia" w:hAnsiTheme="minorEastAsia" w:cs="宋体" w:hint="eastAsia"/>
                <w:kern w:val="0"/>
                <w:szCs w:val="21"/>
              </w:rPr>
              <w:br/>
              <w:t>2.企业无总承包合同额，不得分</w:t>
            </w:r>
          </w:p>
        </w:tc>
      </w:tr>
      <w:tr w:rsidR="00E35281" w:rsidRPr="005A48BB" w:rsidTr="008A746A">
        <w:trPr>
          <w:trHeight w:val="699"/>
        </w:trPr>
        <w:tc>
          <w:tcPr>
            <w:tcW w:w="1814" w:type="dxa"/>
            <w:vMerge/>
            <w:vAlign w:val="center"/>
          </w:tcPr>
          <w:p w:rsidR="00E35281" w:rsidRPr="005A48BB" w:rsidRDefault="00E35281" w:rsidP="008A746A">
            <w:pPr>
              <w:overflowPunct w:val="0"/>
              <w:jc w:val="center"/>
              <w:rPr>
                <w:rFonts w:asciiTheme="minorEastAsia" w:eastAsiaTheme="minorEastAsia" w:hAnsiTheme="minorEastAsia" w:cs="宋体"/>
                <w:kern w:val="0"/>
                <w:szCs w:val="21"/>
              </w:rPr>
            </w:pPr>
          </w:p>
        </w:tc>
        <w:tc>
          <w:tcPr>
            <w:tcW w:w="1858" w:type="dxa"/>
            <w:vMerge w:val="restart"/>
            <w:shd w:val="clear" w:color="000000" w:fill="FFFFFF"/>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2.5创新</w:t>
            </w:r>
          </w:p>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能力</w:t>
            </w:r>
          </w:p>
          <w:p w:rsidR="00E35281" w:rsidRPr="005A48BB" w:rsidRDefault="00E35281" w:rsidP="00E35281">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(40分</w:t>
            </w:r>
            <w:r w:rsidRPr="005A48BB">
              <w:rPr>
                <w:rFonts w:asciiTheme="minorEastAsia" w:eastAsiaTheme="minorEastAsia" w:hAnsiTheme="minorEastAsia" w:cs="宋体"/>
                <w:kern w:val="0"/>
                <w:szCs w:val="21"/>
              </w:rPr>
              <w:t>)</w:t>
            </w:r>
          </w:p>
        </w:tc>
        <w:tc>
          <w:tcPr>
            <w:tcW w:w="1749" w:type="dxa"/>
            <w:shd w:val="clear" w:color="auto" w:fill="auto"/>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科技及管理创新</w:t>
            </w:r>
          </w:p>
        </w:tc>
        <w:tc>
          <w:tcPr>
            <w:tcW w:w="1973"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企业科技及管理创新情况</w:t>
            </w:r>
          </w:p>
        </w:tc>
        <w:tc>
          <w:tcPr>
            <w:tcW w:w="1078" w:type="dxa"/>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5520" w:type="dxa"/>
            <w:shd w:val="clear" w:color="auto" w:fill="auto"/>
            <w:vAlign w:val="center"/>
          </w:tcPr>
          <w:p w:rsidR="00E35281" w:rsidRPr="005A48BB" w:rsidRDefault="00E35281" w:rsidP="00E35281">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kern w:val="0"/>
                <w:szCs w:val="21"/>
              </w:rPr>
              <w:t>1.有创新奖励办法，创新活动经费到位，每年创新及新技术推广课题完成率达80%以上，得</w:t>
            </w:r>
            <w:r w:rsidRPr="005A48BB">
              <w:rPr>
                <w:rFonts w:asciiTheme="minorEastAsia" w:eastAsiaTheme="minorEastAsia" w:hAnsiTheme="minorEastAsia" w:hint="eastAsia"/>
                <w:kern w:val="0"/>
                <w:szCs w:val="21"/>
              </w:rPr>
              <w:t>15</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2.年度创新及新技术推广课题完成率达每下降10%，</w:t>
            </w:r>
            <w:r w:rsidRPr="005A48BB">
              <w:rPr>
                <w:rFonts w:asciiTheme="minorEastAsia" w:eastAsiaTheme="minorEastAsia" w:hAnsiTheme="minorEastAsia" w:hint="eastAsia"/>
                <w:kern w:val="0"/>
                <w:szCs w:val="21"/>
              </w:rPr>
              <w:t>减2</w:t>
            </w:r>
            <w:r w:rsidRPr="005A48BB">
              <w:rPr>
                <w:rFonts w:asciiTheme="minorEastAsia" w:eastAsiaTheme="minorEastAsia" w:hAnsiTheme="minorEastAsia"/>
                <w:kern w:val="0"/>
                <w:szCs w:val="21"/>
              </w:rPr>
              <w:t>分</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cs="宋体" w:hint="eastAsia"/>
                <w:szCs w:val="21"/>
              </w:rPr>
              <w:t>每缺一项扣4分，</w:t>
            </w:r>
            <w:r w:rsidRPr="005A48BB">
              <w:rPr>
                <w:rFonts w:asciiTheme="minorEastAsia" w:eastAsiaTheme="minorEastAsia" w:hAnsiTheme="minorEastAsia" w:hint="eastAsia"/>
                <w:kern w:val="0"/>
                <w:szCs w:val="21"/>
              </w:rPr>
              <w:t>扣完为止</w:t>
            </w:r>
            <w:r w:rsidRPr="005A48BB">
              <w:rPr>
                <w:rFonts w:asciiTheme="minorEastAsia" w:eastAsiaTheme="minorEastAsia" w:hAnsiTheme="minorEastAsia"/>
                <w:kern w:val="0"/>
                <w:szCs w:val="21"/>
              </w:rPr>
              <w:br/>
              <w:t>3.不定期开展科技创新活动，得</w:t>
            </w:r>
            <w:r w:rsidRPr="005A48BB">
              <w:rPr>
                <w:rFonts w:asciiTheme="minorEastAsia" w:eastAsiaTheme="minorEastAsia" w:hAnsiTheme="minorEastAsia" w:hint="eastAsia"/>
                <w:kern w:val="0"/>
                <w:szCs w:val="21"/>
              </w:rPr>
              <w:t>5</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r>
            <w:r w:rsidRPr="005A48BB">
              <w:rPr>
                <w:rFonts w:asciiTheme="minorEastAsia" w:eastAsiaTheme="minorEastAsia" w:hAnsiTheme="minorEastAsia"/>
                <w:kern w:val="0"/>
                <w:szCs w:val="21"/>
              </w:rPr>
              <w:lastRenderedPageBreak/>
              <w:t>4.无科技创新活动，不得分</w:t>
            </w:r>
          </w:p>
        </w:tc>
      </w:tr>
      <w:tr w:rsidR="00E35281" w:rsidRPr="005A48BB" w:rsidTr="008A746A">
        <w:trPr>
          <w:trHeight w:val="423"/>
        </w:trPr>
        <w:tc>
          <w:tcPr>
            <w:tcW w:w="1814" w:type="dxa"/>
            <w:vMerge/>
            <w:vAlign w:val="center"/>
          </w:tcPr>
          <w:p w:rsidR="00E35281" w:rsidRPr="005A48BB" w:rsidRDefault="00E35281" w:rsidP="008A746A">
            <w:pPr>
              <w:overflowPunct w:val="0"/>
              <w:jc w:val="center"/>
              <w:rPr>
                <w:rFonts w:asciiTheme="minorEastAsia" w:eastAsiaTheme="minorEastAsia" w:hAnsiTheme="minorEastAsia" w:cs="宋体"/>
                <w:kern w:val="0"/>
                <w:szCs w:val="21"/>
              </w:rPr>
            </w:pPr>
          </w:p>
        </w:tc>
        <w:tc>
          <w:tcPr>
            <w:tcW w:w="1858" w:type="dxa"/>
            <w:vMerge/>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科技及管理创新成果</w:t>
            </w:r>
          </w:p>
        </w:tc>
        <w:tc>
          <w:tcPr>
            <w:tcW w:w="1973" w:type="dxa"/>
            <w:shd w:val="clear" w:color="auto" w:fill="auto"/>
            <w:vAlign w:val="center"/>
          </w:tcPr>
          <w:p w:rsidR="00E35281" w:rsidRPr="005A48BB" w:rsidRDefault="00E35281" w:rsidP="00B96A3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近</w:t>
            </w:r>
            <w:r w:rsidR="00B96A3A">
              <w:rPr>
                <w:rFonts w:asciiTheme="minorEastAsia" w:eastAsiaTheme="minorEastAsia" w:hAnsiTheme="minorEastAsia" w:cs="宋体" w:hint="eastAsia"/>
                <w:kern w:val="0"/>
                <w:szCs w:val="21"/>
              </w:rPr>
              <w:t>二</w:t>
            </w:r>
            <w:r w:rsidRPr="005A48BB">
              <w:rPr>
                <w:rFonts w:asciiTheme="minorEastAsia" w:eastAsiaTheme="minorEastAsia" w:hAnsiTheme="minorEastAsia" w:cs="宋体" w:hint="eastAsia"/>
                <w:kern w:val="0"/>
                <w:szCs w:val="21"/>
              </w:rPr>
              <w:t>年企业技术及管理创新获奖情况备注：创新成果主要包括科技进步奖、QC成果奖、工法、专利等</w:t>
            </w:r>
          </w:p>
        </w:tc>
        <w:tc>
          <w:tcPr>
            <w:tcW w:w="1078" w:type="dxa"/>
            <w:vAlign w:val="center"/>
          </w:tcPr>
          <w:p w:rsidR="00E35281" w:rsidRPr="005A48BB" w:rsidRDefault="00E35281" w:rsidP="00E35281">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25</w:t>
            </w:r>
          </w:p>
        </w:tc>
        <w:tc>
          <w:tcPr>
            <w:tcW w:w="5520" w:type="dxa"/>
            <w:shd w:val="clear" w:color="auto" w:fill="auto"/>
            <w:vAlign w:val="center"/>
          </w:tcPr>
          <w:p w:rsidR="00E35281" w:rsidRPr="005A48BB" w:rsidRDefault="00E35281" w:rsidP="00E35281">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 获得国家级科技进步奖，得25分；获得省部级（包括省、部、行业）科技进步奖奖励，每个加10分；获得地市级奖励，每个加5分</w:t>
            </w:r>
            <w:r w:rsidRPr="005A48BB">
              <w:rPr>
                <w:rFonts w:asciiTheme="minorEastAsia" w:eastAsiaTheme="minorEastAsia" w:hAnsiTheme="minorEastAsia" w:cs="宋体" w:hint="eastAsia"/>
                <w:kern w:val="0"/>
                <w:szCs w:val="21"/>
              </w:rPr>
              <w:br/>
              <w:t>2.QC成果奖、工法获得国家级奖励，每个加10分；获得省部级（包括省、部、行业）奖励，每个加5分；获得地市级奖励，每个加3分</w:t>
            </w:r>
            <w:r w:rsidRPr="005A48BB">
              <w:rPr>
                <w:rFonts w:asciiTheme="minorEastAsia" w:eastAsiaTheme="minorEastAsia" w:hAnsiTheme="minorEastAsia" w:cs="宋体" w:hint="eastAsia"/>
                <w:kern w:val="0"/>
                <w:szCs w:val="21"/>
              </w:rPr>
              <w:br/>
              <w:t>3.获得发明专利，每个加10分；获得外观或实用新型专利，每个加5分；以上累计得分最高25分</w:t>
            </w:r>
          </w:p>
        </w:tc>
      </w:tr>
      <w:tr w:rsidR="00E35281" w:rsidRPr="005A48BB" w:rsidTr="008A746A">
        <w:trPr>
          <w:trHeight w:val="1055"/>
        </w:trPr>
        <w:tc>
          <w:tcPr>
            <w:tcW w:w="1814" w:type="dxa"/>
            <w:vMerge/>
            <w:shd w:val="clear" w:color="000000" w:fill="FFFFFF"/>
            <w:vAlign w:val="center"/>
          </w:tcPr>
          <w:p w:rsidR="00E35281" w:rsidRPr="005A48BB" w:rsidRDefault="00E35281" w:rsidP="008A746A">
            <w:pPr>
              <w:widowControl/>
              <w:overflowPunct w:val="0"/>
              <w:jc w:val="center"/>
              <w:rPr>
                <w:rFonts w:asciiTheme="minorEastAsia" w:eastAsiaTheme="minorEastAsia" w:hAnsiTheme="minorEastAsia" w:cs="宋体"/>
                <w:kern w:val="0"/>
                <w:szCs w:val="21"/>
              </w:rPr>
            </w:pPr>
          </w:p>
        </w:tc>
        <w:tc>
          <w:tcPr>
            <w:tcW w:w="1858" w:type="dxa"/>
            <w:vMerge w:val="restart"/>
            <w:shd w:val="clear" w:color="000000" w:fill="FFFFFF"/>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2.6战略</w:t>
            </w:r>
          </w:p>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规划</w:t>
            </w:r>
          </w:p>
          <w:p w:rsidR="00E35281" w:rsidRPr="005A48BB" w:rsidRDefault="00E35281" w:rsidP="00E35281">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(30分</w:t>
            </w:r>
            <w:r w:rsidRPr="005A48BB">
              <w:rPr>
                <w:rFonts w:asciiTheme="minorEastAsia" w:eastAsiaTheme="minorEastAsia" w:hAnsiTheme="minorEastAsia" w:cs="宋体"/>
                <w:kern w:val="0"/>
                <w:szCs w:val="21"/>
              </w:rPr>
              <w:t>)</w:t>
            </w:r>
          </w:p>
        </w:tc>
        <w:tc>
          <w:tcPr>
            <w:tcW w:w="1749" w:type="dxa"/>
            <w:shd w:val="clear" w:color="auto" w:fill="auto"/>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战略规划制定</w:t>
            </w:r>
          </w:p>
        </w:tc>
        <w:tc>
          <w:tcPr>
            <w:tcW w:w="1973"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企业制定中长期发展战略规划情况</w:t>
            </w:r>
          </w:p>
        </w:tc>
        <w:tc>
          <w:tcPr>
            <w:tcW w:w="1078" w:type="dxa"/>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5520" w:type="dxa"/>
            <w:shd w:val="clear" w:color="auto" w:fill="auto"/>
            <w:vAlign w:val="center"/>
          </w:tcPr>
          <w:p w:rsidR="00E35281" w:rsidRPr="005A48BB" w:rsidRDefault="00E35281" w:rsidP="00E35281">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1.制定了科学可行的企业中长期发展规划，或落实上级公司的规划，经营目标明确，经营策略和管理措施有效，得15分</w:t>
            </w:r>
            <w:r w:rsidRPr="005A48BB">
              <w:rPr>
                <w:rFonts w:asciiTheme="minorEastAsia" w:eastAsiaTheme="minorEastAsia" w:hAnsiTheme="minorEastAsia" w:cs="宋体" w:hint="eastAsia"/>
                <w:kern w:val="0"/>
                <w:szCs w:val="21"/>
              </w:rPr>
              <w:br/>
              <w:t>2.制定了中长期发展规划，或落实上级公司的规划，但经营策略和管理措施存在不足之处得，10分</w:t>
            </w:r>
            <w:r w:rsidRPr="005A48BB">
              <w:rPr>
                <w:rFonts w:asciiTheme="minorEastAsia" w:eastAsiaTheme="minorEastAsia" w:hAnsiTheme="minorEastAsia" w:cs="宋体" w:hint="eastAsia"/>
                <w:kern w:val="0"/>
                <w:szCs w:val="21"/>
              </w:rPr>
              <w:br/>
              <w:t>3.未制定中长期发展规划，或未落实上级公司的规划，经营目标不明确，不得分</w:t>
            </w:r>
          </w:p>
        </w:tc>
      </w:tr>
      <w:tr w:rsidR="00E35281" w:rsidRPr="005A48BB" w:rsidTr="008A746A">
        <w:trPr>
          <w:trHeight w:val="1057"/>
        </w:trPr>
        <w:tc>
          <w:tcPr>
            <w:tcW w:w="1814" w:type="dxa"/>
            <w:vMerge/>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p>
        </w:tc>
        <w:tc>
          <w:tcPr>
            <w:tcW w:w="1858" w:type="dxa"/>
            <w:vMerge/>
            <w:vAlign w:val="center"/>
          </w:tcPr>
          <w:p w:rsidR="00E35281" w:rsidRPr="005A48BB" w:rsidRDefault="00E35281" w:rsidP="008A746A">
            <w:pPr>
              <w:widowControl/>
              <w:overflowPunct w:val="0"/>
              <w:jc w:val="center"/>
              <w:rPr>
                <w:rFonts w:asciiTheme="minorEastAsia" w:eastAsiaTheme="minorEastAsia" w:hAnsiTheme="minorEastAsia" w:cs="宋体"/>
                <w:kern w:val="0"/>
                <w:szCs w:val="21"/>
              </w:rPr>
            </w:pPr>
          </w:p>
        </w:tc>
        <w:tc>
          <w:tcPr>
            <w:tcW w:w="1749" w:type="dxa"/>
            <w:shd w:val="clear" w:color="auto" w:fill="auto"/>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战略规划实施</w:t>
            </w:r>
          </w:p>
        </w:tc>
        <w:tc>
          <w:tcPr>
            <w:tcW w:w="1973"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企业战略规划实施情况</w:t>
            </w:r>
          </w:p>
        </w:tc>
        <w:tc>
          <w:tcPr>
            <w:tcW w:w="1078" w:type="dxa"/>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5520" w:type="dxa"/>
            <w:shd w:val="clear" w:color="auto" w:fill="auto"/>
            <w:vAlign w:val="center"/>
          </w:tcPr>
          <w:p w:rsidR="00E35281" w:rsidRPr="005A48BB" w:rsidRDefault="00E35281" w:rsidP="00E35281">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1.制定战略规划年度实施方案，全面实施，得15分</w:t>
            </w:r>
            <w:r w:rsidRPr="005A48BB">
              <w:rPr>
                <w:rFonts w:asciiTheme="minorEastAsia" w:eastAsiaTheme="minorEastAsia" w:hAnsiTheme="minorEastAsia" w:cs="宋体" w:hint="eastAsia"/>
                <w:kern w:val="0"/>
                <w:szCs w:val="21"/>
              </w:rPr>
              <w:br/>
              <w:t>2.战略规划部分实施，得10分</w:t>
            </w:r>
            <w:r w:rsidRPr="005A48BB">
              <w:rPr>
                <w:rFonts w:asciiTheme="minorEastAsia" w:eastAsiaTheme="minorEastAsia" w:hAnsiTheme="minorEastAsia" w:cs="宋体" w:hint="eastAsia"/>
                <w:kern w:val="0"/>
                <w:szCs w:val="21"/>
              </w:rPr>
              <w:br/>
              <w:t>3.未制定战略规划年度实施方案,不得分</w:t>
            </w:r>
          </w:p>
        </w:tc>
      </w:tr>
      <w:tr w:rsidR="00E35281" w:rsidRPr="005A48BB" w:rsidTr="008A746A">
        <w:trPr>
          <w:trHeight w:val="1230"/>
        </w:trPr>
        <w:tc>
          <w:tcPr>
            <w:tcW w:w="1814" w:type="dxa"/>
            <w:vMerge/>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p>
        </w:tc>
        <w:tc>
          <w:tcPr>
            <w:tcW w:w="1858" w:type="dxa"/>
            <w:vMerge w:val="restart"/>
            <w:shd w:val="clear" w:color="000000" w:fill="FFFFFF"/>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2.7基础</w:t>
            </w:r>
          </w:p>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管理</w:t>
            </w:r>
          </w:p>
          <w:p w:rsidR="00E35281" w:rsidRPr="005A48BB" w:rsidRDefault="00E35281" w:rsidP="00E35281">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(40分）</w:t>
            </w:r>
          </w:p>
        </w:tc>
        <w:tc>
          <w:tcPr>
            <w:tcW w:w="1749" w:type="dxa"/>
            <w:shd w:val="clear" w:color="auto" w:fill="auto"/>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组织治理结构</w:t>
            </w:r>
          </w:p>
        </w:tc>
        <w:tc>
          <w:tcPr>
            <w:tcW w:w="1973"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企业治理结构情况</w:t>
            </w:r>
          </w:p>
        </w:tc>
        <w:tc>
          <w:tcPr>
            <w:tcW w:w="1078" w:type="dxa"/>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w:t>
            </w:r>
          </w:p>
        </w:tc>
        <w:tc>
          <w:tcPr>
            <w:tcW w:w="5520"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1.治理结构健全，运行规范，保证了企业的顺畅运营，得5分</w:t>
            </w:r>
          </w:p>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br w:type="page"/>
              <w:t>2.治理结构健全但运营不规范，或治理结构不健全，不得分</w:t>
            </w:r>
          </w:p>
        </w:tc>
      </w:tr>
      <w:tr w:rsidR="00E35281" w:rsidRPr="005A48BB" w:rsidTr="008A746A">
        <w:trPr>
          <w:trHeight w:val="1485"/>
        </w:trPr>
        <w:tc>
          <w:tcPr>
            <w:tcW w:w="1814" w:type="dxa"/>
            <w:vMerge/>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p>
        </w:tc>
        <w:tc>
          <w:tcPr>
            <w:tcW w:w="1858" w:type="dxa"/>
            <w:vMerge/>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制度体系建设</w:t>
            </w:r>
          </w:p>
        </w:tc>
        <w:tc>
          <w:tcPr>
            <w:tcW w:w="1973"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企业业务管理制度</w:t>
            </w:r>
          </w:p>
        </w:tc>
        <w:tc>
          <w:tcPr>
            <w:tcW w:w="1078" w:type="dxa"/>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5520" w:type="dxa"/>
            <w:shd w:val="clear" w:color="auto" w:fill="auto"/>
            <w:vAlign w:val="center"/>
          </w:tcPr>
          <w:p w:rsidR="00E35281" w:rsidRPr="005A48BB" w:rsidRDefault="00E35281" w:rsidP="00E35281">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1.建立健全符合国家有关法律、法规和经营要求的各项标准制度，并做到了年度适应性评价，得10分</w:t>
            </w:r>
            <w:r w:rsidRPr="005A48BB">
              <w:rPr>
                <w:rFonts w:asciiTheme="minorEastAsia" w:eastAsiaTheme="minorEastAsia" w:hAnsiTheme="minorEastAsia" w:cs="宋体" w:hint="eastAsia"/>
                <w:kern w:val="0"/>
                <w:szCs w:val="21"/>
              </w:rPr>
              <w:br/>
              <w:t>2.各项标准制度基本健全，适应性评价不及时，得5分</w:t>
            </w:r>
            <w:r w:rsidRPr="005A48BB">
              <w:rPr>
                <w:rFonts w:asciiTheme="minorEastAsia" w:eastAsiaTheme="minorEastAsia" w:hAnsiTheme="minorEastAsia" w:cs="宋体" w:hint="eastAsia"/>
                <w:kern w:val="0"/>
                <w:szCs w:val="21"/>
              </w:rPr>
              <w:br/>
              <w:t>3.标准制度不健全，或未做适应性评价，不得分</w:t>
            </w:r>
          </w:p>
        </w:tc>
      </w:tr>
      <w:tr w:rsidR="00E35281" w:rsidRPr="005A48BB" w:rsidTr="008A746A">
        <w:trPr>
          <w:trHeight w:val="1230"/>
        </w:trPr>
        <w:tc>
          <w:tcPr>
            <w:tcW w:w="1814" w:type="dxa"/>
            <w:vMerge/>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p>
        </w:tc>
        <w:tc>
          <w:tcPr>
            <w:tcW w:w="1858" w:type="dxa"/>
            <w:vMerge/>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风控管理</w:t>
            </w:r>
          </w:p>
        </w:tc>
        <w:tc>
          <w:tcPr>
            <w:tcW w:w="1973"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企业风险管控机制建立情况</w:t>
            </w:r>
          </w:p>
        </w:tc>
        <w:tc>
          <w:tcPr>
            <w:tcW w:w="1078" w:type="dxa"/>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5520"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1.企业建立了风险管控机制，并有效落实，得10分</w:t>
            </w:r>
            <w:r w:rsidRPr="005A48BB">
              <w:rPr>
                <w:rFonts w:asciiTheme="minorEastAsia" w:eastAsiaTheme="minorEastAsia" w:hAnsiTheme="minorEastAsia" w:cs="宋体" w:hint="eastAsia"/>
                <w:kern w:val="0"/>
                <w:szCs w:val="21"/>
              </w:rPr>
              <w:br/>
              <w:t>2.机制中未落实风险管控部门，得8分</w:t>
            </w:r>
            <w:r w:rsidRPr="005A48BB">
              <w:rPr>
                <w:rFonts w:asciiTheme="minorEastAsia" w:eastAsiaTheme="minorEastAsia" w:hAnsiTheme="minorEastAsia" w:cs="宋体" w:hint="eastAsia"/>
                <w:kern w:val="0"/>
                <w:szCs w:val="21"/>
              </w:rPr>
              <w:br/>
              <w:t>3.无年度风险评估报告，得5分</w:t>
            </w:r>
            <w:r w:rsidRPr="005A48BB">
              <w:rPr>
                <w:rFonts w:asciiTheme="minorEastAsia" w:eastAsiaTheme="minorEastAsia" w:hAnsiTheme="minorEastAsia" w:cs="宋体" w:hint="eastAsia"/>
                <w:kern w:val="0"/>
                <w:szCs w:val="21"/>
              </w:rPr>
              <w:br/>
              <w:t>4.未建立风险管控机制，不得分</w:t>
            </w:r>
          </w:p>
        </w:tc>
      </w:tr>
      <w:tr w:rsidR="00E35281" w:rsidRPr="005A48BB" w:rsidTr="008A746A">
        <w:trPr>
          <w:trHeight w:val="2340"/>
        </w:trPr>
        <w:tc>
          <w:tcPr>
            <w:tcW w:w="1814" w:type="dxa"/>
            <w:vMerge/>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p>
        </w:tc>
        <w:tc>
          <w:tcPr>
            <w:tcW w:w="1858" w:type="dxa"/>
            <w:vMerge/>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信息化</w:t>
            </w:r>
          </w:p>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建设</w:t>
            </w:r>
          </w:p>
        </w:tc>
        <w:tc>
          <w:tcPr>
            <w:tcW w:w="1973"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企业信息化建设情况</w:t>
            </w:r>
          </w:p>
        </w:tc>
        <w:tc>
          <w:tcPr>
            <w:tcW w:w="1078" w:type="dxa"/>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5520"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1.信息化管理平台涉及企业管理3个（含）以上专业，建立网站发布企业各种信息，得15分</w:t>
            </w:r>
            <w:r w:rsidRPr="005A48BB">
              <w:rPr>
                <w:rFonts w:asciiTheme="minorEastAsia" w:eastAsiaTheme="minorEastAsia" w:hAnsiTheme="minorEastAsia" w:cs="宋体" w:hint="eastAsia"/>
                <w:kern w:val="0"/>
                <w:szCs w:val="21"/>
              </w:rPr>
              <w:br/>
              <w:t>2.信息化管理平台涉及企业管理2个专业，建立网站发布企业各种信息，得10分</w:t>
            </w:r>
            <w:r w:rsidRPr="005A48BB">
              <w:rPr>
                <w:rFonts w:asciiTheme="minorEastAsia" w:eastAsiaTheme="minorEastAsia" w:hAnsiTheme="minorEastAsia" w:cs="宋体" w:hint="eastAsia"/>
                <w:kern w:val="0"/>
                <w:szCs w:val="21"/>
              </w:rPr>
              <w:br/>
              <w:t>3.信息化管理平台涉及企业管理1个专业，或建立网站发布企业各种信息，得5分</w:t>
            </w:r>
            <w:r w:rsidRPr="005A48BB">
              <w:rPr>
                <w:rFonts w:asciiTheme="minorEastAsia" w:eastAsiaTheme="minorEastAsia" w:hAnsiTheme="minorEastAsia" w:cs="宋体" w:hint="eastAsia"/>
                <w:kern w:val="0"/>
                <w:szCs w:val="21"/>
              </w:rPr>
              <w:br/>
              <w:t>4.无任何信息化建设和企业网站，不得分</w:t>
            </w:r>
          </w:p>
        </w:tc>
      </w:tr>
      <w:tr w:rsidR="00B15FF3" w:rsidRPr="005A48BB" w:rsidTr="008A746A">
        <w:trPr>
          <w:trHeight w:val="2340"/>
        </w:trPr>
        <w:tc>
          <w:tcPr>
            <w:tcW w:w="1814" w:type="dxa"/>
            <w:vMerge/>
            <w:vAlign w:val="center"/>
          </w:tcPr>
          <w:p w:rsidR="00B15FF3" w:rsidRPr="005A48BB" w:rsidRDefault="00B15FF3" w:rsidP="008A746A">
            <w:pPr>
              <w:widowControl/>
              <w:overflowPunct w:val="0"/>
              <w:jc w:val="left"/>
              <w:rPr>
                <w:rFonts w:asciiTheme="minorEastAsia" w:eastAsiaTheme="minorEastAsia" w:hAnsiTheme="minorEastAsia" w:cs="宋体"/>
                <w:kern w:val="0"/>
                <w:szCs w:val="21"/>
              </w:rPr>
            </w:pPr>
          </w:p>
        </w:tc>
        <w:tc>
          <w:tcPr>
            <w:tcW w:w="1858" w:type="dxa"/>
            <w:vMerge w:val="restart"/>
            <w:vAlign w:val="center"/>
          </w:tcPr>
          <w:p w:rsidR="00B15FF3" w:rsidRPr="005A48BB" w:rsidRDefault="00B15FF3" w:rsidP="00B15FF3">
            <w:pPr>
              <w:widowControl/>
              <w:overflowPunct w:val="0"/>
              <w:jc w:val="center"/>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2.8质量、安全、环境管理</w:t>
            </w:r>
          </w:p>
          <w:p w:rsidR="00B15FF3" w:rsidRPr="005A48BB" w:rsidRDefault="00B15FF3" w:rsidP="00B15FF3">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(230分</w:t>
            </w:r>
            <w:r w:rsidRPr="005A48BB">
              <w:rPr>
                <w:rFonts w:asciiTheme="minorEastAsia" w:eastAsiaTheme="minorEastAsia" w:hAnsiTheme="minorEastAsia" w:cs="宋体"/>
                <w:kern w:val="0"/>
                <w:szCs w:val="21"/>
              </w:rPr>
              <w:t>)</w:t>
            </w:r>
          </w:p>
        </w:tc>
        <w:tc>
          <w:tcPr>
            <w:tcW w:w="1749" w:type="dxa"/>
            <w:shd w:val="clear" w:color="auto" w:fill="auto"/>
            <w:vAlign w:val="center"/>
          </w:tcPr>
          <w:p w:rsidR="00B15FF3" w:rsidRPr="005A48BB" w:rsidRDefault="00B15FF3" w:rsidP="001D30DA">
            <w:pPr>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质量管理</w:t>
            </w:r>
          </w:p>
        </w:tc>
        <w:tc>
          <w:tcPr>
            <w:tcW w:w="1973" w:type="dxa"/>
            <w:shd w:val="clear" w:color="auto" w:fill="auto"/>
            <w:vAlign w:val="center"/>
          </w:tcPr>
          <w:p w:rsidR="00B15FF3" w:rsidRPr="005A48BB" w:rsidRDefault="00B15FF3" w:rsidP="001D30DA">
            <w:pPr>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企业上年度和本年质量管理情况</w:t>
            </w:r>
          </w:p>
        </w:tc>
        <w:tc>
          <w:tcPr>
            <w:tcW w:w="1078" w:type="dxa"/>
            <w:vAlign w:val="center"/>
          </w:tcPr>
          <w:p w:rsidR="00B15FF3" w:rsidRPr="005A48BB" w:rsidRDefault="009337A3" w:rsidP="001D30DA">
            <w:pPr>
              <w:overflowPunct w:val="0"/>
              <w:jc w:val="center"/>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7</w:t>
            </w:r>
            <w:r w:rsidR="00B15FF3" w:rsidRPr="005A48BB">
              <w:rPr>
                <w:rFonts w:asciiTheme="minorEastAsia" w:eastAsiaTheme="minorEastAsia" w:hAnsiTheme="minorEastAsia" w:cs="宋体" w:hint="eastAsia"/>
                <w:kern w:val="0"/>
                <w:szCs w:val="21"/>
              </w:rPr>
              <w:t>0</w:t>
            </w:r>
          </w:p>
        </w:tc>
        <w:tc>
          <w:tcPr>
            <w:tcW w:w="5520" w:type="dxa"/>
            <w:shd w:val="clear" w:color="auto" w:fill="auto"/>
            <w:vAlign w:val="center"/>
          </w:tcPr>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1.未</w:t>
            </w:r>
            <w:r w:rsidRPr="005A48BB">
              <w:rPr>
                <w:rFonts w:asciiTheme="minorEastAsia" w:hAnsiTheme="minorEastAsia"/>
                <w:kern w:val="0"/>
                <w:szCs w:val="21"/>
              </w:rPr>
              <w:t>建立质量责任制，</w:t>
            </w:r>
            <w:r w:rsidRPr="005A48BB">
              <w:rPr>
                <w:rFonts w:asciiTheme="minorEastAsia" w:hAnsiTheme="minorEastAsia" w:hint="eastAsia"/>
                <w:kern w:val="0"/>
                <w:szCs w:val="21"/>
              </w:rPr>
              <w:t>扣10分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2.未</w:t>
            </w:r>
            <w:r w:rsidRPr="005A48BB">
              <w:rPr>
                <w:rFonts w:asciiTheme="minorEastAsia" w:hAnsiTheme="minorEastAsia"/>
                <w:kern w:val="0"/>
                <w:szCs w:val="21"/>
              </w:rPr>
              <w:t>建立健全质量保证体系，</w:t>
            </w:r>
            <w:r w:rsidRPr="005A48BB">
              <w:rPr>
                <w:rFonts w:asciiTheme="minorEastAsia" w:hAnsiTheme="minorEastAsia" w:hint="eastAsia"/>
                <w:kern w:val="0"/>
                <w:szCs w:val="21"/>
              </w:rPr>
              <w:t>扣10分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3.未</w:t>
            </w:r>
            <w:r w:rsidRPr="005A48BB">
              <w:rPr>
                <w:rFonts w:asciiTheme="minorEastAsia" w:hAnsiTheme="minorEastAsia"/>
                <w:kern w:val="0"/>
                <w:szCs w:val="21"/>
              </w:rPr>
              <w:t>建立、健全教育培训制度，</w:t>
            </w:r>
            <w:r w:rsidRPr="005A48BB">
              <w:rPr>
                <w:rFonts w:asciiTheme="minorEastAsia" w:hAnsiTheme="minorEastAsia" w:hint="eastAsia"/>
                <w:kern w:val="0"/>
                <w:szCs w:val="21"/>
              </w:rPr>
              <w:t>扣10分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4.</w:t>
            </w:r>
            <w:r w:rsidRPr="005A48BB">
              <w:rPr>
                <w:rFonts w:asciiTheme="minorEastAsia" w:hAnsiTheme="minorEastAsia"/>
                <w:kern w:val="0"/>
                <w:szCs w:val="21"/>
              </w:rPr>
              <w:t>未经教育培训或者考核不合格的人员上岗作业</w:t>
            </w:r>
            <w:r w:rsidRPr="005A48BB">
              <w:rPr>
                <w:rFonts w:asciiTheme="minorEastAsia" w:hAnsiTheme="minorEastAsia" w:hint="eastAsia"/>
                <w:kern w:val="0"/>
                <w:szCs w:val="21"/>
              </w:rPr>
              <w:t>，扣10分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5.未</w:t>
            </w:r>
            <w:r w:rsidRPr="005A48BB">
              <w:rPr>
                <w:rFonts w:asciiTheme="minorEastAsia" w:hAnsiTheme="minorEastAsia"/>
                <w:kern w:val="0"/>
                <w:szCs w:val="21"/>
              </w:rPr>
              <w:t>建立、健全施工质量的检验制度，</w:t>
            </w:r>
            <w:r w:rsidRPr="005A48BB">
              <w:rPr>
                <w:rFonts w:asciiTheme="minorEastAsia" w:hAnsiTheme="minorEastAsia" w:hint="eastAsia"/>
                <w:kern w:val="0"/>
                <w:szCs w:val="21"/>
              </w:rPr>
              <w:t>扣10分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6.</w:t>
            </w:r>
            <w:r w:rsidRPr="005A48BB">
              <w:rPr>
                <w:rFonts w:asciiTheme="minorEastAsia" w:hAnsiTheme="minorEastAsia"/>
                <w:kern w:val="0"/>
                <w:szCs w:val="21"/>
              </w:rPr>
              <w:t>工序管理</w:t>
            </w:r>
            <w:r w:rsidRPr="005A48BB">
              <w:rPr>
                <w:rFonts w:asciiTheme="minorEastAsia" w:hAnsiTheme="minorEastAsia" w:hint="eastAsia"/>
                <w:kern w:val="0"/>
                <w:szCs w:val="21"/>
              </w:rPr>
              <w:t>不</w:t>
            </w:r>
            <w:r w:rsidRPr="005A48BB">
              <w:rPr>
                <w:rFonts w:asciiTheme="minorEastAsia" w:hAnsiTheme="minorEastAsia"/>
                <w:kern w:val="0"/>
                <w:szCs w:val="21"/>
              </w:rPr>
              <w:t>严格，隐蔽工程的质量检查和记录</w:t>
            </w:r>
            <w:r w:rsidRPr="005A48BB">
              <w:rPr>
                <w:rFonts w:asciiTheme="minorEastAsia" w:hAnsiTheme="minorEastAsia" w:hint="eastAsia"/>
                <w:kern w:val="0"/>
                <w:szCs w:val="21"/>
              </w:rPr>
              <w:t>不完善，扣10分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7.</w:t>
            </w:r>
            <w:r w:rsidRPr="005A48BB">
              <w:rPr>
                <w:rFonts w:asciiTheme="minorEastAsia" w:hAnsiTheme="minorEastAsia"/>
                <w:kern w:val="0"/>
                <w:szCs w:val="21"/>
              </w:rPr>
              <w:t>施工现场的质量管理，计量、检测等基础工作</w:t>
            </w:r>
            <w:r w:rsidRPr="005A48BB">
              <w:rPr>
                <w:rFonts w:asciiTheme="minorEastAsia" w:hAnsiTheme="minorEastAsia" w:hint="eastAsia"/>
                <w:kern w:val="0"/>
                <w:szCs w:val="21"/>
              </w:rPr>
              <w:t>不到位，扣10分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8.</w:t>
            </w:r>
            <w:r w:rsidRPr="005A48BB">
              <w:rPr>
                <w:rFonts w:asciiTheme="minorEastAsia" w:hAnsiTheme="minorEastAsia"/>
                <w:kern w:val="0"/>
                <w:szCs w:val="21"/>
              </w:rPr>
              <w:t>工程质量</w:t>
            </w:r>
            <w:r w:rsidRPr="005A48BB">
              <w:rPr>
                <w:rFonts w:asciiTheme="minorEastAsia" w:hAnsiTheme="minorEastAsia" w:hint="eastAsia"/>
                <w:kern w:val="0"/>
                <w:szCs w:val="21"/>
              </w:rPr>
              <w:t>不</w:t>
            </w:r>
            <w:r w:rsidRPr="005A48BB">
              <w:rPr>
                <w:rFonts w:asciiTheme="minorEastAsia" w:hAnsiTheme="minorEastAsia"/>
                <w:kern w:val="0"/>
                <w:szCs w:val="21"/>
              </w:rPr>
              <w:t>符合国家现行有关法律、法规、技术标准、设计文件及合同规定的要求，</w:t>
            </w:r>
            <w:r w:rsidRPr="005A48BB">
              <w:rPr>
                <w:rFonts w:asciiTheme="minorEastAsia" w:hAnsiTheme="minorEastAsia" w:hint="eastAsia"/>
                <w:kern w:val="0"/>
                <w:szCs w:val="21"/>
              </w:rPr>
              <w:t>扣20分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9.采购的</w:t>
            </w:r>
            <w:r w:rsidRPr="005A48BB">
              <w:rPr>
                <w:rFonts w:asciiTheme="minorEastAsia" w:hAnsiTheme="minorEastAsia"/>
                <w:kern w:val="0"/>
                <w:szCs w:val="21"/>
              </w:rPr>
              <w:t>建筑材料、建筑构配件和设备的，</w:t>
            </w:r>
            <w:r w:rsidRPr="005A48BB">
              <w:rPr>
                <w:rFonts w:asciiTheme="minorEastAsia" w:hAnsiTheme="minorEastAsia" w:hint="eastAsia"/>
                <w:kern w:val="0"/>
                <w:szCs w:val="21"/>
              </w:rPr>
              <w:t>不</w:t>
            </w:r>
            <w:r w:rsidRPr="005A48BB">
              <w:rPr>
                <w:rFonts w:asciiTheme="minorEastAsia" w:hAnsiTheme="minorEastAsia"/>
                <w:kern w:val="0"/>
                <w:szCs w:val="21"/>
              </w:rPr>
              <w:t>符合设计文</w:t>
            </w:r>
            <w:r w:rsidRPr="005A48BB">
              <w:rPr>
                <w:rFonts w:asciiTheme="minorEastAsia" w:hAnsiTheme="minorEastAsia"/>
                <w:kern w:val="0"/>
                <w:szCs w:val="21"/>
              </w:rPr>
              <w:lastRenderedPageBreak/>
              <w:t>件和合同要求</w:t>
            </w:r>
            <w:r w:rsidRPr="005A48BB">
              <w:rPr>
                <w:rFonts w:asciiTheme="minorEastAsia" w:hAnsiTheme="minorEastAsia" w:hint="eastAsia"/>
                <w:kern w:val="0"/>
                <w:szCs w:val="21"/>
              </w:rPr>
              <w:t>，扣20分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10.</w:t>
            </w:r>
            <w:r w:rsidRPr="005A48BB">
              <w:rPr>
                <w:rFonts w:asciiTheme="minorEastAsia" w:hAnsiTheme="minorEastAsia"/>
                <w:kern w:val="0"/>
                <w:szCs w:val="21"/>
              </w:rPr>
              <w:t>在施工中偷工减料的，使用不合格的建筑材料、建筑构配件和设备的，</w:t>
            </w:r>
            <w:r w:rsidRPr="005A48BB">
              <w:rPr>
                <w:rFonts w:asciiTheme="minorEastAsia" w:hAnsiTheme="minorEastAsia" w:hint="eastAsia"/>
                <w:kern w:val="0"/>
                <w:szCs w:val="21"/>
              </w:rPr>
              <w:t>扣20分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11.</w:t>
            </w:r>
            <w:r w:rsidRPr="005A48BB">
              <w:rPr>
                <w:rFonts w:asciiTheme="minorEastAsia" w:hAnsiTheme="minorEastAsia"/>
                <w:kern w:val="0"/>
                <w:szCs w:val="21"/>
              </w:rPr>
              <w:t>未对建筑材料、建筑构配件、设备和商品混凝土进行检验，</w:t>
            </w:r>
            <w:r w:rsidRPr="005A48BB">
              <w:rPr>
                <w:rFonts w:asciiTheme="minorEastAsia" w:hAnsiTheme="minorEastAsia" w:hint="eastAsia"/>
                <w:kern w:val="0"/>
                <w:szCs w:val="21"/>
              </w:rPr>
              <w:t>或</w:t>
            </w:r>
            <w:r w:rsidRPr="005A48BB">
              <w:rPr>
                <w:rFonts w:asciiTheme="minorEastAsia" w:hAnsiTheme="minorEastAsia"/>
                <w:kern w:val="0"/>
                <w:szCs w:val="21"/>
              </w:rPr>
              <w:t>未对涉及结构安全的试块、试件以及有关材料取样检测的，</w:t>
            </w:r>
            <w:r w:rsidRPr="005A48BB">
              <w:rPr>
                <w:rFonts w:asciiTheme="minorEastAsia" w:hAnsiTheme="minorEastAsia" w:hint="eastAsia"/>
                <w:kern w:val="0"/>
                <w:szCs w:val="21"/>
              </w:rPr>
              <w:t>扣20分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12.</w:t>
            </w:r>
            <w:r w:rsidRPr="005A48BB">
              <w:rPr>
                <w:rFonts w:asciiTheme="minorEastAsia" w:hAnsiTheme="minorEastAsia"/>
                <w:kern w:val="0"/>
                <w:szCs w:val="21"/>
              </w:rPr>
              <w:t>项目</w:t>
            </w:r>
            <w:r w:rsidRPr="005A48BB">
              <w:rPr>
                <w:rFonts w:asciiTheme="minorEastAsia" w:hAnsiTheme="minorEastAsia" w:hint="eastAsia"/>
                <w:kern w:val="0"/>
                <w:szCs w:val="21"/>
              </w:rPr>
              <w:t>未建立</w:t>
            </w:r>
            <w:r w:rsidRPr="005A48BB">
              <w:rPr>
                <w:rFonts w:asciiTheme="minorEastAsia" w:hAnsiTheme="minorEastAsia"/>
                <w:kern w:val="0"/>
                <w:szCs w:val="21"/>
              </w:rPr>
              <w:t>质量管理机构</w:t>
            </w:r>
            <w:r w:rsidRPr="005A48BB">
              <w:rPr>
                <w:rFonts w:asciiTheme="minorEastAsia" w:hAnsiTheme="minorEastAsia" w:hint="eastAsia"/>
                <w:kern w:val="0"/>
                <w:szCs w:val="21"/>
              </w:rPr>
              <w:t>，扣20分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13.</w:t>
            </w:r>
            <w:r w:rsidRPr="005A48BB">
              <w:rPr>
                <w:rFonts w:asciiTheme="minorEastAsia" w:hAnsiTheme="minorEastAsia"/>
                <w:kern w:val="0"/>
                <w:szCs w:val="21"/>
              </w:rPr>
              <w:t>项目质量管理人员</w:t>
            </w:r>
            <w:r w:rsidRPr="005A48BB">
              <w:rPr>
                <w:rFonts w:asciiTheme="minorEastAsia" w:hAnsiTheme="minorEastAsia" w:hint="eastAsia"/>
                <w:kern w:val="0"/>
                <w:szCs w:val="21"/>
              </w:rPr>
              <w:t>未按规定</w:t>
            </w:r>
            <w:r w:rsidRPr="005A48BB">
              <w:rPr>
                <w:rFonts w:asciiTheme="minorEastAsia" w:hAnsiTheme="minorEastAsia"/>
                <w:kern w:val="0"/>
                <w:szCs w:val="21"/>
              </w:rPr>
              <w:t>配备</w:t>
            </w:r>
            <w:r w:rsidRPr="005A48BB">
              <w:rPr>
                <w:rFonts w:asciiTheme="minorEastAsia" w:hAnsiTheme="minorEastAsia" w:hint="eastAsia"/>
                <w:kern w:val="0"/>
                <w:szCs w:val="21"/>
              </w:rPr>
              <w:t>，人员未持有效证件上岗，扣20分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14.</w:t>
            </w:r>
            <w:r w:rsidRPr="005A48BB">
              <w:rPr>
                <w:rFonts w:asciiTheme="minorEastAsia" w:hAnsiTheme="minorEastAsia"/>
                <w:kern w:val="0"/>
                <w:szCs w:val="21"/>
              </w:rPr>
              <w:t>项目负责人未在施工现场履行职责或者分包单位不具备相应资质的，</w:t>
            </w:r>
            <w:r w:rsidRPr="005A48BB">
              <w:rPr>
                <w:rFonts w:asciiTheme="minorEastAsia" w:hAnsiTheme="minorEastAsia" w:hint="eastAsia"/>
                <w:kern w:val="0"/>
                <w:szCs w:val="21"/>
              </w:rPr>
              <w:t>扣20分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15.未</w:t>
            </w:r>
            <w:r w:rsidRPr="005A48BB">
              <w:rPr>
                <w:rFonts w:asciiTheme="minorEastAsia" w:hAnsiTheme="minorEastAsia"/>
                <w:kern w:val="0"/>
                <w:szCs w:val="21"/>
              </w:rPr>
              <w:t>按照规定对隐蔽工程、检验批、分项和分部工程进行自检</w:t>
            </w:r>
            <w:r w:rsidRPr="005A48BB">
              <w:rPr>
                <w:rFonts w:asciiTheme="minorEastAsia" w:hAnsiTheme="minorEastAsia" w:hint="eastAsia"/>
                <w:kern w:val="0"/>
                <w:szCs w:val="21"/>
              </w:rPr>
              <w:t>，扣20分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16.</w:t>
            </w:r>
            <w:r w:rsidRPr="005A48BB">
              <w:rPr>
                <w:rFonts w:asciiTheme="minorEastAsia" w:hAnsiTheme="minorEastAsia"/>
                <w:kern w:val="0"/>
                <w:szCs w:val="21"/>
              </w:rPr>
              <w:t>篡改或者伪造检测报告的</w:t>
            </w:r>
            <w:r w:rsidRPr="005A48BB">
              <w:rPr>
                <w:rFonts w:asciiTheme="minorEastAsia" w:hAnsiTheme="minorEastAsia" w:hint="eastAsia"/>
                <w:kern w:val="0"/>
                <w:szCs w:val="21"/>
              </w:rPr>
              <w:t>，扣30分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17.</w:t>
            </w:r>
            <w:r w:rsidRPr="005A48BB">
              <w:rPr>
                <w:rFonts w:asciiTheme="minorEastAsia" w:hAnsiTheme="minorEastAsia"/>
                <w:kern w:val="0"/>
                <w:szCs w:val="21"/>
              </w:rPr>
              <w:t>不履行保修义务或者拖延履行保修义务的，</w:t>
            </w:r>
            <w:r w:rsidRPr="005A48BB">
              <w:rPr>
                <w:rFonts w:asciiTheme="minorEastAsia" w:hAnsiTheme="minorEastAsia" w:hint="eastAsia"/>
                <w:kern w:val="0"/>
                <w:szCs w:val="21"/>
              </w:rPr>
              <w:t>扣30分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18.</w:t>
            </w:r>
            <w:r w:rsidRPr="005A48BB">
              <w:rPr>
                <w:rFonts w:asciiTheme="minorEastAsia" w:hAnsiTheme="minorEastAsia"/>
                <w:kern w:val="0"/>
                <w:szCs w:val="21"/>
              </w:rPr>
              <w:t>通过挂靠方式，以其他施工单位的名义承揽工程的，</w:t>
            </w:r>
            <w:r w:rsidRPr="005A48BB">
              <w:rPr>
                <w:rFonts w:asciiTheme="minorEastAsia" w:hAnsiTheme="minorEastAsia" w:hint="eastAsia"/>
                <w:kern w:val="0"/>
                <w:szCs w:val="21"/>
              </w:rPr>
              <w:t>扣20分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19.</w:t>
            </w:r>
            <w:r w:rsidRPr="005A48BB">
              <w:rPr>
                <w:rFonts w:asciiTheme="minorEastAsia" w:hAnsiTheme="minorEastAsia"/>
                <w:kern w:val="0"/>
                <w:szCs w:val="21"/>
              </w:rPr>
              <w:t>擅自超越资质等级及业务范围承包工程</w:t>
            </w:r>
            <w:r w:rsidRPr="005A48BB">
              <w:rPr>
                <w:rFonts w:asciiTheme="minorEastAsia" w:hAnsiTheme="minorEastAsia" w:hint="eastAsia"/>
                <w:kern w:val="0"/>
                <w:szCs w:val="21"/>
              </w:rPr>
              <w:t>，扣30分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20.被业主处罚的，每次扣30分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21.被监管部门约谈、诫勉的，每次扣20分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22.被监管部门停工整改的，每次扣30分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23.发生一般质量事故，不得分</w:t>
            </w:r>
            <w:r w:rsidRPr="005A48BB">
              <w:rPr>
                <w:rFonts w:asciiTheme="minorEastAsia" w:hAnsiTheme="minorEastAsia"/>
                <w:kern w:val="0"/>
                <w:szCs w:val="21"/>
              </w:rPr>
              <w:t xml:space="preserve"> </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24.发生较大质量事故，在不得分基础上降一级；如在行业内造成不良影响较大，在不得分基础上降二级</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25.发生重大及以上质量事故，信用等级为C级</w:t>
            </w:r>
          </w:p>
          <w:p w:rsidR="00B15FF3" w:rsidRPr="005A48BB" w:rsidRDefault="005378D8" w:rsidP="005378D8">
            <w:pPr>
              <w:overflowPunct w:val="0"/>
              <w:rPr>
                <w:rFonts w:asciiTheme="minorEastAsia" w:eastAsiaTheme="minorEastAsia" w:hAnsiTheme="minorEastAsia" w:cs="宋体"/>
                <w:sz w:val="30"/>
                <w:szCs w:val="21"/>
              </w:rPr>
            </w:pPr>
            <w:r w:rsidRPr="005A48BB">
              <w:rPr>
                <w:rFonts w:asciiTheme="minorEastAsia" w:hAnsiTheme="minorEastAsia" w:hint="eastAsia"/>
                <w:kern w:val="0"/>
                <w:szCs w:val="21"/>
              </w:rPr>
              <w:t>以上分数，扣完为止</w:t>
            </w:r>
          </w:p>
        </w:tc>
      </w:tr>
      <w:tr w:rsidR="00B15FF3" w:rsidRPr="005A48BB" w:rsidTr="009337A3">
        <w:trPr>
          <w:trHeight w:val="1128"/>
        </w:trPr>
        <w:tc>
          <w:tcPr>
            <w:tcW w:w="1814" w:type="dxa"/>
            <w:vMerge/>
            <w:vAlign w:val="center"/>
          </w:tcPr>
          <w:p w:rsidR="00B15FF3" w:rsidRPr="005A48BB" w:rsidRDefault="00B15FF3" w:rsidP="008A746A">
            <w:pPr>
              <w:widowControl/>
              <w:overflowPunct w:val="0"/>
              <w:jc w:val="left"/>
              <w:rPr>
                <w:rFonts w:asciiTheme="minorEastAsia" w:eastAsiaTheme="minorEastAsia" w:hAnsiTheme="minorEastAsia" w:cs="宋体"/>
                <w:kern w:val="0"/>
                <w:szCs w:val="21"/>
              </w:rPr>
            </w:pPr>
          </w:p>
        </w:tc>
        <w:tc>
          <w:tcPr>
            <w:tcW w:w="1858" w:type="dxa"/>
            <w:vMerge/>
            <w:vAlign w:val="center"/>
          </w:tcPr>
          <w:p w:rsidR="00B15FF3" w:rsidRPr="005A48BB" w:rsidRDefault="00B15FF3" w:rsidP="008A746A">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B15FF3" w:rsidRPr="005A48BB" w:rsidRDefault="00B15FF3" w:rsidP="001D30D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安全管理</w:t>
            </w:r>
          </w:p>
        </w:tc>
        <w:tc>
          <w:tcPr>
            <w:tcW w:w="1973" w:type="dxa"/>
            <w:shd w:val="clear" w:color="auto" w:fill="auto"/>
            <w:vAlign w:val="center"/>
          </w:tcPr>
          <w:p w:rsidR="00B15FF3" w:rsidRPr="005A48BB" w:rsidRDefault="00B15FF3" w:rsidP="001D30D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企业上年度和本年安全管理情况</w:t>
            </w:r>
          </w:p>
        </w:tc>
        <w:tc>
          <w:tcPr>
            <w:tcW w:w="1078" w:type="dxa"/>
            <w:vAlign w:val="center"/>
          </w:tcPr>
          <w:p w:rsidR="00B15FF3" w:rsidRPr="005A48BB" w:rsidRDefault="00B15FF3" w:rsidP="009337A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w:t>
            </w:r>
            <w:r w:rsidR="009337A3" w:rsidRPr="005A48BB">
              <w:rPr>
                <w:rFonts w:asciiTheme="minorEastAsia" w:eastAsiaTheme="minorEastAsia" w:hAnsiTheme="minorEastAsia" w:cs="宋体" w:hint="eastAsia"/>
                <w:kern w:val="0"/>
                <w:szCs w:val="21"/>
              </w:rPr>
              <w:t>1</w:t>
            </w:r>
            <w:r w:rsidRPr="005A48BB">
              <w:rPr>
                <w:rFonts w:asciiTheme="minorEastAsia" w:eastAsiaTheme="minorEastAsia" w:hAnsiTheme="minorEastAsia" w:cs="宋体" w:hint="eastAsia"/>
                <w:kern w:val="0"/>
                <w:szCs w:val="21"/>
              </w:rPr>
              <w:t>0</w:t>
            </w:r>
          </w:p>
        </w:tc>
        <w:tc>
          <w:tcPr>
            <w:tcW w:w="5520" w:type="dxa"/>
            <w:shd w:val="clear" w:color="auto" w:fill="auto"/>
            <w:vAlign w:val="center"/>
          </w:tcPr>
          <w:p w:rsidR="009337A3" w:rsidRPr="005A48BB" w:rsidRDefault="009337A3" w:rsidP="009337A3">
            <w:pPr>
              <w:overflowPunct w:val="0"/>
              <w:rPr>
                <w:rFonts w:asciiTheme="minorEastAsia" w:hAnsiTheme="minorEastAsia"/>
                <w:kern w:val="0"/>
                <w:szCs w:val="21"/>
              </w:rPr>
            </w:pPr>
            <w:r w:rsidRPr="005A48BB">
              <w:rPr>
                <w:rFonts w:asciiTheme="minorEastAsia" w:hAnsiTheme="minorEastAsia" w:hint="eastAsia"/>
                <w:kern w:val="0"/>
                <w:szCs w:val="21"/>
              </w:rPr>
              <w:t>1.未制定年度安全生产目标，扣10分</w:t>
            </w:r>
          </w:p>
          <w:p w:rsidR="009337A3" w:rsidRPr="005A48BB" w:rsidRDefault="009337A3" w:rsidP="009337A3">
            <w:pPr>
              <w:overflowPunct w:val="0"/>
              <w:rPr>
                <w:rFonts w:asciiTheme="minorEastAsia" w:hAnsiTheme="minorEastAsia"/>
                <w:kern w:val="0"/>
                <w:szCs w:val="21"/>
              </w:rPr>
            </w:pPr>
            <w:r w:rsidRPr="005A48BB">
              <w:rPr>
                <w:rFonts w:asciiTheme="minorEastAsia" w:hAnsiTheme="minorEastAsia" w:hint="eastAsia"/>
                <w:kern w:val="0"/>
                <w:szCs w:val="21"/>
              </w:rPr>
              <w:t>2.未对安全生产目标进行分解、未制定保证措施，扣10分</w:t>
            </w:r>
          </w:p>
          <w:p w:rsidR="009337A3" w:rsidRPr="005A48BB" w:rsidRDefault="009337A3" w:rsidP="009337A3">
            <w:pPr>
              <w:overflowPunct w:val="0"/>
              <w:rPr>
                <w:rFonts w:asciiTheme="minorEastAsia" w:hAnsiTheme="minorEastAsia"/>
                <w:kern w:val="0"/>
                <w:szCs w:val="21"/>
              </w:rPr>
            </w:pPr>
            <w:r w:rsidRPr="005A48BB">
              <w:rPr>
                <w:rFonts w:asciiTheme="minorEastAsia" w:hAnsiTheme="minorEastAsia" w:hint="eastAsia"/>
                <w:kern w:val="0"/>
                <w:szCs w:val="21"/>
              </w:rPr>
              <w:t>3.未成立安全生产委员会，扣10分</w:t>
            </w:r>
          </w:p>
          <w:p w:rsidR="009337A3" w:rsidRPr="005A48BB" w:rsidRDefault="009337A3" w:rsidP="009337A3">
            <w:pPr>
              <w:overflowPunct w:val="0"/>
              <w:rPr>
                <w:rFonts w:asciiTheme="minorEastAsia" w:hAnsiTheme="minorEastAsia"/>
                <w:kern w:val="0"/>
                <w:szCs w:val="21"/>
              </w:rPr>
            </w:pPr>
            <w:r w:rsidRPr="005A48BB">
              <w:rPr>
                <w:rFonts w:asciiTheme="minorEastAsia" w:hAnsiTheme="minorEastAsia" w:hint="eastAsia"/>
                <w:kern w:val="0"/>
                <w:szCs w:val="21"/>
              </w:rPr>
              <w:t>4.安全生产保证体系不健全，扣10分</w:t>
            </w:r>
          </w:p>
          <w:p w:rsidR="009337A3" w:rsidRPr="005A48BB" w:rsidRDefault="009337A3" w:rsidP="009337A3">
            <w:pPr>
              <w:overflowPunct w:val="0"/>
              <w:rPr>
                <w:rFonts w:asciiTheme="minorEastAsia" w:hAnsiTheme="minorEastAsia"/>
                <w:kern w:val="0"/>
                <w:szCs w:val="21"/>
              </w:rPr>
            </w:pPr>
            <w:r w:rsidRPr="005A48BB">
              <w:rPr>
                <w:rFonts w:asciiTheme="minorEastAsia" w:hAnsiTheme="minorEastAsia" w:hint="eastAsia"/>
                <w:kern w:val="0"/>
                <w:szCs w:val="21"/>
              </w:rPr>
              <w:t>5.</w:t>
            </w:r>
            <w:r w:rsidRPr="005A48BB">
              <w:rPr>
                <w:rFonts w:asciiTheme="minorEastAsia" w:hAnsiTheme="minorEastAsia"/>
                <w:kern w:val="0"/>
                <w:szCs w:val="21"/>
              </w:rPr>
              <w:t>未设置</w:t>
            </w:r>
            <w:r w:rsidRPr="005A48BB">
              <w:rPr>
                <w:rFonts w:asciiTheme="minorEastAsia" w:hAnsiTheme="minorEastAsia" w:hint="eastAsia"/>
                <w:kern w:val="0"/>
                <w:szCs w:val="21"/>
              </w:rPr>
              <w:t>安全监督管理机构，扣10分</w:t>
            </w:r>
          </w:p>
          <w:p w:rsidR="009337A3" w:rsidRPr="005A48BB" w:rsidRDefault="009337A3" w:rsidP="009337A3">
            <w:pPr>
              <w:overflowPunct w:val="0"/>
              <w:rPr>
                <w:rFonts w:asciiTheme="minorEastAsia" w:hAnsiTheme="minorEastAsia"/>
                <w:kern w:val="0"/>
                <w:szCs w:val="21"/>
              </w:rPr>
            </w:pPr>
            <w:r w:rsidRPr="005A48BB">
              <w:rPr>
                <w:rFonts w:asciiTheme="minorEastAsia" w:hAnsiTheme="minorEastAsia" w:hint="eastAsia"/>
                <w:kern w:val="0"/>
                <w:szCs w:val="21"/>
              </w:rPr>
              <w:t>6.未按规定</w:t>
            </w:r>
            <w:r w:rsidRPr="005A48BB">
              <w:rPr>
                <w:rFonts w:asciiTheme="minorEastAsia" w:hAnsiTheme="minorEastAsia"/>
                <w:kern w:val="0"/>
                <w:szCs w:val="21"/>
              </w:rPr>
              <w:t>配备</w:t>
            </w:r>
            <w:r w:rsidRPr="005A48BB">
              <w:rPr>
                <w:rFonts w:asciiTheme="minorEastAsia" w:hAnsiTheme="minorEastAsia" w:hint="eastAsia"/>
                <w:kern w:val="0"/>
                <w:szCs w:val="21"/>
              </w:rPr>
              <w:t>专职安全生产管理人员</w:t>
            </w:r>
            <w:r w:rsidRPr="005A48BB">
              <w:rPr>
                <w:rFonts w:asciiTheme="minorEastAsia" w:hAnsiTheme="minorEastAsia"/>
                <w:kern w:val="0"/>
                <w:szCs w:val="21"/>
              </w:rPr>
              <w:t>，</w:t>
            </w:r>
            <w:r w:rsidRPr="005A48BB">
              <w:rPr>
                <w:rFonts w:asciiTheme="minorEastAsia" w:hAnsiTheme="minorEastAsia" w:hint="eastAsia"/>
                <w:kern w:val="0"/>
                <w:szCs w:val="21"/>
              </w:rPr>
              <w:t>扣10</w:t>
            </w:r>
            <w:r w:rsidRPr="005A48BB">
              <w:rPr>
                <w:rFonts w:asciiTheme="minorEastAsia" w:hAnsiTheme="minorEastAsia"/>
                <w:kern w:val="0"/>
                <w:szCs w:val="21"/>
              </w:rPr>
              <w:t>分</w:t>
            </w:r>
          </w:p>
          <w:p w:rsidR="009337A3" w:rsidRPr="005A48BB" w:rsidRDefault="009337A3" w:rsidP="009337A3">
            <w:pPr>
              <w:overflowPunct w:val="0"/>
              <w:rPr>
                <w:rFonts w:asciiTheme="minorEastAsia" w:hAnsiTheme="minorEastAsia"/>
                <w:kern w:val="0"/>
                <w:szCs w:val="21"/>
              </w:rPr>
            </w:pPr>
            <w:r w:rsidRPr="005A48BB">
              <w:rPr>
                <w:rFonts w:asciiTheme="minorEastAsia" w:hAnsiTheme="minorEastAsia" w:hint="eastAsia"/>
                <w:kern w:val="0"/>
                <w:szCs w:val="21"/>
              </w:rPr>
              <w:t>7.安全生产管理体系不健全</w:t>
            </w:r>
            <w:r w:rsidRPr="005A48BB">
              <w:rPr>
                <w:rFonts w:asciiTheme="minorEastAsia" w:hAnsiTheme="minorEastAsia"/>
                <w:kern w:val="0"/>
                <w:szCs w:val="21"/>
              </w:rPr>
              <w:t>，</w:t>
            </w:r>
            <w:r w:rsidRPr="005A48BB">
              <w:rPr>
                <w:rFonts w:asciiTheme="minorEastAsia" w:hAnsiTheme="minorEastAsia" w:hint="eastAsia"/>
                <w:kern w:val="0"/>
                <w:szCs w:val="21"/>
              </w:rPr>
              <w:t>扣10</w:t>
            </w:r>
            <w:r w:rsidRPr="005A48BB">
              <w:rPr>
                <w:rFonts w:asciiTheme="minorEastAsia" w:hAnsiTheme="minorEastAsia"/>
                <w:kern w:val="0"/>
                <w:szCs w:val="21"/>
              </w:rPr>
              <w:t>分</w:t>
            </w:r>
          </w:p>
          <w:p w:rsidR="009337A3" w:rsidRPr="005A48BB" w:rsidRDefault="009337A3" w:rsidP="009337A3">
            <w:pPr>
              <w:overflowPunct w:val="0"/>
              <w:rPr>
                <w:rFonts w:asciiTheme="minorEastAsia" w:hAnsiTheme="minorEastAsia"/>
                <w:kern w:val="0"/>
                <w:szCs w:val="21"/>
              </w:rPr>
            </w:pPr>
            <w:r w:rsidRPr="005A48BB">
              <w:rPr>
                <w:rFonts w:asciiTheme="minorEastAsia" w:hAnsiTheme="minorEastAsia" w:hint="eastAsia"/>
                <w:kern w:val="0"/>
                <w:szCs w:val="21"/>
              </w:rPr>
              <w:t>8.未定期召开安全生产工作例会</w:t>
            </w:r>
            <w:r w:rsidRPr="005A48BB">
              <w:rPr>
                <w:rFonts w:asciiTheme="minorEastAsia" w:hAnsiTheme="minorEastAsia"/>
                <w:kern w:val="0"/>
                <w:szCs w:val="21"/>
              </w:rPr>
              <w:t>，</w:t>
            </w:r>
            <w:r w:rsidRPr="005A48BB">
              <w:rPr>
                <w:rFonts w:asciiTheme="minorEastAsia" w:hAnsiTheme="minorEastAsia" w:hint="eastAsia"/>
                <w:kern w:val="0"/>
                <w:szCs w:val="21"/>
              </w:rPr>
              <w:t>扣10</w:t>
            </w:r>
            <w:r w:rsidRPr="005A48BB">
              <w:rPr>
                <w:rFonts w:asciiTheme="minorEastAsia" w:hAnsiTheme="minorEastAsia"/>
                <w:kern w:val="0"/>
                <w:szCs w:val="21"/>
              </w:rPr>
              <w:t>分</w:t>
            </w:r>
          </w:p>
          <w:p w:rsidR="009337A3" w:rsidRPr="005A48BB" w:rsidRDefault="009337A3" w:rsidP="009337A3">
            <w:pPr>
              <w:overflowPunct w:val="0"/>
              <w:rPr>
                <w:rFonts w:asciiTheme="minorEastAsia" w:hAnsiTheme="minorEastAsia"/>
                <w:kern w:val="0"/>
                <w:szCs w:val="21"/>
              </w:rPr>
            </w:pPr>
            <w:r w:rsidRPr="005A48BB">
              <w:rPr>
                <w:rFonts w:asciiTheme="minorEastAsia" w:hAnsiTheme="minorEastAsia" w:hint="eastAsia"/>
                <w:kern w:val="0"/>
                <w:szCs w:val="21"/>
              </w:rPr>
              <w:t>9.未建立安全生产责任制，扣20分</w:t>
            </w:r>
          </w:p>
          <w:p w:rsidR="009337A3" w:rsidRPr="005A48BB" w:rsidRDefault="009337A3" w:rsidP="009337A3">
            <w:pPr>
              <w:overflowPunct w:val="0"/>
              <w:rPr>
                <w:rFonts w:asciiTheme="minorEastAsia" w:hAnsiTheme="minorEastAsia"/>
                <w:kern w:val="0"/>
                <w:szCs w:val="21"/>
              </w:rPr>
            </w:pPr>
            <w:r w:rsidRPr="005A48BB">
              <w:rPr>
                <w:rFonts w:asciiTheme="minorEastAsia" w:hAnsiTheme="minorEastAsia" w:hint="eastAsia"/>
                <w:kern w:val="0"/>
                <w:szCs w:val="21"/>
              </w:rPr>
              <w:t>10.未对安全生产责任制落实情况进行检查考核</w:t>
            </w:r>
            <w:r w:rsidRPr="005A48BB">
              <w:rPr>
                <w:rFonts w:asciiTheme="minorEastAsia" w:hAnsiTheme="minorEastAsia"/>
                <w:kern w:val="0"/>
                <w:szCs w:val="21"/>
              </w:rPr>
              <w:t>，</w:t>
            </w:r>
            <w:r w:rsidRPr="005A48BB">
              <w:rPr>
                <w:rFonts w:asciiTheme="minorEastAsia" w:hAnsiTheme="minorEastAsia" w:hint="eastAsia"/>
                <w:kern w:val="0"/>
                <w:szCs w:val="21"/>
              </w:rPr>
              <w:t>扣10</w:t>
            </w:r>
            <w:r w:rsidRPr="005A48BB">
              <w:rPr>
                <w:rFonts w:asciiTheme="minorEastAsia" w:hAnsiTheme="minorEastAsia"/>
                <w:kern w:val="0"/>
                <w:szCs w:val="21"/>
              </w:rPr>
              <w:t>分</w:t>
            </w:r>
          </w:p>
          <w:p w:rsidR="009337A3" w:rsidRPr="005A48BB" w:rsidRDefault="009337A3" w:rsidP="009337A3">
            <w:pPr>
              <w:overflowPunct w:val="0"/>
              <w:rPr>
                <w:rFonts w:asciiTheme="minorEastAsia" w:hAnsiTheme="minorEastAsia"/>
                <w:kern w:val="0"/>
                <w:szCs w:val="21"/>
              </w:rPr>
            </w:pPr>
            <w:r w:rsidRPr="005A48BB">
              <w:rPr>
                <w:rFonts w:asciiTheme="minorEastAsia" w:hAnsiTheme="minorEastAsia" w:hint="eastAsia"/>
                <w:kern w:val="0"/>
                <w:szCs w:val="21"/>
              </w:rPr>
              <w:t>11.未识别、获取安全生产法律法规、标准规范，未建立清单，扣10分</w:t>
            </w:r>
          </w:p>
          <w:p w:rsidR="009337A3" w:rsidRPr="005A48BB" w:rsidRDefault="009337A3" w:rsidP="009337A3">
            <w:pPr>
              <w:overflowPunct w:val="0"/>
              <w:rPr>
                <w:rFonts w:asciiTheme="minorEastAsia" w:hAnsiTheme="minorEastAsia"/>
                <w:kern w:val="0"/>
                <w:szCs w:val="21"/>
              </w:rPr>
            </w:pPr>
            <w:r w:rsidRPr="005A48BB">
              <w:rPr>
                <w:rFonts w:asciiTheme="minorEastAsia" w:hAnsiTheme="minorEastAsia" w:hint="eastAsia"/>
                <w:kern w:val="0"/>
                <w:szCs w:val="21"/>
              </w:rPr>
              <w:t>12.未制定和发布安全管理制度，扣10分</w:t>
            </w:r>
          </w:p>
          <w:p w:rsidR="009337A3" w:rsidRPr="005A48BB" w:rsidRDefault="009337A3" w:rsidP="009337A3">
            <w:pPr>
              <w:overflowPunct w:val="0"/>
              <w:rPr>
                <w:rFonts w:asciiTheme="minorEastAsia" w:hAnsiTheme="minorEastAsia"/>
                <w:kern w:val="0"/>
                <w:szCs w:val="21"/>
              </w:rPr>
            </w:pPr>
            <w:r w:rsidRPr="005A48BB">
              <w:rPr>
                <w:rFonts w:asciiTheme="minorEastAsia" w:hAnsiTheme="minorEastAsia" w:hint="eastAsia"/>
                <w:kern w:val="0"/>
                <w:szCs w:val="21"/>
              </w:rPr>
              <w:t>13.安全管理制度不健全、不完善，扣10分</w:t>
            </w:r>
          </w:p>
          <w:p w:rsidR="009337A3" w:rsidRPr="005A48BB" w:rsidRDefault="009337A3" w:rsidP="009337A3">
            <w:pPr>
              <w:overflowPunct w:val="0"/>
              <w:rPr>
                <w:rFonts w:asciiTheme="minorEastAsia" w:hAnsiTheme="minorEastAsia"/>
                <w:kern w:val="0"/>
                <w:szCs w:val="21"/>
              </w:rPr>
            </w:pPr>
            <w:r w:rsidRPr="005A48BB">
              <w:rPr>
                <w:rFonts w:asciiTheme="minorEastAsia" w:hAnsiTheme="minorEastAsia" w:hint="eastAsia"/>
                <w:kern w:val="0"/>
                <w:szCs w:val="21"/>
              </w:rPr>
              <w:t>14.未建立各类安全操作规程, 扣10分</w:t>
            </w:r>
          </w:p>
          <w:p w:rsidR="009337A3" w:rsidRPr="005A48BB" w:rsidRDefault="009337A3" w:rsidP="009337A3">
            <w:pPr>
              <w:overflowPunct w:val="0"/>
              <w:rPr>
                <w:rFonts w:asciiTheme="minorEastAsia" w:hAnsiTheme="minorEastAsia"/>
                <w:kern w:val="0"/>
                <w:szCs w:val="21"/>
              </w:rPr>
            </w:pPr>
            <w:r w:rsidRPr="005A48BB">
              <w:rPr>
                <w:rFonts w:asciiTheme="minorEastAsia" w:hAnsiTheme="minorEastAsia" w:hint="eastAsia"/>
                <w:kern w:val="0"/>
                <w:szCs w:val="21"/>
              </w:rPr>
              <w:t>15.安全生产法律法规、标准规范清单，安全管理制度和操作规程未按规定进行评估、修订，扣10分</w:t>
            </w:r>
          </w:p>
          <w:p w:rsidR="009337A3" w:rsidRPr="005A48BB" w:rsidRDefault="009337A3" w:rsidP="009337A3">
            <w:pPr>
              <w:overflowPunct w:val="0"/>
              <w:rPr>
                <w:rFonts w:asciiTheme="minorEastAsia" w:hAnsiTheme="minorEastAsia"/>
                <w:kern w:val="0"/>
                <w:szCs w:val="21"/>
              </w:rPr>
            </w:pPr>
            <w:r w:rsidRPr="005A48BB">
              <w:rPr>
                <w:rFonts w:asciiTheme="minorEastAsia" w:hAnsiTheme="minorEastAsia" w:hint="eastAsia"/>
                <w:kern w:val="0"/>
                <w:szCs w:val="21"/>
              </w:rPr>
              <w:t>16.未按规定</w:t>
            </w:r>
            <w:r w:rsidRPr="005A48BB">
              <w:rPr>
                <w:rFonts w:asciiTheme="minorEastAsia" w:hAnsiTheme="minorEastAsia"/>
                <w:kern w:val="0"/>
                <w:szCs w:val="21"/>
              </w:rPr>
              <w:t>提取和使用安全</w:t>
            </w:r>
            <w:r w:rsidRPr="005A48BB">
              <w:rPr>
                <w:rFonts w:asciiTheme="minorEastAsia" w:hAnsiTheme="minorEastAsia" w:hint="eastAsia"/>
                <w:kern w:val="0"/>
                <w:szCs w:val="21"/>
              </w:rPr>
              <w:t>生产专项</w:t>
            </w:r>
            <w:r w:rsidRPr="005A48BB">
              <w:rPr>
                <w:rFonts w:asciiTheme="minorEastAsia" w:hAnsiTheme="minorEastAsia"/>
                <w:kern w:val="0"/>
                <w:szCs w:val="21"/>
              </w:rPr>
              <w:t>费用</w:t>
            </w:r>
            <w:r w:rsidRPr="005A48BB">
              <w:rPr>
                <w:rFonts w:asciiTheme="minorEastAsia" w:hAnsiTheme="minorEastAsia" w:hint="eastAsia"/>
                <w:kern w:val="0"/>
                <w:szCs w:val="21"/>
              </w:rPr>
              <w:t>，扣20分</w:t>
            </w:r>
          </w:p>
          <w:p w:rsidR="009337A3" w:rsidRPr="005A48BB" w:rsidRDefault="009337A3" w:rsidP="009337A3">
            <w:pPr>
              <w:overflowPunct w:val="0"/>
              <w:rPr>
                <w:rFonts w:asciiTheme="minorEastAsia" w:hAnsiTheme="minorEastAsia"/>
                <w:kern w:val="0"/>
                <w:szCs w:val="21"/>
              </w:rPr>
            </w:pPr>
            <w:r w:rsidRPr="005A48BB">
              <w:rPr>
                <w:rFonts w:asciiTheme="minorEastAsia" w:hAnsiTheme="minorEastAsia" w:hint="eastAsia"/>
                <w:kern w:val="0"/>
                <w:szCs w:val="21"/>
              </w:rPr>
              <w:t>17.未明确安全教育培训主管部门或责任人，未按规定开展安全教育培训，扣10分</w:t>
            </w:r>
          </w:p>
          <w:p w:rsidR="009337A3" w:rsidRPr="005A48BB" w:rsidRDefault="009337A3" w:rsidP="009337A3">
            <w:pPr>
              <w:overflowPunct w:val="0"/>
              <w:rPr>
                <w:rFonts w:asciiTheme="minorEastAsia" w:hAnsiTheme="minorEastAsia"/>
                <w:kern w:val="0"/>
                <w:szCs w:val="21"/>
              </w:rPr>
            </w:pPr>
            <w:r w:rsidRPr="005A48BB">
              <w:rPr>
                <w:rFonts w:asciiTheme="minorEastAsia" w:hAnsiTheme="minorEastAsia" w:hint="eastAsia"/>
                <w:kern w:val="0"/>
                <w:szCs w:val="21"/>
              </w:rPr>
              <w:t>18.企业主要负责人、项目负责人和专职安全生产管理人员未按规定进行培训，未取得有效证件，扣10分</w:t>
            </w:r>
          </w:p>
          <w:p w:rsidR="009337A3" w:rsidRPr="005A48BB" w:rsidRDefault="009337A3" w:rsidP="009337A3">
            <w:pPr>
              <w:overflowPunct w:val="0"/>
              <w:rPr>
                <w:rFonts w:asciiTheme="minorEastAsia" w:hAnsiTheme="minorEastAsia"/>
                <w:kern w:val="0"/>
                <w:szCs w:val="21"/>
              </w:rPr>
            </w:pPr>
            <w:r w:rsidRPr="005A48BB">
              <w:rPr>
                <w:rFonts w:asciiTheme="minorEastAsia" w:hAnsiTheme="minorEastAsia" w:hint="eastAsia"/>
                <w:kern w:val="0"/>
                <w:szCs w:val="21"/>
              </w:rPr>
              <w:t>19.</w:t>
            </w:r>
            <w:r w:rsidRPr="005A48BB">
              <w:rPr>
                <w:rFonts w:asciiTheme="minorEastAsia" w:hAnsiTheme="minorEastAsia"/>
                <w:kern w:val="0"/>
                <w:szCs w:val="21"/>
              </w:rPr>
              <w:t>未组织开展危</w:t>
            </w:r>
            <w:r w:rsidRPr="005A48BB">
              <w:rPr>
                <w:rFonts w:asciiTheme="minorEastAsia" w:hAnsiTheme="minorEastAsia" w:hint="eastAsia"/>
                <w:kern w:val="0"/>
                <w:szCs w:val="21"/>
              </w:rPr>
              <w:t>险有害因素辨识与评价，未制定控制措施，扣10分</w:t>
            </w:r>
          </w:p>
          <w:p w:rsidR="009337A3" w:rsidRPr="005A48BB" w:rsidRDefault="009337A3" w:rsidP="009337A3">
            <w:pPr>
              <w:overflowPunct w:val="0"/>
              <w:rPr>
                <w:rFonts w:asciiTheme="minorEastAsia" w:hAnsiTheme="minorEastAsia"/>
                <w:kern w:val="0"/>
                <w:szCs w:val="21"/>
              </w:rPr>
            </w:pPr>
            <w:r w:rsidRPr="005A48BB">
              <w:rPr>
                <w:rFonts w:asciiTheme="minorEastAsia" w:hAnsiTheme="minorEastAsia" w:hint="eastAsia"/>
                <w:kern w:val="0"/>
                <w:szCs w:val="21"/>
              </w:rPr>
              <w:t>20.未建立风险辨识与隐患排查双重机制，扣10分</w:t>
            </w:r>
          </w:p>
          <w:p w:rsidR="009337A3" w:rsidRPr="005A48BB" w:rsidRDefault="009337A3" w:rsidP="009337A3">
            <w:pPr>
              <w:overflowPunct w:val="0"/>
              <w:rPr>
                <w:rFonts w:asciiTheme="minorEastAsia" w:hAnsiTheme="minorEastAsia"/>
                <w:kern w:val="0"/>
                <w:szCs w:val="21"/>
              </w:rPr>
            </w:pPr>
            <w:r w:rsidRPr="005A48BB">
              <w:rPr>
                <w:rFonts w:asciiTheme="minorEastAsia" w:hAnsiTheme="minorEastAsia" w:hint="eastAsia"/>
                <w:kern w:val="0"/>
                <w:szCs w:val="21"/>
              </w:rPr>
              <w:t>21.未建立施工机械管理体系，未对施工机械实施动态管理，扣10分</w:t>
            </w:r>
          </w:p>
          <w:p w:rsidR="009337A3" w:rsidRPr="005A48BB" w:rsidRDefault="009337A3" w:rsidP="009337A3">
            <w:pPr>
              <w:overflowPunct w:val="0"/>
              <w:rPr>
                <w:rFonts w:asciiTheme="minorEastAsia" w:hAnsiTheme="minorEastAsia"/>
                <w:kern w:val="0"/>
                <w:szCs w:val="21"/>
              </w:rPr>
            </w:pPr>
            <w:r w:rsidRPr="005A48BB">
              <w:rPr>
                <w:rFonts w:asciiTheme="minorEastAsia" w:hAnsiTheme="minorEastAsia" w:hint="eastAsia"/>
                <w:kern w:val="0"/>
                <w:szCs w:val="21"/>
              </w:rPr>
              <w:t>22.未建立特种作业人员、特种设备作业人员管理台账，（含分包商、租赁的特种设备操作人员）人员未持有效证件上</w:t>
            </w:r>
            <w:r w:rsidRPr="005A48BB">
              <w:rPr>
                <w:rFonts w:asciiTheme="minorEastAsia" w:hAnsiTheme="minorEastAsia" w:hint="eastAsia"/>
                <w:kern w:val="0"/>
                <w:szCs w:val="21"/>
              </w:rPr>
              <w:lastRenderedPageBreak/>
              <w:t>岗，扣10分</w:t>
            </w:r>
          </w:p>
          <w:p w:rsidR="009337A3" w:rsidRPr="005A48BB" w:rsidRDefault="009337A3" w:rsidP="009337A3">
            <w:pPr>
              <w:overflowPunct w:val="0"/>
              <w:rPr>
                <w:rFonts w:asciiTheme="minorEastAsia" w:hAnsiTheme="minorEastAsia"/>
                <w:kern w:val="0"/>
                <w:szCs w:val="21"/>
              </w:rPr>
            </w:pPr>
            <w:r w:rsidRPr="005A48BB">
              <w:rPr>
                <w:rFonts w:asciiTheme="minorEastAsia" w:hAnsiTheme="minorEastAsia" w:hint="eastAsia"/>
                <w:kern w:val="0"/>
                <w:szCs w:val="21"/>
              </w:rPr>
              <w:t>23.未明确企业、项目及各所属单位专项施工方案、施工方案、施工作业指导书等编审批权限，扣10分</w:t>
            </w:r>
          </w:p>
          <w:p w:rsidR="009337A3" w:rsidRPr="005A48BB" w:rsidRDefault="009337A3" w:rsidP="009337A3">
            <w:pPr>
              <w:overflowPunct w:val="0"/>
              <w:rPr>
                <w:rFonts w:asciiTheme="minorEastAsia" w:hAnsiTheme="minorEastAsia"/>
                <w:kern w:val="0"/>
                <w:szCs w:val="21"/>
              </w:rPr>
            </w:pPr>
            <w:r w:rsidRPr="005A48BB">
              <w:rPr>
                <w:rFonts w:asciiTheme="minorEastAsia" w:hAnsiTheme="minorEastAsia" w:hint="eastAsia"/>
                <w:kern w:val="0"/>
                <w:szCs w:val="21"/>
              </w:rPr>
              <w:t>24.对危险性较大的分部分项工程缺乏管控，扣20分</w:t>
            </w:r>
          </w:p>
          <w:p w:rsidR="009337A3" w:rsidRPr="005A48BB" w:rsidRDefault="009337A3" w:rsidP="009337A3">
            <w:pPr>
              <w:overflowPunct w:val="0"/>
              <w:rPr>
                <w:rFonts w:asciiTheme="minorEastAsia" w:hAnsiTheme="minorEastAsia"/>
                <w:kern w:val="0"/>
                <w:szCs w:val="21"/>
              </w:rPr>
            </w:pPr>
            <w:r w:rsidRPr="005A48BB">
              <w:rPr>
                <w:rFonts w:asciiTheme="minorEastAsia" w:hAnsiTheme="minorEastAsia" w:hint="eastAsia"/>
                <w:kern w:val="0"/>
                <w:szCs w:val="21"/>
              </w:rPr>
              <w:t>25.对工程分包管理存在违规现象，扣20分</w:t>
            </w:r>
          </w:p>
          <w:p w:rsidR="009337A3" w:rsidRPr="005A48BB" w:rsidRDefault="009337A3" w:rsidP="009337A3">
            <w:pPr>
              <w:overflowPunct w:val="0"/>
              <w:rPr>
                <w:rFonts w:asciiTheme="minorEastAsia" w:hAnsiTheme="minorEastAsia"/>
                <w:kern w:val="0"/>
                <w:szCs w:val="21"/>
              </w:rPr>
            </w:pPr>
            <w:r w:rsidRPr="005A48BB">
              <w:rPr>
                <w:rFonts w:asciiTheme="minorEastAsia" w:hAnsiTheme="minorEastAsia" w:hint="eastAsia"/>
                <w:kern w:val="0"/>
                <w:szCs w:val="21"/>
              </w:rPr>
              <w:t>26.未按规定组织从业人员进行职业健康检查，扣10分</w:t>
            </w:r>
          </w:p>
          <w:p w:rsidR="009337A3" w:rsidRPr="005A48BB" w:rsidRDefault="009337A3" w:rsidP="009337A3">
            <w:pPr>
              <w:overflowPunct w:val="0"/>
              <w:rPr>
                <w:rFonts w:asciiTheme="minorEastAsia" w:hAnsiTheme="minorEastAsia"/>
                <w:kern w:val="0"/>
                <w:szCs w:val="21"/>
              </w:rPr>
            </w:pPr>
            <w:r w:rsidRPr="005A48BB">
              <w:rPr>
                <w:rFonts w:asciiTheme="minorEastAsia" w:hAnsiTheme="minorEastAsia" w:hint="eastAsia"/>
                <w:kern w:val="0"/>
                <w:szCs w:val="21"/>
              </w:rPr>
              <w:t>27.未建立从业人员职业健康档案，扣10分</w:t>
            </w:r>
          </w:p>
          <w:p w:rsidR="009337A3" w:rsidRPr="005A48BB" w:rsidRDefault="009337A3" w:rsidP="009337A3">
            <w:pPr>
              <w:overflowPunct w:val="0"/>
              <w:rPr>
                <w:rFonts w:asciiTheme="minorEastAsia" w:hAnsiTheme="minorEastAsia"/>
                <w:kern w:val="0"/>
                <w:szCs w:val="21"/>
              </w:rPr>
            </w:pPr>
            <w:r w:rsidRPr="005A48BB">
              <w:rPr>
                <w:rFonts w:asciiTheme="minorEastAsia" w:hAnsiTheme="minorEastAsia" w:hint="eastAsia"/>
                <w:kern w:val="0"/>
                <w:szCs w:val="21"/>
              </w:rPr>
              <w:t>28.未建立应急管理体系，扣20分</w:t>
            </w:r>
          </w:p>
          <w:p w:rsidR="009337A3" w:rsidRPr="005A48BB" w:rsidRDefault="009337A3" w:rsidP="009337A3">
            <w:pPr>
              <w:overflowPunct w:val="0"/>
              <w:rPr>
                <w:rFonts w:asciiTheme="minorEastAsia" w:hAnsiTheme="minorEastAsia"/>
                <w:kern w:val="0"/>
                <w:szCs w:val="21"/>
              </w:rPr>
            </w:pPr>
            <w:r w:rsidRPr="005A48BB">
              <w:rPr>
                <w:rFonts w:asciiTheme="minorEastAsia" w:hAnsiTheme="minorEastAsia" w:hint="eastAsia"/>
                <w:kern w:val="0"/>
                <w:szCs w:val="21"/>
              </w:rPr>
              <w:t>29.未编制应急预案和现场处置方案或预案、方案不完善，扣10分</w:t>
            </w:r>
          </w:p>
          <w:p w:rsidR="009337A3" w:rsidRPr="005A48BB" w:rsidRDefault="009337A3" w:rsidP="009337A3">
            <w:pPr>
              <w:overflowPunct w:val="0"/>
              <w:rPr>
                <w:rFonts w:asciiTheme="minorEastAsia" w:hAnsiTheme="minorEastAsia"/>
                <w:kern w:val="0"/>
                <w:szCs w:val="21"/>
              </w:rPr>
            </w:pPr>
            <w:r w:rsidRPr="005A48BB">
              <w:rPr>
                <w:rFonts w:asciiTheme="minorEastAsia" w:hAnsiTheme="minorEastAsia" w:hint="eastAsia"/>
                <w:kern w:val="0"/>
                <w:szCs w:val="21"/>
              </w:rPr>
              <w:t>30.未按规定组织开展应急培训和演练，扣10分</w:t>
            </w:r>
          </w:p>
          <w:p w:rsidR="009337A3" w:rsidRPr="005A48BB" w:rsidRDefault="009337A3" w:rsidP="009337A3">
            <w:pPr>
              <w:overflowPunct w:val="0"/>
              <w:rPr>
                <w:rFonts w:asciiTheme="minorEastAsia" w:hAnsiTheme="minorEastAsia"/>
                <w:kern w:val="0"/>
                <w:szCs w:val="21"/>
              </w:rPr>
            </w:pPr>
            <w:r w:rsidRPr="005A48BB">
              <w:rPr>
                <w:rFonts w:asciiTheme="minorEastAsia" w:hAnsiTheme="minorEastAsia" w:hint="eastAsia"/>
                <w:kern w:val="0"/>
                <w:szCs w:val="21"/>
              </w:rPr>
              <w:t>31.未按规定组织开展隐患排查和安全检查，扣20分</w:t>
            </w:r>
          </w:p>
          <w:p w:rsidR="009337A3" w:rsidRPr="005A48BB" w:rsidRDefault="009337A3" w:rsidP="009337A3">
            <w:pPr>
              <w:overflowPunct w:val="0"/>
              <w:rPr>
                <w:rFonts w:asciiTheme="minorEastAsia" w:hAnsiTheme="minorEastAsia"/>
                <w:kern w:val="0"/>
                <w:szCs w:val="21"/>
              </w:rPr>
            </w:pPr>
            <w:r w:rsidRPr="005A48BB">
              <w:rPr>
                <w:rFonts w:asciiTheme="minorEastAsia" w:hAnsiTheme="minorEastAsia" w:hint="eastAsia"/>
                <w:kern w:val="0"/>
                <w:szCs w:val="21"/>
              </w:rPr>
              <w:t>32.未编制企业安全文明施工策划，扣10分</w:t>
            </w:r>
          </w:p>
          <w:p w:rsidR="009337A3" w:rsidRPr="005A48BB" w:rsidRDefault="009337A3" w:rsidP="009337A3">
            <w:pPr>
              <w:overflowPunct w:val="0"/>
              <w:rPr>
                <w:rFonts w:asciiTheme="minorEastAsia" w:hAnsiTheme="minorEastAsia"/>
                <w:kern w:val="0"/>
                <w:szCs w:val="21"/>
              </w:rPr>
            </w:pPr>
            <w:r w:rsidRPr="005A48BB">
              <w:rPr>
                <w:rFonts w:asciiTheme="minorEastAsia" w:hAnsiTheme="minorEastAsia" w:hint="eastAsia"/>
                <w:kern w:val="0"/>
                <w:szCs w:val="21"/>
              </w:rPr>
              <w:t>33.未对放射源实施重点管控，扣10分</w:t>
            </w:r>
          </w:p>
          <w:p w:rsidR="009337A3" w:rsidRPr="005A48BB" w:rsidRDefault="009337A3" w:rsidP="009337A3">
            <w:pPr>
              <w:overflowPunct w:val="0"/>
              <w:rPr>
                <w:rFonts w:asciiTheme="minorEastAsia" w:hAnsiTheme="minorEastAsia"/>
                <w:kern w:val="0"/>
                <w:szCs w:val="21"/>
              </w:rPr>
            </w:pPr>
            <w:r w:rsidRPr="005A48BB">
              <w:rPr>
                <w:rFonts w:asciiTheme="minorEastAsia" w:hAnsiTheme="minorEastAsia" w:hint="eastAsia"/>
                <w:kern w:val="0"/>
                <w:szCs w:val="21"/>
              </w:rPr>
              <w:t>34.未对</w:t>
            </w:r>
            <w:r w:rsidRPr="005A48BB">
              <w:rPr>
                <w:rFonts w:asciiTheme="minorEastAsia" w:hAnsiTheme="minorEastAsia"/>
                <w:kern w:val="0"/>
                <w:szCs w:val="21"/>
              </w:rPr>
              <w:t>识别出的重大危</w:t>
            </w:r>
            <w:r w:rsidRPr="005A48BB">
              <w:rPr>
                <w:rFonts w:asciiTheme="minorEastAsia" w:hAnsiTheme="minorEastAsia" w:hint="eastAsia"/>
                <w:kern w:val="0"/>
                <w:szCs w:val="21"/>
              </w:rPr>
              <w:t>险源制定控制措施，并按规定上报备案，扣10分</w:t>
            </w:r>
          </w:p>
          <w:p w:rsidR="009337A3" w:rsidRPr="005A48BB" w:rsidRDefault="009337A3" w:rsidP="009337A3">
            <w:pPr>
              <w:overflowPunct w:val="0"/>
              <w:rPr>
                <w:rFonts w:asciiTheme="minorEastAsia" w:hAnsiTheme="minorEastAsia"/>
                <w:kern w:val="0"/>
                <w:szCs w:val="21"/>
              </w:rPr>
            </w:pPr>
            <w:r w:rsidRPr="005A48BB">
              <w:rPr>
                <w:rFonts w:asciiTheme="minorEastAsia" w:hAnsiTheme="minorEastAsia" w:hint="eastAsia"/>
                <w:kern w:val="0"/>
                <w:szCs w:val="21"/>
              </w:rPr>
              <w:t>35.施工现场危险部位、危险场所缺少安全警示标志，扣10分</w:t>
            </w:r>
          </w:p>
          <w:p w:rsidR="009337A3" w:rsidRPr="005A48BB" w:rsidRDefault="009337A3" w:rsidP="009337A3">
            <w:pPr>
              <w:overflowPunct w:val="0"/>
              <w:rPr>
                <w:rFonts w:asciiTheme="minorEastAsia" w:hAnsiTheme="minorEastAsia"/>
                <w:kern w:val="0"/>
                <w:szCs w:val="21"/>
              </w:rPr>
            </w:pPr>
            <w:r w:rsidRPr="005A48BB">
              <w:rPr>
                <w:rFonts w:asciiTheme="minorEastAsia" w:hAnsiTheme="minorEastAsia" w:hint="eastAsia"/>
                <w:kern w:val="0"/>
                <w:szCs w:val="21"/>
              </w:rPr>
              <w:t>36.施工现场存在管理性违章、行为性违章和装置性违章现象，扣10分</w:t>
            </w:r>
          </w:p>
          <w:p w:rsidR="009337A3" w:rsidRPr="005A48BB" w:rsidRDefault="009337A3" w:rsidP="009337A3">
            <w:pPr>
              <w:overflowPunct w:val="0"/>
              <w:rPr>
                <w:rFonts w:asciiTheme="minorEastAsia" w:hAnsiTheme="minorEastAsia"/>
                <w:kern w:val="0"/>
                <w:szCs w:val="21"/>
              </w:rPr>
            </w:pPr>
            <w:r w:rsidRPr="005A48BB">
              <w:rPr>
                <w:rFonts w:asciiTheme="minorEastAsia" w:hAnsiTheme="minorEastAsia" w:hint="eastAsia"/>
                <w:kern w:val="0"/>
                <w:szCs w:val="21"/>
              </w:rPr>
              <w:t>37.施工现场安全设施不完善</w:t>
            </w:r>
            <w:r w:rsidRPr="005A48BB">
              <w:rPr>
                <w:rFonts w:asciiTheme="minorEastAsia" w:hAnsiTheme="minorEastAsia"/>
                <w:kern w:val="0"/>
                <w:szCs w:val="21"/>
              </w:rPr>
              <w:t>，扣</w:t>
            </w:r>
            <w:r w:rsidRPr="005A48BB">
              <w:rPr>
                <w:rFonts w:asciiTheme="minorEastAsia" w:hAnsiTheme="minorEastAsia" w:hint="eastAsia"/>
                <w:kern w:val="0"/>
                <w:szCs w:val="21"/>
              </w:rPr>
              <w:t>10</w:t>
            </w:r>
            <w:r w:rsidRPr="005A48BB">
              <w:rPr>
                <w:rFonts w:asciiTheme="minorEastAsia" w:hAnsiTheme="minorEastAsia"/>
                <w:kern w:val="0"/>
                <w:szCs w:val="21"/>
              </w:rPr>
              <w:t>分</w:t>
            </w:r>
          </w:p>
          <w:p w:rsidR="009337A3" w:rsidRPr="005A48BB" w:rsidRDefault="009337A3" w:rsidP="009337A3">
            <w:pPr>
              <w:overflowPunct w:val="0"/>
              <w:rPr>
                <w:rFonts w:asciiTheme="minorEastAsia" w:hAnsiTheme="minorEastAsia"/>
                <w:kern w:val="0"/>
                <w:szCs w:val="21"/>
              </w:rPr>
            </w:pPr>
            <w:r w:rsidRPr="005A48BB">
              <w:rPr>
                <w:rFonts w:asciiTheme="minorEastAsia" w:hAnsiTheme="minorEastAsia" w:hint="eastAsia"/>
                <w:kern w:val="0"/>
                <w:szCs w:val="21"/>
              </w:rPr>
              <w:t>38.未组织开展安全生产标准化建设工作，扣10分</w:t>
            </w:r>
          </w:p>
          <w:p w:rsidR="009337A3" w:rsidRPr="005A48BB" w:rsidRDefault="009337A3" w:rsidP="009337A3">
            <w:pPr>
              <w:overflowPunct w:val="0"/>
              <w:rPr>
                <w:rFonts w:asciiTheme="minorEastAsia" w:hAnsiTheme="minorEastAsia"/>
                <w:kern w:val="0"/>
                <w:szCs w:val="21"/>
              </w:rPr>
            </w:pPr>
            <w:r w:rsidRPr="005A48BB">
              <w:rPr>
                <w:rFonts w:asciiTheme="minorEastAsia" w:hAnsiTheme="minorEastAsia" w:hint="eastAsia"/>
                <w:kern w:val="0"/>
                <w:szCs w:val="21"/>
              </w:rPr>
              <w:t>39.未按规定开展年度安全生产标准自评审，扣10分</w:t>
            </w:r>
          </w:p>
          <w:p w:rsidR="009337A3" w:rsidRPr="005A48BB" w:rsidRDefault="009337A3" w:rsidP="009337A3">
            <w:pPr>
              <w:overflowPunct w:val="0"/>
              <w:rPr>
                <w:rFonts w:asciiTheme="minorEastAsia" w:hAnsiTheme="minorEastAsia"/>
                <w:kern w:val="0"/>
                <w:szCs w:val="21"/>
              </w:rPr>
            </w:pPr>
            <w:r w:rsidRPr="005A48BB">
              <w:rPr>
                <w:rFonts w:asciiTheme="minorEastAsia" w:hAnsiTheme="minorEastAsia" w:hint="eastAsia"/>
                <w:kern w:val="0"/>
                <w:szCs w:val="21"/>
              </w:rPr>
              <w:t>40.被监管部门约谈、诫勉的，每次扣20分</w:t>
            </w:r>
          </w:p>
          <w:p w:rsidR="009337A3" w:rsidRPr="005A48BB" w:rsidRDefault="009337A3" w:rsidP="009337A3">
            <w:pPr>
              <w:overflowPunct w:val="0"/>
              <w:rPr>
                <w:rFonts w:asciiTheme="minorEastAsia" w:hAnsiTheme="minorEastAsia"/>
                <w:kern w:val="0"/>
                <w:szCs w:val="21"/>
              </w:rPr>
            </w:pPr>
            <w:r w:rsidRPr="005A48BB">
              <w:rPr>
                <w:rFonts w:asciiTheme="minorEastAsia" w:hAnsiTheme="minorEastAsia" w:hint="eastAsia"/>
                <w:kern w:val="0"/>
                <w:szCs w:val="21"/>
              </w:rPr>
              <w:t>41.被监管部门停工整改的，每次扣30分</w:t>
            </w:r>
          </w:p>
          <w:p w:rsidR="009337A3" w:rsidRPr="005A48BB" w:rsidRDefault="009337A3" w:rsidP="009337A3">
            <w:pPr>
              <w:overflowPunct w:val="0"/>
              <w:rPr>
                <w:rFonts w:asciiTheme="minorEastAsia" w:hAnsiTheme="minorEastAsia"/>
                <w:kern w:val="0"/>
                <w:szCs w:val="21"/>
              </w:rPr>
            </w:pPr>
            <w:r w:rsidRPr="005A48BB">
              <w:rPr>
                <w:rFonts w:asciiTheme="minorEastAsia" w:hAnsiTheme="minorEastAsia" w:hint="eastAsia"/>
                <w:kern w:val="0"/>
                <w:szCs w:val="21"/>
              </w:rPr>
              <w:t>42.发生一般安全事故：重伤1-4人或死亡1人，扣80分；重伤5-9人或死亡2人，不得分</w:t>
            </w:r>
          </w:p>
          <w:p w:rsidR="009337A3" w:rsidRPr="005A48BB" w:rsidRDefault="009337A3" w:rsidP="009337A3">
            <w:pPr>
              <w:overflowPunct w:val="0"/>
              <w:jc w:val="left"/>
              <w:rPr>
                <w:rFonts w:asciiTheme="minorEastAsia" w:hAnsiTheme="minorEastAsia"/>
                <w:kern w:val="0"/>
                <w:szCs w:val="21"/>
              </w:rPr>
            </w:pPr>
            <w:r w:rsidRPr="005A48BB">
              <w:rPr>
                <w:rFonts w:asciiTheme="minorEastAsia" w:hAnsiTheme="minorEastAsia" w:hint="eastAsia"/>
                <w:kern w:val="0"/>
                <w:szCs w:val="21"/>
              </w:rPr>
              <w:t>43.发生较大安全事故：死亡3-5人，在不得分基础上降一</w:t>
            </w:r>
            <w:r w:rsidRPr="005A48BB">
              <w:rPr>
                <w:rFonts w:asciiTheme="minorEastAsia" w:hAnsiTheme="minorEastAsia" w:hint="eastAsia"/>
                <w:kern w:val="0"/>
                <w:szCs w:val="21"/>
              </w:rPr>
              <w:lastRenderedPageBreak/>
              <w:t>级；死亡6-9人，在不得分基础上降二级</w:t>
            </w:r>
          </w:p>
          <w:p w:rsidR="009337A3" w:rsidRPr="005A48BB" w:rsidRDefault="009337A3" w:rsidP="009337A3">
            <w:pPr>
              <w:overflowPunct w:val="0"/>
              <w:rPr>
                <w:rFonts w:asciiTheme="minorEastAsia" w:hAnsiTheme="minorEastAsia"/>
                <w:kern w:val="0"/>
                <w:szCs w:val="21"/>
              </w:rPr>
            </w:pPr>
            <w:r w:rsidRPr="005A48BB">
              <w:rPr>
                <w:rFonts w:asciiTheme="minorEastAsia" w:hAnsiTheme="minorEastAsia" w:hint="eastAsia"/>
                <w:kern w:val="0"/>
                <w:szCs w:val="21"/>
              </w:rPr>
              <w:t>44.发生重大及以上安全事故，信用等级为C级</w:t>
            </w:r>
          </w:p>
          <w:p w:rsidR="00B15FF3" w:rsidRPr="005A48BB" w:rsidRDefault="009337A3" w:rsidP="009337A3">
            <w:pPr>
              <w:overflowPunct w:val="0"/>
              <w:rPr>
                <w:rFonts w:asciiTheme="minorEastAsia" w:eastAsiaTheme="minorEastAsia" w:hAnsiTheme="minorEastAsia"/>
                <w:kern w:val="0"/>
                <w:szCs w:val="21"/>
              </w:rPr>
            </w:pPr>
            <w:r w:rsidRPr="005A48BB">
              <w:rPr>
                <w:rFonts w:asciiTheme="minorEastAsia" w:hAnsiTheme="minorEastAsia" w:hint="eastAsia"/>
                <w:kern w:val="0"/>
                <w:szCs w:val="21"/>
              </w:rPr>
              <w:t>以上分数，扣完为止</w:t>
            </w:r>
          </w:p>
        </w:tc>
      </w:tr>
      <w:tr w:rsidR="00B15FF3" w:rsidRPr="005A48BB" w:rsidTr="009337A3">
        <w:trPr>
          <w:trHeight w:val="562"/>
        </w:trPr>
        <w:tc>
          <w:tcPr>
            <w:tcW w:w="1814" w:type="dxa"/>
            <w:vMerge/>
            <w:vAlign w:val="center"/>
          </w:tcPr>
          <w:p w:rsidR="00B15FF3" w:rsidRPr="005A48BB" w:rsidRDefault="00B15FF3" w:rsidP="008A746A">
            <w:pPr>
              <w:widowControl/>
              <w:overflowPunct w:val="0"/>
              <w:jc w:val="left"/>
              <w:rPr>
                <w:rFonts w:asciiTheme="minorEastAsia" w:eastAsiaTheme="minorEastAsia" w:hAnsiTheme="minorEastAsia" w:cs="宋体"/>
                <w:kern w:val="0"/>
                <w:szCs w:val="21"/>
              </w:rPr>
            </w:pPr>
          </w:p>
        </w:tc>
        <w:tc>
          <w:tcPr>
            <w:tcW w:w="1858" w:type="dxa"/>
            <w:vMerge/>
            <w:vAlign w:val="center"/>
          </w:tcPr>
          <w:p w:rsidR="00B15FF3" w:rsidRPr="005A48BB" w:rsidRDefault="00B15FF3" w:rsidP="008A746A">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B15FF3" w:rsidRPr="005A48BB" w:rsidRDefault="00B15FF3" w:rsidP="001D30D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环保管理</w:t>
            </w:r>
          </w:p>
        </w:tc>
        <w:tc>
          <w:tcPr>
            <w:tcW w:w="1973" w:type="dxa"/>
            <w:shd w:val="clear" w:color="auto" w:fill="auto"/>
            <w:vAlign w:val="center"/>
          </w:tcPr>
          <w:p w:rsidR="00B15FF3" w:rsidRPr="005A48BB" w:rsidRDefault="00B15FF3" w:rsidP="001D30D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企业上年度和本年环保管理情况</w:t>
            </w:r>
          </w:p>
        </w:tc>
        <w:tc>
          <w:tcPr>
            <w:tcW w:w="1078" w:type="dxa"/>
            <w:vAlign w:val="center"/>
          </w:tcPr>
          <w:p w:rsidR="00B15FF3" w:rsidRPr="005A48BB" w:rsidRDefault="00B15FF3" w:rsidP="001D30D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50</w:t>
            </w:r>
          </w:p>
        </w:tc>
        <w:tc>
          <w:tcPr>
            <w:tcW w:w="5520" w:type="dxa"/>
            <w:shd w:val="clear" w:color="auto" w:fill="auto"/>
            <w:vAlign w:val="center"/>
          </w:tcPr>
          <w:p w:rsidR="009337A3" w:rsidRPr="005A48BB" w:rsidRDefault="009337A3" w:rsidP="009337A3">
            <w:pPr>
              <w:overflowPunct w:val="0"/>
              <w:rPr>
                <w:rFonts w:asciiTheme="minorEastAsia" w:hAnsiTheme="minorEastAsia"/>
                <w:kern w:val="0"/>
                <w:szCs w:val="21"/>
              </w:rPr>
            </w:pPr>
            <w:r w:rsidRPr="005A48BB">
              <w:rPr>
                <w:rFonts w:asciiTheme="minorEastAsia" w:hAnsiTheme="minorEastAsia" w:hint="eastAsia"/>
                <w:kern w:val="0"/>
                <w:szCs w:val="21"/>
              </w:rPr>
              <w:t>1.无环境保护目标，扣10分</w:t>
            </w:r>
          </w:p>
          <w:p w:rsidR="009337A3" w:rsidRPr="005A48BB" w:rsidRDefault="009337A3" w:rsidP="009337A3">
            <w:pPr>
              <w:overflowPunct w:val="0"/>
              <w:rPr>
                <w:rFonts w:asciiTheme="minorEastAsia" w:hAnsiTheme="minorEastAsia"/>
                <w:kern w:val="0"/>
                <w:szCs w:val="21"/>
              </w:rPr>
            </w:pPr>
            <w:r w:rsidRPr="005A48BB">
              <w:rPr>
                <w:rFonts w:asciiTheme="minorEastAsia" w:hAnsiTheme="minorEastAsia" w:hint="eastAsia"/>
                <w:kern w:val="0"/>
                <w:szCs w:val="21"/>
              </w:rPr>
              <w:t>2.无环境保护管理体系，扣20分</w:t>
            </w:r>
          </w:p>
          <w:p w:rsidR="009337A3" w:rsidRPr="005A48BB" w:rsidRDefault="009337A3" w:rsidP="009337A3">
            <w:pPr>
              <w:overflowPunct w:val="0"/>
              <w:rPr>
                <w:rFonts w:asciiTheme="minorEastAsia" w:hAnsiTheme="minorEastAsia"/>
                <w:kern w:val="0"/>
                <w:szCs w:val="21"/>
              </w:rPr>
            </w:pPr>
            <w:r w:rsidRPr="005A48BB">
              <w:rPr>
                <w:rFonts w:asciiTheme="minorEastAsia" w:hAnsiTheme="minorEastAsia" w:hint="eastAsia"/>
                <w:kern w:val="0"/>
                <w:szCs w:val="21"/>
              </w:rPr>
              <w:t>3.无环境保护管理制度，扣20分</w:t>
            </w:r>
          </w:p>
          <w:p w:rsidR="009337A3" w:rsidRPr="005A48BB" w:rsidRDefault="009337A3" w:rsidP="009337A3">
            <w:pPr>
              <w:overflowPunct w:val="0"/>
              <w:rPr>
                <w:rFonts w:asciiTheme="minorEastAsia" w:hAnsiTheme="minorEastAsia"/>
                <w:kern w:val="0"/>
                <w:szCs w:val="21"/>
              </w:rPr>
            </w:pPr>
            <w:r w:rsidRPr="005A48BB">
              <w:rPr>
                <w:rFonts w:asciiTheme="minorEastAsia" w:hAnsiTheme="minorEastAsia" w:hint="eastAsia"/>
                <w:kern w:val="0"/>
                <w:szCs w:val="21"/>
              </w:rPr>
              <w:t>5.</w:t>
            </w:r>
            <w:r w:rsidRPr="005A48BB">
              <w:rPr>
                <w:rFonts w:asciiTheme="minorEastAsia" w:hAnsiTheme="minorEastAsia"/>
                <w:kern w:val="0"/>
                <w:szCs w:val="21"/>
              </w:rPr>
              <w:t>施工组织设计中缺少绿色施工方案和</w:t>
            </w:r>
            <w:r w:rsidRPr="005A48BB">
              <w:rPr>
                <w:rFonts w:asciiTheme="minorEastAsia" w:hAnsiTheme="minorEastAsia" w:hint="eastAsia"/>
                <w:kern w:val="0"/>
                <w:szCs w:val="21"/>
              </w:rPr>
              <w:t>“四节一环保”内容，扣10分</w:t>
            </w:r>
          </w:p>
          <w:p w:rsidR="009337A3" w:rsidRPr="005A48BB" w:rsidRDefault="009337A3" w:rsidP="009337A3">
            <w:pPr>
              <w:overflowPunct w:val="0"/>
              <w:rPr>
                <w:rFonts w:asciiTheme="minorEastAsia" w:hAnsiTheme="minorEastAsia"/>
                <w:kern w:val="0"/>
                <w:szCs w:val="21"/>
              </w:rPr>
            </w:pPr>
            <w:r w:rsidRPr="005A48BB">
              <w:rPr>
                <w:rFonts w:asciiTheme="minorEastAsia" w:hAnsiTheme="minorEastAsia" w:hint="eastAsia"/>
                <w:kern w:val="0"/>
                <w:szCs w:val="21"/>
              </w:rPr>
              <w:t>6.未建立</w:t>
            </w:r>
            <w:r w:rsidRPr="005A48BB">
              <w:rPr>
                <w:rFonts w:asciiTheme="minorEastAsia" w:hAnsiTheme="minorEastAsia"/>
                <w:kern w:val="0"/>
                <w:szCs w:val="21"/>
              </w:rPr>
              <w:t>施工环境保护措施</w:t>
            </w:r>
            <w:r w:rsidRPr="005A48BB">
              <w:rPr>
                <w:rFonts w:asciiTheme="minorEastAsia" w:hAnsiTheme="minorEastAsia" w:hint="eastAsia"/>
                <w:kern w:val="0"/>
                <w:szCs w:val="21"/>
              </w:rPr>
              <w:t>，扣10分</w:t>
            </w:r>
          </w:p>
          <w:p w:rsidR="009337A3" w:rsidRPr="005A48BB" w:rsidRDefault="009337A3" w:rsidP="009337A3">
            <w:pPr>
              <w:overflowPunct w:val="0"/>
              <w:rPr>
                <w:rFonts w:asciiTheme="minorEastAsia" w:hAnsiTheme="minorEastAsia"/>
                <w:kern w:val="0"/>
                <w:szCs w:val="21"/>
              </w:rPr>
            </w:pPr>
            <w:r w:rsidRPr="005A48BB">
              <w:rPr>
                <w:rFonts w:asciiTheme="minorEastAsia" w:hAnsiTheme="minorEastAsia" w:hint="eastAsia"/>
                <w:kern w:val="0"/>
                <w:szCs w:val="21"/>
              </w:rPr>
              <w:t>7.未对环境因素进行识别，扣20分</w:t>
            </w:r>
          </w:p>
          <w:p w:rsidR="009337A3" w:rsidRPr="005A48BB" w:rsidRDefault="009337A3" w:rsidP="009337A3">
            <w:pPr>
              <w:overflowPunct w:val="0"/>
              <w:rPr>
                <w:rFonts w:asciiTheme="minorEastAsia" w:hAnsiTheme="minorEastAsia"/>
                <w:kern w:val="0"/>
                <w:szCs w:val="21"/>
              </w:rPr>
            </w:pPr>
            <w:r w:rsidRPr="005A48BB">
              <w:rPr>
                <w:rFonts w:asciiTheme="minorEastAsia" w:hAnsiTheme="minorEastAsia" w:hint="eastAsia"/>
                <w:kern w:val="0"/>
                <w:szCs w:val="21"/>
              </w:rPr>
              <w:t>8.未对辨识出的环境风险进行评价，扣20分</w:t>
            </w:r>
          </w:p>
          <w:p w:rsidR="009337A3" w:rsidRPr="005A48BB" w:rsidRDefault="009337A3" w:rsidP="009337A3">
            <w:pPr>
              <w:overflowPunct w:val="0"/>
              <w:rPr>
                <w:rFonts w:asciiTheme="minorEastAsia" w:hAnsiTheme="minorEastAsia"/>
                <w:kern w:val="0"/>
                <w:szCs w:val="21"/>
              </w:rPr>
            </w:pPr>
            <w:r w:rsidRPr="005A48BB">
              <w:rPr>
                <w:rFonts w:asciiTheme="minorEastAsia" w:hAnsiTheme="minorEastAsia" w:hint="eastAsia"/>
                <w:kern w:val="0"/>
                <w:szCs w:val="21"/>
              </w:rPr>
              <w:t>9.项目未设专人负责环境保护工作，未建立与当地环境监测部门联络信息，扣10分</w:t>
            </w:r>
          </w:p>
          <w:p w:rsidR="009337A3" w:rsidRPr="005A48BB" w:rsidRDefault="009337A3" w:rsidP="009337A3">
            <w:pPr>
              <w:overflowPunct w:val="0"/>
              <w:rPr>
                <w:rFonts w:asciiTheme="minorEastAsia" w:hAnsiTheme="minorEastAsia"/>
                <w:kern w:val="0"/>
                <w:szCs w:val="21"/>
              </w:rPr>
            </w:pPr>
            <w:r w:rsidRPr="005A48BB">
              <w:rPr>
                <w:rFonts w:asciiTheme="minorEastAsia" w:hAnsiTheme="minorEastAsia" w:hint="eastAsia"/>
                <w:kern w:val="0"/>
                <w:szCs w:val="21"/>
              </w:rPr>
              <w:t>10.未建立项目环境保护“三同时”管理措施，未编制工程施工环境保护方案，扣10分</w:t>
            </w:r>
          </w:p>
          <w:p w:rsidR="009337A3" w:rsidRPr="005A48BB" w:rsidRDefault="009337A3" w:rsidP="009337A3">
            <w:pPr>
              <w:overflowPunct w:val="0"/>
              <w:rPr>
                <w:rFonts w:asciiTheme="minorEastAsia" w:hAnsiTheme="minorEastAsia"/>
                <w:kern w:val="0"/>
                <w:szCs w:val="21"/>
              </w:rPr>
            </w:pPr>
            <w:r w:rsidRPr="005A48BB">
              <w:rPr>
                <w:rFonts w:asciiTheme="minorEastAsia" w:hAnsiTheme="minorEastAsia" w:hint="eastAsia"/>
                <w:kern w:val="0"/>
                <w:szCs w:val="21"/>
              </w:rPr>
              <w:t>11.企业及项目存在污水、垃圾随意排放倾倒现象，扣20分</w:t>
            </w:r>
          </w:p>
          <w:p w:rsidR="009337A3" w:rsidRPr="005A48BB" w:rsidRDefault="009337A3" w:rsidP="009337A3">
            <w:pPr>
              <w:overflowPunct w:val="0"/>
              <w:rPr>
                <w:rFonts w:asciiTheme="minorEastAsia" w:hAnsiTheme="minorEastAsia"/>
                <w:kern w:val="0"/>
                <w:szCs w:val="21"/>
              </w:rPr>
            </w:pPr>
            <w:r w:rsidRPr="005A48BB">
              <w:rPr>
                <w:rFonts w:asciiTheme="minorEastAsia" w:hAnsiTheme="minorEastAsia" w:hint="eastAsia"/>
                <w:kern w:val="0"/>
                <w:szCs w:val="21"/>
              </w:rPr>
              <w:t>12.施工现场存在危化品、油脂泄露违规超标排放现象，扣20分</w:t>
            </w:r>
          </w:p>
          <w:p w:rsidR="009337A3" w:rsidRPr="005A48BB" w:rsidRDefault="009337A3" w:rsidP="009337A3">
            <w:pPr>
              <w:overflowPunct w:val="0"/>
              <w:rPr>
                <w:rFonts w:asciiTheme="minorEastAsia" w:hAnsiTheme="minorEastAsia"/>
                <w:kern w:val="0"/>
                <w:szCs w:val="21"/>
              </w:rPr>
            </w:pPr>
            <w:r w:rsidRPr="005A48BB">
              <w:rPr>
                <w:rFonts w:asciiTheme="minorEastAsia" w:hAnsiTheme="minorEastAsia" w:hint="eastAsia"/>
                <w:kern w:val="0"/>
                <w:szCs w:val="21"/>
              </w:rPr>
              <w:t>13.被行政警告和罚款，</w:t>
            </w:r>
            <w:r w:rsidR="005378D8" w:rsidRPr="005A48BB">
              <w:rPr>
                <w:rFonts w:asciiTheme="minorEastAsia" w:hAnsiTheme="minorEastAsia" w:hint="eastAsia"/>
                <w:kern w:val="0"/>
                <w:szCs w:val="21"/>
              </w:rPr>
              <w:t>每次</w:t>
            </w:r>
            <w:r w:rsidRPr="005A48BB">
              <w:rPr>
                <w:rFonts w:asciiTheme="minorEastAsia" w:hAnsiTheme="minorEastAsia" w:hint="eastAsia"/>
                <w:kern w:val="0"/>
                <w:szCs w:val="21"/>
              </w:rPr>
              <w:t>扣20分；</w:t>
            </w:r>
          </w:p>
          <w:p w:rsidR="009337A3" w:rsidRPr="005A48BB" w:rsidRDefault="009337A3" w:rsidP="009337A3">
            <w:pPr>
              <w:overflowPunct w:val="0"/>
              <w:rPr>
                <w:rFonts w:asciiTheme="minorEastAsia" w:hAnsiTheme="minorEastAsia"/>
                <w:kern w:val="0"/>
                <w:szCs w:val="21"/>
              </w:rPr>
            </w:pPr>
            <w:r w:rsidRPr="005A48BB">
              <w:rPr>
                <w:rFonts w:asciiTheme="minorEastAsia" w:hAnsiTheme="minorEastAsia" w:hint="eastAsia"/>
                <w:kern w:val="0"/>
                <w:szCs w:val="21"/>
              </w:rPr>
              <w:t>14.被行政责令停产整顿、责令停产、停业、关闭，</w:t>
            </w:r>
            <w:r w:rsidR="005378D8" w:rsidRPr="005A48BB">
              <w:rPr>
                <w:rFonts w:asciiTheme="minorEastAsia" w:hAnsiTheme="minorEastAsia" w:hint="eastAsia"/>
                <w:kern w:val="0"/>
                <w:szCs w:val="21"/>
              </w:rPr>
              <w:t>每次</w:t>
            </w:r>
            <w:r w:rsidRPr="005A48BB">
              <w:rPr>
                <w:rFonts w:asciiTheme="minorEastAsia" w:hAnsiTheme="minorEastAsia" w:hint="eastAsia"/>
                <w:kern w:val="0"/>
                <w:szCs w:val="21"/>
              </w:rPr>
              <w:t>扣30分；</w:t>
            </w:r>
          </w:p>
          <w:p w:rsidR="009337A3" w:rsidRPr="005A48BB" w:rsidRDefault="009337A3" w:rsidP="009337A3">
            <w:pPr>
              <w:overflowPunct w:val="0"/>
              <w:rPr>
                <w:rFonts w:asciiTheme="minorEastAsia" w:hAnsiTheme="minorEastAsia"/>
                <w:kern w:val="0"/>
                <w:szCs w:val="21"/>
              </w:rPr>
            </w:pPr>
            <w:r w:rsidRPr="005A48BB">
              <w:rPr>
                <w:rFonts w:asciiTheme="minorEastAsia" w:hAnsiTheme="minorEastAsia" w:hint="eastAsia"/>
                <w:kern w:val="0"/>
                <w:szCs w:val="21"/>
              </w:rPr>
              <w:t>15.被行政暂扣、吊销许可证或者其他具有许可性质的证件、没收违法所得、没收非法财物、行政拘留，</w:t>
            </w:r>
            <w:r w:rsidR="005378D8" w:rsidRPr="005A48BB">
              <w:rPr>
                <w:rFonts w:asciiTheme="minorEastAsia" w:hAnsiTheme="minorEastAsia" w:hint="eastAsia"/>
                <w:kern w:val="0"/>
                <w:szCs w:val="21"/>
              </w:rPr>
              <w:t>每次</w:t>
            </w:r>
            <w:r w:rsidRPr="005A48BB">
              <w:rPr>
                <w:rFonts w:asciiTheme="minorEastAsia" w:hAnsiTheme="minorEastAsia" w:hint="eastAsia"/>
                <w:kern w:val="0"/>
                <w:szCs w:val="21"/>
              </w:rPr>
              <w:t>扣40分</w:t>
            </w:r>
          </w:p>
          <w:p w:rsidR="009337A3" w:rsidRPr="005A48BB" w:rsidRDefault="009337A3" w:rsidP="009337A3">
            <w:pPr>
              <w:overflowPunct w:val="0"/>
              <w:rPr>
                <w:rFonts w:asciiTheme="minorEastAsia" w:hAnsiTheme="minorEastAsia"/>
                <w:kern w:val="0"/>
                <w:szCs w:val="21"/>
              </w:rPr>
            </w:pPr>
            <w:r w:rsidRPr="005A48BB">
              <w:rPr>
                <w:rFonts w:asciiTheme="minorEastAsia" w:hAnsiTheme="minorEastAsia" w:hint="eastAsia"/>
                <w:kern w:val="0"/>
                <w:szCs w:val="21"/>
              </w:rPr>
              <w:t>16.发生一般环境事故：不得分</w:t>
            </w:r>
          </w:p>
          <w:p w:rsidR="009337A3" w:rsidRPr="005A48BB" w:rsidRDefault="009337A3" w:rsidP="009337A3">
            <w:pPr>
              <w:overflowPunct w:val="0"/>
              <w:rPr>
                <w:rFonts w:asciiTheme="minorEastAsia" w:hAnsiTheme="minorEastAsia"/>
                <w:kern w:val="0"/>
                <w:szCs w:val="21"/>
              </w:rPr>
            </w:pPr>
            <w:r w:rsidRPr="005A48BB">
              <w:rPr>
                <w:rFonts w:asciiTheme="minorEastAsia" w:hAnsiTheme="minorEastAsia" w:hint="eastAsia"/>
                <w:kern w:val="0"/>
                <w:szCs w:val="21"/>
              </w:rPr>
              <w:t>17.发生较大环境事故：在不得分基础上降一级；如对社会造成不良影响较大，在不得分基础上降二级</w:t>
            </w:r>
          </w:p>
          <w:p w:rsidR="009337A3" w:rsidRPr="005A48BB" w:rsidRDefault="009337A3" w:rsidP="009337A3">
            <w:pPr>
              <w:overflowPunct w:val="0"/>
              <w:rPr>
                <w:rFonts w:asciiTheme="minorEastAsia" w:hAnsiTheme="minorEastAsia"/>
                <w:kern w:val="0"/>
                <w:szCs w:val="21"/>
              </w:rPr>
            </w:pPr>
            <w:r w:rsidRPr="005A48BB">
              <w:rPr>
                <w:rFonts w:asciiTheme="minorEastAsia" w:hAnsiTheme="minorEastAsia" w:hint="eastAsia"/>
                <w:kern w:val="0"/>
                <w:szCs w:val="21"/>
              </w:rPr>
              <w:lastRenderedPageBreak/>
              <w:t>18.发生重大及以上环境事故，信用等级为C级</w:t>
            </w:r>
          </w:p>
          <w:p w:rsidR="00B15FF3" w:rsidRPr="005A48BB" w:rsidRDefault="009337A3" w:rsidP="009337A3">
            <w:pPr>
              <w:overflowPunct w:val="0"/>
              <w:rPr>
                <w:rFonts w:asciiTheme="minorEastAsia" w:eastAsiaTheme="minorEastAsia" w:hAnsiTheme="minorEastAsia"/>
                <w:kern w:val="0"/>
                <w:szCs w:val="21"/>
              </w:rPr>
            </w:pPr>
            <w:r w:rsidRPr="005A48BB">
              <w:rPr>
                <w:rFonts w:asciiTheme="minorEastAsia" w:hAnsiTheme="minorEastAsia" w:hint="eastAsia"/>
                <w:kern w:val="0"/>
                <w:szCs w:val="21"/>
              </w:rPr>
              <w:t>以上分数，扣完为止</w:t>
            </w:r>
          </w:p>
        </w:tc>
      </w:tr>
      <w:tr w:rsidR="00E35281" w:rsidRPr="005A48BB" w:rsidTr="008A746A">
        <w:trPr>
          <w:trHeight w:val="1446"/>
        </w:trPr>
        <w:tc>
          <w:tcPr>
            <w:tcW w:w="1814" w:type="dxa"/>
            <w:vMerge/>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p>
        </w:tc>
        <w:tc>
          <w:tcPr>
            <w:tcW w:w="1858" w:type="dxa"/>
            <w:vMerge w:val="restart"/>
            <w:shd w:val="clear" w:color="000000" w:fill="FFFFFF"/>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2.9项目</w:t>
            </w:r>
          </w:p>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管理</w:t>
            </w:r>
          </w:p>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(70分</w:t>
            </w:r>
            <w:r w:rsidRPr="005A48BB">
              <w:rPr>
                <w:rFonts w:asciiTheme="minorEastAsia" w:eastAsiaTheme="minorEastAsia" w:hAnsiTheme="minorEastAsia" w:cs="宋体"/>
                <w:kern w:val="0"/>
                <w:szCs w:val="21"/>
              </w:rPr>
              <w:t>)</w:t>
            </w:r>
          </w:p>
        </w:tc>
        <w:tc>
          <w:tcPr>
            <w:tcW w:w="1749" w:type="dxa"/>
            <w:shd w:val="clear" w:color="auto" w:fill="auto"/>
            <w:vAlign w:val="center"/>
          </w:tcPr>
          <w:p w:rsidR="00E35281" w:rsidRPr="005A48BB" w:rsidRDefault="00E35281" w:rsidP="00A259A2">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采购管理</w:t>
            </w:r>
          </w:p>
        </w:tc>
        <w:tc>
          <w:tcPr>
            <w:tcW w:w="1973"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企业采购管理情况</w:t>
            </w:r>
          </w:p>
        </w:tc>
        <w:tc>
          <w:tcPr>
            <w:tcW w:w="1078" w:type="dxa"/>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5520"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1.实现采购交易全过程电子化，得10分</w:t>
            </w:r>
          </w:p>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2.部分实现采购交易全过程电子化，得8分</w:t>
            </w:r>
            <w:r w:rsidRPr="005A48BB">
              <w:rPr>
                <w:rFonts w:asciiTheme="minorEastAsia" w:eastAsiaTheme="minorEastAsia" w:hAnsiTheme="minorEastAsia" w:cs="宋体" w:hint="eastAsia"/>
                <w:kern w:val="0"/>
                <w:szCs w:val="21"/>
              </w:rPr>
              <w:br/>
              <w:t>3. 未实现采购交易全过程电子化，得5分</w:t>
            </w:r>
            <w:r w:rsidRPr="005A48BB">
              <w:rPr>
                <w:rFonts w:asciiTheme="minorEastAsia" w:eastAsiaTheme="minorEastAsia" w:hAnsiTheme="minorEastAsia" w:cs="宋体" w:hint="eastAsia"/>
                <w:kern w:val="0"/>
                <w:szCs w:val="21"/>
              </w:rPr>
              <w:br/>
              <w:t>4. 采购交易过程中发生严重失信行为，不得分</w:t>
            </w:r>
          </w:p>
        </w:tc>
      </w:tr>
      <w:tr w:rsidR="00E35281" w:rsidRPr="005A48BB" w:rsidTr="008A746A">
        <w:trPr>
          <w:trHeight w:val="1260"/>
        </w:trPr>
        <w:tc>
          <w:tcPr>
            <w:tcW w:w="1814" w:type="dxa"/>
            <w:vMerge/>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p>
        </w:tc>
        <w:tc>
          <w:tcPr>
            <w:tcW w:w="1858" w:type="dxa"/>
            <w:vMerge/>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E35281" w:rsidRPr="005A48BB" w:rsidRDefault="00E35281" w:rsidP="00A259A2">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合同管理</w:t>
            </w:r>
          </w:p>
        </w:tc>
        <w:tc>
          <w:tcPr>
            <w:tcW w:w="1973"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企业合同管理情况</w:t>
            </w:r>
          </w:p>
        </w:tc>
        <w:tc>
          <w:tcPr>
            <w:tcW w:w="1078" w:type="dxa"/>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5520"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1.合同管理制度齐全，能执行国家合同管理规定，得1</w:t>
            </w:r>
            <w:r w:rsidR="00E504B8">
              <w:rPr>
                <w:rFonts w:asciiTheme="minorEastAsia" w:eastAsiaTheme="minorEastAsia" w:hAnsiTheme="minorEastAsia" w:cs="宋体" w:hint="eastAsia"/>
                <w:kern w:val="0"/>
                <w:szCs w:val="21"/>
              </w:rPr>
              <w:t>0</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2.合同管理制度不齐全，得</w:t>
            </w:r>
            <w:r w:rsidR="00E504B8">
              <w:rPr>
                <w:rFonts w:asciiTheme="minorEastAsia" w:eastAsiaTheme="minorEastAsia" w:hAnsiTheme="minorEastAsia" w:cs="宋体" w:hint="eastAsia"/>
                <w:kern w:val="0"/>
                <w:szCs w:val="21"/>
              </w:rPr>
              <w:t>5</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3.因自身原因造成合同纠纷，不得分</w:t>
            </w:r>
          </w:p>
        </w:tc>
      </w:tr>
      <w:tr w:rsidR="00E35281" w:rsidRPr="005A48BB" w:rsidTr="008A746A">
        <w:trPr>
          <w:trHeight w:val="1260"/>
        </w:trPr>
        <w:tc>
          <w:tcPr>
            <w:tcW w:w="1814" w:type="dxa"/>
            <w:vMerge/>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p>
        </w:tc>
        <w:tc>
          <w:tcPr>
            <w:tcW w:w="1858" w:type="dxa"/>
            <w:vMerge/>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E35281" w:rsidRPr="005A48BB" w:rsidRDefault="00E35281" w:rsidP="00A259A2">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技术管理</w:t>
            </w:r>
          </w:p>
        </w:tc>
        <w:tc>
          <w:tcPr>
            <w:tcW w:w="1973"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项目技术方案措施管理情况</w:t>
            </w:r>
          </w:p>
        </w:tc>
        <w:tc>
          <w:tcPr>
            <w:tcW w:w="1078" w:type="dxa"/>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5520"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1.本专业法律、法规、规程、规范齐全有效，技术方案措施齐全、科学，重大施工方案经第三方专家评审，并严格执行，得15分</w:t>
            </w:r>
            <w:r w:rsidRPr="005A48BB">
              <w:rPr>
                <w:rFonts w:asciiTheme="minorEastAsia" w:eastAsiaTheme="minorEastAsia" w:hAnsiTheme="minorEastAsia" w:cs="宋体" w:hint="eastAsia"/>
                <w:kern w:val="0"/>
                <w:szCs w:val="21"/>
              </w:rPr>
              <w:br/>
              <w:t>2.执行上述内容有缺项，每缺一项扣5分，</w:t>
            </w:r>
            <w:r w:rsidRPr="005A48BB">
              <w:rPr>
                <w:rFonts w:asciiTheme="minorEastAsia" w:eastAsiaTheme="minorEastAsia" w:hAnsiTheme="minorEastAsia" w:hint="eastAsia"/>
                <w:kern w:val="0"/>
                <w:szCs w:val="21"/>
              </w:rPr>
              <w:t>扣完为止</w:t>
            </w:r>
          </w:p>
        </w:tc>
      </w:tr>
      <w:tr w:rsidR="00E35281" w:rsidRPr="005A48BB" w:rsidTr="008A746A">
        <w:trPr>
          <w:trHeight w:val="1395"/>
        </w:trPr>
        <w:tc>
          <w:tcPr>
            <w:tcW w:w="1814" w:type="dxa"/>
            <w:vMerge/>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p>
        </w:tc>
        <w:tc>
          <w:tcPr>
            <w:tcW w:w="1858" w:type="dxa"/>
            <w:vMerge/>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供应商</w:t>
            </w:r>
          </w:p>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管理及评价</w:t>
            </w:r>
          </w:p>
        </w:tc>
        <w:tc>
          <w:tcPr>
            <w:tcW w:w="1973"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企业供应商管理及评价情况</w:t>
            </w:r>
          </w:p>
        </w:tc>
        <w:tc>
          <w:tcPr>
            <w:tcW w:w="1078" w:type="dxa"/>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5520"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1.供应商管理制度齐全，供应商考核评价及时,资料完整，得10分</w:t>
            </w:r>
            <w:r w:rsidRPr="005A48BB">
              <w:rPr>
                <w:rFonts w:asciiTheme="minorEastAsia" w:eastAsiaTheme="minorEastAsia" w:hAnsiTheme="minorEastAsia" w:cs="宋体" w:hint="eastAsia"/>
                <w:kern w:val="0"/>
                <w:szCs w:val="21"/>
              </w:rPr>
              <w:br/>
              <w:t>2.上述内容每缺一项扣3分，</w:t>
            </w:r>
            <w:r w:rsidRPr="005A48BB">
              <w:rPr>
                <w:rFonts w:asciiTheme="minorEastAsia" w:eastAsiaTheme="minorEastAsia" w:hAnsiTheme="minorEastAsia" w:hint="eastAsia"/>
                <w:kern w:val="0"/>
                <w:szCs w:val="21"/>
              </w:rPr>
              <w:t>扣完为止</w:t>
            </w:r>
            <w:r w:rsidRPr="005A48BB">
              <w:rPr>
                <w:rFonts w:asciiTheme="minorEastAsia" w:eastAsiaTheme="minorEastAsia" w:hAnsiTheme="minorEastAsia" w:cs="宋体" w:hint="eastAsia"/>
                <w:kern w:val="0"/>
                <w:szCs w:val="21"/>
              </w:rPr>
              <w:br/>
              <w:t>3.无年度供应商考核，不得分</w:t>
            </w:r>
          </w:p>
        </w:tc>
      </w:tr>
      <w:tr w:rsidR="00E35281" w:rsidRPr="005A48BB" w:rsidTr="008A746A">
        <w:trPr>
          <w:trHeight w:val="699"/>
        </w:trPr>
        <w:tc>
          <w:tcPr>
            <w:tcW w:w="1814" w:type="dxa"/>
            <w:vMerge/>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p>
        </w:tc>
        <w:tc>
          <w:tcPr>
            <w:tcW w:w="1858" w:type="dxa"/>
            <w:vMerge/>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分包商</w:t>
            </w:r>
          </w:p>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管理及评价</w:t>
            </w:r>
          </w:p>
        </w:tc>
        <w:tc>
          <w:tcPr>
            <w:tcW w:w="1973"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企业分包商管理及评价情况</w:t>
            </w:r>
          </w:p>
        </w:tc>
        <w:tc>
          <w:tcPr>
            <w:tcW w:w="1078" w:type="dxa"/>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20</w:t>
            </w:r>
          </w:p>
        </w:tc>
        <w:tc>
          <w:tcPr>
            <w:tcW w:w="5520"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1.分包商管理制度齐全，对分包商已进行甄别评价，资料齐全，得20分</w:t>
            </w:r>
          </w:p>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br w:type="page"/>
              <w:t>2.上述内容每缺一项扣5分，</w:t>
            </w:r>
            <w:r w:rsidRPr="005A48BB">
              <w:rPr>
                <w:rFonts w:asciiTheme="minorEastAsia" w:eastAsiaTheme="minorEastAsia" w:hAnsiTheme="minorEastAsia" w:hint="eastAsia"/>
                <w:kern w:val="0"/>
                <w:szCs w:val="21"/>
              </w:rPr>
              <w:t>扣完为止</w:t>
            </w:r>
          </w:p>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br w:type="page"/>
              <w:t>3.无年度分包商考核，不得分</w:t>
            </w:r>
          </w:p>
        </w:tc>
      </w:tr>
      <w:tr w:rsidR="00E35281" w:rsidRPr="005A48BB" w:rsidTr="008A746A">
        <w:trPr>
          <w:trHeight w:val="983"/>
        </w:trPr>
        <w:tc>
          <w:tcPr>
            <w:tcW w:w="1814" w:type="dxa"/>
            <w:vMerge/>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p>
        </w:tc>
        <w:tc>
          <w:tcPr>
            <w:tcW w:w="1858" w:type="dxa"/>
            <w:vMerge/>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E35281" w:rsidRPr="005A48BB" w:rsidRDefault="00E35281" w:rsidP="00A259A2">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客户管理</w:t>
            </w:r>
          </w:p>
        </w:tc>
        <w:tc>
          <w:tcPr>
            <w:tcW w:w="1973"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客户管理制度、客户回访及满意度调查</w:t>
            </w:r>
          </w:p>
        </w:tc>
        <w:tc>
          <w:tcPr>
            <w:tcW w:w="1078" w:type="dxa"/>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w:t>
            </w:r>
          </w:p>
        </w:tc>
        <w:tc>
          <w:tcPr>
            <w:tcW w:w="5520"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1.建立客户管理制度，客户回访率95（含）～100%，回访满意率95（含）～100%，得5分</w:t>
            </w:r>
            <w:r w:rsidRPr="005A48BB">
              <w:rPr>
                <w:rFonts w:asciiTheme="minorEastAsia" w:eastAsiaTheme="minorEastAsia" w:hAnsiTheme="minorEastAsia" w:cs="宋体" w:hint="eastAsia"/>
                <w:kern w:val="0"/>
                <w:szCs w:val="21"/>
              </w:rPr>
              <w:br/>
              <w:t>2.建立客户管理制度，客户回访率90（含）～95%，回访满意率90%～95%，得4分</w:t>
            </w:r>
            <w:r w:rsidRPr="005A48BB">
              <w:rPr>
                <w:rFonts w:asciiTheme="minorEastAsia" w:eastAsiaTheme="minorEastAsia" w:hAnsiTheme="minorEastAsia" w:cs="宋体" w:hint="eastAsia"/>
                <w:kern w:val="0"/>
                <w:szCs w:val="21"/>
              </w:rPr>
              <w:br/>
              <w:t>3.建立客户管理制度但未落实责任人，客户回访率85</w:t>
            </w:r>
            <w:r w:rsidRPr="005A48BB">
              <w:rPr>
                <w:rFonts w:asciiTheme="minorEastAsia" w:eastAsiaTheme="minorEastAsia" w:hAnsiTheme="minorEastAsia" w:cs="宋体" w:hint="eastAsia"/>
                <w:kern w:val="0"/>
                <w:szCs w:val="21"/>
              </w:rPr>
              <w:lastRenderedPageBreak/>
              <w:t>（含）～90%，得3分</w:t>
            </w:r>
          </w:p>
          <w:p w:rsidR="00E35281" w:rsidRPr="005A48BB" w:rsidRDefault="00E35281" w:rsidP="008A746A">
            <w:pPr>
              <w:widowControl/>
              <w:overflowPunct w:val="0"/>
              <w:jc w:val="left"/>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4.建立客户管理制度但未落实责任人，客户回访率80（含）～85%，得2分</w:t>
            </w:r>
            <w:r w:rsidRPr="005A48BB">
              <w:rPr>
                <w:rFonts w:asciiTheme="minorEastAsia" w:eastAsiaTheme="minorEastAsia" w:hAnsiTheme="minorEastAsia" w:cs="宋体" w:hint="eastAsia"/>
                <w:kern w:val="0"/>
                <w:szCs w:val="21"/>
              </w:rPr>
              <w:br/>
              <w:t>5.未建立客户管理制度，不得分</w:t>
            </w:r>
          </w:p>
        </w:tc>
      </w:tr>
      <w:tr w:rsidR="00E35281" w:rsidRPr="005A48BB" w:rsidTr="008A746A">
        <w:trPr>
          <w:trHeight w:val="1770"/>
        </w:trPr>
        <w:tc>
          <w:tcPr>
            <w:tcW w:w="1814" w:type="dxa"/>
            <w:vMerge/>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p>
        </w:tc>
        <w:tc>
          <w:tcPr>
            <w:tcW w:w="1858" w:type="dxa"/>
            <w:shd w:val="clear" w:color="000000" w:fill="FFFFFF"/>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2.10企业文化</w:t>
            </w:r>
          </w:p>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(20分</w:t>
            </w:r>
            <w:r w:rsidRPr="005A48BB">
              <w:rPr>
                <w:rFonts w:asciiTheme="minorEastAsia" w:eastAsiaTheme="minorEastAsia" w:hAnsiTheme="minorEastAsia" w:cs="宋体"/>
                <w:kern w:val="0"/>
                <w:szCs w:val="21"/>
              </w:rPr>
              <w:t>)</w:t>
            </w:r>
          </w:p>
        </w:tc>
        <w:tc>
          <w:tcPr>
            <w:tcW w:w="1749" w:type="dxa"/>
            <w:shd w:val="clear" w:color="auto" w:fill="auto"/>
            <w:vAlign w:val="center"/>
          </w:tcPr>
          <w:p w:rsidR="00E35281" w:rsidRPr="005A48BB" w:rsidRDefault="00E35281" w:rsidP="00A259A2">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文化建设</w:t>
            </w:r>
          </w:p>
        </w:tc>
        <w:tc>
          <w:tcPr>
            <w:tcW w:w="1973"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企业文化建设情况</w:t>
            </w:r>
          </w:p>
        </w:tc>
        <w:tc>
          <w:tcPr>
            <w:tcW w:w="1078" w:type="dxa"/>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20</w:t>
            </w:r>
          </w:p>
        </w:tc>
        <w:tc>
          <w:tcPr>
            <w:tcW w:w="5520"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1.制定了企业文化发展规划、纲要，编制了企业文化手册，有企业文化实施细则，得20分</w:t>
            </w:r>
            <w:r w:rsidRPr="005A48BB">
              <w:rPr>
                <w:rFonts w:asciiTheme="minorEastAsia" w:eastAsiaTheme="minorEastAsia" w:hAnsiTheme="minorEastAsia" w:cs="宋体" w:hint="eastAsia"/>
                <w:kern w:val="0"/>
                <w:szCs w:val="21"/>
              </w:rPr>
              <w:br/>
              <w:t>2.上述内容没缺一项3分，</w:t>
            </w:r>
            <w:r w:rsidRPr="005A48BB">
              <w:rPr>
                <w:rFonts w:asciiTheme="minorEastAsia" w:eastAsiaTheme="minorEastAsia" w:hAnsiTheme="minorEastAsia" w:hint="eastAsia"/>
                <w:kern w:val="0"/>
                <w:szCs w:val="21"/>
              </w:rPr>
              <w:t>扣完为止</w:t>
            </w:r>
            <w:r w:rsidRPr="005A48BB">
              <w:rPr>
                <w:rFonts w:asciiTheme="minorEastAsia" w:eastAsiaTheme="minorEastAsia" w:hAnsiTheme="minorEastAsia" w:cs="宋体" w:hint="eastAsia"/>
                <w:kern w:val="0"/>
                <w:szCs w:val="21"/>
              </w:rPr>
              <w:br/>
              <w:t>3.未开展企业文化活动，不得分</w:t>
            </w:r>
          </w:p>
        </w:tc>
      </w:tr>
      <w:tr w:rsidR="00E35281" w:rsidRPr="005A48BB" w:rsidTr="008A746A">
        <w:trPr>
          <w:trHeight w:val="416"/>
        </w:trPr>
        <w:tc>
          <w:tcPr>
            <w:tcW w:w="1814" w:type="dxa"/>
            <w:vMerge/>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p>
        </w:tc>
        <w:tc>
          <w:tcPr>
            <w:tcW w:w="1858" w:type="dxa"/>
            <w:vMerge w:val="restart"/>
            <w:shd w:val="clear" w:color="000000" w:fill="FFFFFF"/>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2.11信用管理</w:t>
            </w:r>
          </w:p>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(20分</w:t>
            </w:r>
            <w:r w:rsidRPr="005A48BB">
              <w:rPr>
                <w:rFonts w:asciiTheme="minorEastAsia" w:eastAsiaTheme="minorEastAsia" w:hAnsiTheme="minorEastAsia" w:cs="宋体"/>
                <w:kern w:val="0"/>
                <w:szCs w:val="21"/>
              </w:rPr>
              <w:t>)</w:t>
            </w:r>
          </w:p>
        </w:tc>
        <w:tc>
          <w:tcPr>
            <w:tcW w:w="1749" w:type="dxa"/>
            <w:shd w:val="clear" w:color="auto" w:fill="auto"/>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信用管理部门</w:t>
            </w:r>
          </w:p>
        </w:tc>
        <w:tc>
          <w:tcPr>
            <w:tcW w:w="1973"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企业建立信用体系管理情况</w:t>
            </w:r>
          </w:p>
        </w:tc>
        <w:tc>
          <w:tcPr>
            <w:tcW w:w="1078" w:type="dxa"/>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5520"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kern w:val="0"/>
                <w:szCs w:val="21"/>
              </w:rPr>
              <w:t>1.设立信用体系建设管理部门，明确归口管理部门，得</w:t>
            </w:r>
            <w:r w:rsidRPr="005A48BB">
              <w:rPr>
                <w:rFonts w:asciiTheme="minorEastAsia" w:eastAsiaTheme="minorEastAsia" w:hAnsiTheme="minorEastAsia" w:hint="eastAsia"/>
                <w:kern w:val="0"/>
                <w:szCs w:val="21"/>
              </w:rPr>
              <w:t>10</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2.未明确信用体系建设管理部门管理职责，得</w:t>
            </w:r>
            <w:r w:rsidRPr="005A48BB">
              <w:rPr>
                <w:rFonts w:asciiTheme="minorEastAsia" w:eastAsiaTheme="minorEastAsia" w:hAnsiTheme="minorEastAsia" w:hint="eastAsia"/>
                <w:kern w:val="0"/>
                <w:szCs w:val="21"/>
              </w:rPr>
              <w:t>5</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3.未设立信用体系建设管理部门，不得分</w:t>
            </w:r>
          </w:p>
        </w:tc>
      </w:tr>
      <w:tr w:rsidR="00E35281" w:rsidRPr="005A48BB" w:rsidTr="008A746A">
        <w:trPr>
          <w:trHeight w:val="880"/>
        </w:trPr>
        <w:tc>
          <w:tcPr>
            <w:tcW w:w="1814" w:type="dxa"/>
            <w:vMerge/>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p>
        </w:tc>
        <w:tc>
          <w:tcPr>
            <w:tcW w:w="1858" w:type="dxa"/>
            <w:vMerge/>
            <w:vAlign w:val="center"/>
          </w:tcPr>
          <w:p w:rsidR="00E35281" w:rsidRPr="005A48BB" w:rsidRDefault="00E35281" w:rsidP="008A746A">
            <w:pPr>
              <w:widowControl/>
              <w:overflowPunct w:val="0"/>
              <w:jc w:val="center"/>
              <w:rPr>
                <w:rFonts w:asciiTheme="minorEastAsia" w:eastAsiaTheme="minorEastAsia" w:hAnsiTheme="minorEastAsia" w:cs="宋体"/>
                <w:kern w:val="0"/>
                <w:szCs w:val="21"/>
              </w:rPr>
            </w:pPr>
          </w:p>
        </w:tc>
        <w:tc>
          <w:tcPr>
            <w:tcW w:w="1749" w:type="dxa"/>
            <w:shd w:val="clear" w:color="auto" w:fill="auto"/>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信用管理人员</w:t>
            </w:r>
          </w:p>
        </w:tc>
        <w:tc>
          <w:tcPr>
            <w:tcW w:w="1973"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kern w:val="0"/>
                <w:szCs w:val="21"/>
              </w:rPr>
              <w:t>企业设立信用管理人员情况</w:t>
            </w:r>
          </w:p>
        </w:tc>
        <w:tc>
          <w:tcPr>
            <w:tcW w:w="1078" w:type="dxa"/>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5520"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1.设立专职或兼职的信用体系管理人员，得10分</w:t>
            </w:r>
            <w:r w:rsidRPr="005A48BB">
              <w:rPr>
                <w:rFonts w:asciiTheme="minorEastAsia" w:eastAsiaTheme="minorEastAsia" w:hAnsiTheme="minorEastAsia" w:cs="宋体" w:hint="eastAsia"/>
                <w:kern w:val="0"/>
                <w:szCs w:val="21"/>
              </w:rPr>
              <w:br/>
              <w:t>2.未设立专职或兼职的信用体系管理人员，不得分</w:t>
            </w:r>
          </w:p>
        </w:tc>
      </w:tr>
      <w:tr w:rsidR="00E35281" w:rsidRPr="005A48BB" w:rsidTr="008A746A">
        <w:trPr>
          <w:trHeight w:val="1095"/>
        </w:trPr>
        <w:tc>
          <w:tcPr>
            <w:tcW w:w="1814" w:type="dxa"/>
            <w:vMerge w:val="restart"/>
            <w:shd w:val="clear" w:color="000000" w:fill="FFFFFF"/>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3.财务</w:t>
            </w:r>
          </w:p>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能力</w:t>
            </w:r>
            <w:r w:rsidRPr="005A48BB">
              <w:rPr>
                <w:rFonts w:asciiTheme="minorEastAsia" w:eastAsiaTheme="minorEastAsia" w:hAnsiTheme="minorEastAsia" w:cs="宋体" w:hint="eastAsia"/>
                <w:kern w:val="0"/>
                <w:szCs w:val="21"/>
              </w:rPr>
              <w:br/>
              <w:t>(230分</w:t>
            </w:r>
            <w:r w:rsidRPr="005A48BB">
              <w:rPr>
                <w:rFonts w:asciiTheme="minorEastAsia" w:eastAsiaTheme="minorEastAsia" w:hAnsiTheme="minorEastAsia" w:cs="宋体"/>
                <w:kern w:val="0"/>
                <w:szCs w:val="21"/>
              </w:rPr>
              <w:t>)</w:t>
            </w:r>
          </w:p>
        </w:tc>
        <w:tc>
          <w:tcPr>
            <w:tcW w:w="1858" w:type="dxa"/>
            <w:vMerge w:val="restart"/>
            <w:shd w:val="clear" w:color="000000" w:fill="FFFFFF"/>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3.1偿债能力</w:t>
            </w:r>
          </w:p>
          <w:p w:rsidR="00E35281" w:rsidRPr="005A48BB" w:rsidRDefault="00E35281" w:rsidP="008A746A">
            <w:pPr>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(70分</w:t>
            </w:r>
            <w:r w:rsidRPr="005A48BB">
              <w:rPr>
                <w:rFonts w:asciiTheme="minorEastAsia" w:eastAsiaTheme="minorEastAsia" w:hAnsiTheme="minorEastAsia" w:cs="宋体"/>
                <w:kern w:val="0"/>
                <w:szCs w:val="21"/>
              </w:rPr>
              <w:t>)</w:t>
            </w:r>
          </w:p>
        </w:tc>
        <w:tc>
          <w:tcPr>
            <w:tcW w:w="1749" w:type="dxa"/>
            <w:shd w:val="clear" w:color="auto" w:fill="auto"/>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资产</w:t>
            </w:r>
          </w:p>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负债率</w:t>
            </w:r>
          </w:p>
        </w:tc>
        <w:tc>
          <w:tcPr>
            <w:tcW w:w="1973"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负债总额/年末资产总额×100%</w:t>
            </w:r>
          </w:p>
        </w:tc>
        <w:tc>
          <w:tcPr>
            <w:tcW w:w="1078" w:type="dxa"/>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20</w:t>
            </w:r>
          </w:p>
        </w:tc>
        <w:tc>
          <w:tcPr>
            <w:tcW w:w="5520"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1.≤82%，得20分</w:t>
            </w:r>
            <w:r w:rsidRPr="005A48BB">
              <w:rPr>
                <w:rFonts w:asciiTheme="minorEastAsia" w:eastAsiaTheme="minorEastAsia" w:hAnsiTheme="minorEastAsia" w:cs="宋体" w:hint="eastAsia"/>
                <w:kern w:val="0"/>
                <w:szCs w:val="21"/>
              </w:rPr>
              <w:br/>
              <w:t>2.82～85%（含），得16分</w:t>
            </w:r>
            <w:r w:rsidRPr="005A48BB">
              <w:rPr>
                <w:rFonts w:asciiTheme="minorEastAsia" w:eastAsiaTheme="minorEastAsia" w:hAnsiTheme="minorEastAsia" w:cs="宋体" w:hint="eastAsia"/>
                <w:kern w:val="0"/>
                <w:szCs w:val="21"/>
              </w:rPr>
              <w:br/>
              <w:t>3.85～88%（含），得12分</w:t>
            </w:r>
            <w:r w:rsidRPr="005A48BB">
              <w:rPr>
                <w:rFonts w:asciiTheme="minorEastAsia" w:eastAsiaTheme="minorEastAsia" w:hAnsiTheme="minorEastAsia" w:cs="宋体" w:hint="eastAsia"/>
                <w:kern w:val="0"/>
                <w:szCs w:val="21"/>
              </w:rPr>
              <w:br/>
              <w:t>4.88～90%（含），得8分</w:t>
            </w:r>
            <w:r w:rsidRPr="005A48BB">
              <w:rPr>
                <w:rFonts w:asciiTheme="minorEastAsia" w:eastAsiaTheme="minorEastAsia" w:hAnsiTheme="minorEastAsia" w:cs="宋体" w:hint="eastAsia"/>
                <w:kern w:val="0"/>
                <w:szCs w:val="21"/>
              </w:rPr>
              <w:br/>
              <w:t>5.90～95%（含），得5分</w:t>
            </w:r>
            <w:r w:rsidRPr="005A48BB">
              <w:rPr>
                <w:rFonts w:asciiTheme="minorEastAsia" w:eastAsiaTheme="minorEastAsia" w:hAnsiTheme="minorEastAsia" w:cs="宋体" w:hint="eastAsia"/>
                <w:kern w:val="0"/>
                <w:szCs w:val="21"/>
              </w:rPr>
              <w:br/>
              <w:t>6.＞95%，得2分</w:t>
            </w:r>
          </w:p>
        </w:tc>
      </w:tr>
      <w:tr w:rsidR="00E35281" w:rsidRPr="005A48BB" w:rsidTr="008A746A">
        <w:trPr>
          <w:trHeight w:val="1455"/>
        </w:trPr>
        <w:tc>
          <w:tcPr>
            <w:tcW w:w="1814" w:type="dxa"/>
            <w:vMerge/>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p>
        </w:tc>
        <w:tc>
          <w:tcPr>
            <w:tcW w:w="1858" w:type="dxa"/>
            <w:vMerge/>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E35281" w:rsidRPr="005A48BB" w:rsidRDefault="00E35281" w:rsidP="008A746A">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现金流动</w:t>
            </w:r>
          </w:p>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负债比率</w:t>
            </w:r>
          </w:p>
        </w:tc>
        <w:tc>
          <w:tcPr>
            <w:tcW w:w="1973"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经营活动现金流量净额/流动负债</w:t>
            </w:r>
          </w:p>
        </w:tc>
        <w:tc>
          <w:tcPr>
            <w:tcW w:w="1078" w:type="dxa"/>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20</w:t>
            </w:r>
          </w:p>
        </w:tc>
        <w:tc>
          <w:tcPr>
            <w:tcW w:w="5520" w:type="dxa"/>
            <w:shd w:val="clear" w:color="auto" w:fill="auto"/>
            <w:vAlign w:val="center"/>
          </w:tcPr>
          <w:p w:rsidR="00E35281" w:rsidRPr="005A48BB" w:rsidRDefault="001E1FEE" w:rsidP="008A746A">
            <w:pPr>
              <w:widowControl/>
              <w:overflowPunct w:val="0"/>
              <w:jc w:val="left"/>
              <w:rPr>
                <w:rFonts w:asciiTheme="minorEastAsia" w:eastAsiaTheme="minorEastAsia" w:hAnsiTheme="minorEastAsia" w:cs="宋体"/>
                <w:kern w:val="0"/>
                <w:sz w:val="30"/>
                <w:szCs w:val="21"/>
                <w:lang w:eastAsia="en-US"/>
              </w:rPr>
            </w:pPr>
            <w:r>
              <w:rPr>
                <w:rFonts w:asciiTheme="minorEastAsia" w:eastAsiaTheme="minorEastAsia" w:hAnsiTheme="minorEastAsia" w:cs="宋体" w:hint="eastAsia"/>
                <w:kern w:val="0"/>
                <w:szCs w:val="21"/>
              </w:rPr>
              <w:br w:type="page"/>
              <w:t>1.</w:t>
            </w:r>
            <w:r w:rsidR="00E35281" w:rsidRPr="005A48BB">
              <w:rPr>
                <w:rFonts w:asciiTheme="minorEastAsia" w:eastAsiaTheme="minorEastAsia" w:hAnsiTheme="minorEastAsia" w:cs="宋体" w:hint="eastAsia"/>
                <w:kern w:val="0"/>
                <w:szCs w:val="21"/>
              </w:rPr>
              <w:t>≥2，得</w:t>
            </w:r>
            <w:r w:rsidR="00E504B8">
              <w:rPr>
                <w:rFonts w:asciiTheme="minorEastAsia" w:eastAsiaTheme="minorEastAsia" w:hAnsiTheme="minorEastAsia" w:cs="宋体" w:hint="eastAsia"/>
                <w:kern w:val="0"/>
                <w:szCs w:val="21"/>
              </w:rPr>
              <w:t>20</w:t>
            </w:r>
            <w:r w:rsidR="00E35281" w:rsidRPr="005A48BB">
              <w:rPr>
                <w:rFonts w:asciiTheme="minorEastAsia" w:eastAsiaTheme="minorEastAsia" w:hAnsiTheme="minorEastAsia" w:cs="宋体" w:hint="eastAsia"/>
                <w:kern w:val="0"/>
                <w:szCs w:val="21"/>
              </w:rPr>
              <w:t>分</w:t>
            </w:r>
          </w:p>
          <w:p w:rsidR="00E35281" w:rsidRPr="005A48BB" w:rsidRDefault="00E35281" w:rsidP="008A746A">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w:t>
            </w:r>
            <w:r w:rsidR="00324958">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1.5（含）～2，得1</w:t>
            </w:r>
            <w:r w:rsidR="00E504B8">
              <w:rPr>
                <w:rFonts w:asciiTheme="minorEastAsia" w:eastAsiaTheme="minorEastAsia" w:hAnsiTheme="minorEastAsia" w:cs="宋体" w:hint="eastAsia"/>
                <w:kern w:val="0"/>
                <w:szCs w:val="21"/>
              </w:rPr>
              <w:t>5</w:t>
            </w:r>
            <w:r w:rsidRPr="005A48BB">
              <w:rPr>
                <w:rFonts w:asciiTheme="minorEastAsia" w:eastAsiaTheme="minorEastAsia" w:hAnsiTheme="minorEastAsia" w:cs="宋体" w:hint="eastAsia"/>
                <w:kern w:val="0"/>
                <w:szCs w:val="21"/>
              </w:rPr>
              <w:t>分</w:t>
            </w:r>
          </w:p>
          <w:p w:rsidR="00E35281" w:rsidRPr="005A48BB" w:rsidRDefault="00E35281" w:rsidP="008A746A">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3</w:t>
            </w:r>
            <w:r w:rsidR="00324958">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1（含）～1.5，得</w:t>
            </w:r>
            <w:r w:rsidR="00E504B8">
              <w:rPr>
                <w:rFonts w:asciiTheme="minorEastAsia" w:eastAsiaTheme="minorEastAsia" w:hAnsiTheme="minorEastAsia" w:cs="宋体" w:hint="eastAsia"/>
                <w:kern w:val="0"/>
                <w:szCs w:val="21"/>
              </w:rPr>
              <w:t>10</w:t>
            </w:r>
            <w:r w:rsidRPr="005A48BB">
              <w:rPr>
                <w:rFonts w:asciiTheme="minorEastAsia" w:eastAsiaTheme="minorEastAsia" w:hAnsiTheme="minorEastAsia" w:cs="宋体" w:hint="eastAsia"/>
                <w:kern w:val="0"/>
                <w:szCs w:val="21"/>
              </w:rPr>
              <w:t>分</w:t>
            </w:r>
          </w:p>
          <w:p w:rsidR="00E35281" w:rsidRPr="005A48BB" w:rsidRDefault="00E35281" w:rsidP="008A746A">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br w:type="page"/>
              <w:t>4.＜1，得</w:t>
            </w:r>
            <w:r w:rsidR="00E504B8">
              <w:rPr>
                <w:rFonts w:asciiTheme="minorEastAsia" w:eastAsiaTheme="minorEastAsia" w:hAnsiTheme="minorEastAsia" w:cs="宋体" w:hint="eastAsia"/>
                <w:kern w:val="0"/>
                <w:szCs w:val="21"/>
              </w:rPr>
              <w:t>5</w:t>
            </w:r>
            <w:r w:rsidRPr="005A48BB">
              <w:rPr>
                <w:rFonts w:asciiTheme="minorEastAsia" w:eastAsiaTheme="minorEastAsia" w:hAnsiTheme="minorEastAsia" w:cs="宋体" w:hint="eastAsia"/>
                <w:kern w:val="0"/>
                <w:szCs w:val="21"/>
              </w:rPr>
              <w:t>分</w:t>
            </w:r>
          </w:p>
        </w:tc>
      </w:tr>
      <w:tr w:rsidR="00E35281" w:rsidRPr="005A48BB" w:rsidTr="008A746A">
        <w:trPr>
          <w:trHeight w:val="1740"/>
        </w:trPr>
        <w:tc>
          <w:tcPr>
            <w:tcW w:w="1814" w:type="dxa"/>
            <w:vMerge/>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p>
        </w:tc>
        <w:tc>
          <w:tcPr>
            <w:tcW w:w="1858" w:type="dxa"/>
            <w:vMerge/>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流动比率</w:t>
            </w:r>
          </w:p>
        </w:tc>
        <w:tc>
          <w:tcPr>
            <w:tcW w:w="1973"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流动资产/流动负债</w:t>
            </w:r>
          </w:p>
        </w:tc>
        <w:tc>
          <w:tcPr>
            <w:tcW w:w="1078" w:type="dxa"/>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5520"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1.≥1.5，得15分</w:t>
            </w:r>
            <w:r w:rsidRPr="005A48BB">
              <w:rPr>
                <w:rFonts w:asciiTheme="minorEastAsia" w:eastAsiaTheme="minorEastAsia" w:hAnsiTheme="minorEastAsia" w:cs="宋体" w:hint="eastAsia"/>
                <w:kern w:val="0"/>
                <w:szCs w:val="21"/>
              </w:rPr>
              <w:br/>
              <w:t>2.1.3（含）～1.5，得12分</w:t>
            </w:r>
            <w:r w:rsidRPr="005A48BB">
              <w:rPr>
                <w:rFonts w:asciiTheme="minorEastAsia" w:eastAsiaTheme="minorEastAsia" w:hAnsiTheme="minorEastAsia" w:cs="宋体" w:hint="eastAsia"/>
                <w:kern w:val="0"/>
                <w:szCs w:val="21"/>
              </w:rPr>
              <w:br/>
              <w:t>3.1（含）～1.3，得10分</w:t>
            </w:r>
            <w:r w:rsidRPr="005A48BB">
              <w:rPr>
                <w:rFonts w:asciiTheme="minorEastAsia" w:eastAsiaTheme="minorEastAsia" w:hAnsiTheme="minorEastAsia" w:cs="宋体" w:hint="eastAsia"/>
                <w:kern w:val="0"/>
                <w:szCs w:val="21"/>
              </w:rPr>
              <w:br/>
              <w:t>4.＜1，得5分</w:t>
            </w:r>
          </w:p>
        </w:tc>
      </w:tr>
      <w:tr w:rsidR="00E35281" w:rsidRPr="005A48BB" w:rsidTr="008A746A">
        <w:trPr>
          <w:trHeight w:val="2145"/>
        </w:trPr>
        <w:tc>
          <w:tcPr>
            <w:tcW w:w="1814" w:type="dxa"/>
            <w:vMerge/>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p>
        </w:tc>
        <w:tc>
          <w:tcPr>
            <w:tcW w:w="1858" w:type="dxa"/>
            <w:vMerge/>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速动比率</w:t>
            </w:r>
          </w:p>
        </w:tc>
        <w:tc>
          <w:tcPr>
            <w:tcW w:w="1973"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（流动资产－存货）/流动负债</w:t>
            </w:r>
          </w:p>
        </w:tc>
        <w:tc>
          <w:tcPr>
            <w:tcW w:w="1078" w:type="dxa"/>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5520"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1.≥1，得15分</w:t>
            </w:r>
            <w:r w:rsidRPr="005A48BB">
              <w:rPr>
                <w:rFonts w:asciiTheme="minorEastAsia" w:eastAsiaTheme="minorEastAsia" w:hAnsiTheme="minorEastAsia" w:cs="宋体" w:hint="eastAsia"/>
                <w:kern w:val="0"/>
                <w:szCs w:val="21"/>
              </w:rPr>
              <w:br/>
              <w:t>2.0.9（含）～1，得12分</w:t>
            </w:r>
            <w:r w:rsidRPr="005A48BB">
              <w:rPr>
                <w:rFonts w:asciiTheme="minorEastAsia" w:eastAsiaTheme="minorEastAsia" w:hAnsiTheme="minorEastAsia" w:cs="宋体" w:hint="eastAsia"/>
                <w:kern w:val="0"/>
                <w:szCs w:val="21"/>
              </w:rPr>
              <w:br/>
              <w:t>3.0.8（含）～0.9，得10分</w:t>
            </w:r>
            <w:r w:rsidRPr="005A48BB">
              <w:rPr>
                <w:rFonts w:asciiTheme="minorEastAsia" w:eastAsiaTheme="minorEastAsia" w:hAnsiTheme="minorEastAsia" w:cs="宋体" w:hint="eastAsia"/>
                <w:kern w:val="0"/>
                <w:szCs w:val="21"/>
              </w:rPr>
              <w:br/>
              <w:t>4.0.7（含）～0.8，得8分</w:t>
            </w:r>
            <w:r w:rsidRPr="005A48BB">
              <w:rPr>
                <w:rFonts w:asciiTheme="minorEastAsia" w:eastAsiaTheme="minorEastAsia" w:hAnsiTheme="minorEastAsia" w:cs="宋体" w:hint="eastAsia"/>
                <w:kern w:val="0"/>
                <w:szCs w:val="21"/>
              </w:rPr>
              <w:br/>
              <w:t>5.0.5（含）～0.7，得5分</w:t>
            </w:r>
            <w:r w:rsidRPr="005A48BB">
              <w:rPr>
                <w:rFonts w:asciiTheme="minorEastAsia" w:eastAsiaTheme="minorEastAsia" w:hAnsiTheme="minorEastAsia" w:cs="宋体" w:hint="eastAsia"/>
                <w:kern w:val="0"/>
                <w:szCs w:val="21"/>
              </w:rPr>
              <w:br/>
              <w:t>6.＜0.5，得2分</w:t>
            </w:r>
          </w:p>
        </w:tc>
      </w:tr>
      <w:tr w:rsidR="00E35281" w:rsidRPr="005A48BB" w:rsidTr="008A746A">
        <w:trPr>
          <w:trHeight w:val="2175"/>
        </w:trPr>
        <w:tc>
          <w:tcPr>
            <w:tcW w:w="1814" w:type="dxa"/>
            <w:vMerge/>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p>
        </w:tc>
        <w:tc>
          <w:tcPr>
            <w:tcW w:w="1858" w:type="dxa"/>
            <w:vMerge w:val="restart"/>
            <w:shd w:val="clear" w:color="000000" w:fill="FFFFFF"/>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3.2盈利能力</w:t>
            </w:r>
          </w:p>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(70分</w:t>
            </w:r>
            <w:r w:rsidRPr="005A48BB">
              <w:rPr>
                <w:rFonts w:asciiTheme="minorEastAsia" w:eastAsiaTheme="minorEastAsia" w:hAnsiTheme="minorEastAsia" w:cs="宋体"/>
                <w:kern w:val="0"/>
                <w:szCs w:val="21"/>
              </w:rPr>
              <w:t>)</w:t>
            </w:r>
          </w:p>
        </w:tc>
        <w:tc>
          <w:tcPr>
            <w:tcW w:w="1749" w:type="dxa"/>
            <w:shd w:val="clear" w:color="auto" w:fill="auto"/>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营业</w:t>
            </w:r>
          </w:p>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利润率</w:t>
            </w:r>
          </w:p>
        </w:tc>
        <w:tc>
          <w:tcPr>
            <w:tcW w:w="1973"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营业利润/营业收入×100%</w:t>
            </w:r>
          </w:p>
        </w:tc>
        <w:tc>
          <w:tcPr>
            <w:tcW w:w="1078" w:type="dxa"/>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5520"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1.≥6%，得</w:t>
            </w:r>
            <w:r w:rsidR="00E504B8">
              <w:rPr>
                <w:rFonts w:asciiTheme="minorEastAsia" w:eastAsiaTheme="minorEastAsia" w:hAnsiTheme="minorEastAsia" w:cs="宋体" w:hint="eastAsia"/>
                <w:kern w:val="0"/>
                <w:szCs w:val="21"/>
              </w:rPr>
              <w:t>15</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2.5（含）～6%，得</w:t>
            </w:r>
            <w:r w:rsidR="00E504B8">
              <w:rPr>
                <w:rFonts w:asciiTheme="minorEastAsia" w:eastAsiaTheme="minorEastAsia" w:hAnsiTheme="minorEastAsia" w:cs="宋体" w:hint="eastAsia"/>
                <w:kern w:val="0"/>
                <w:szCs w:val="21"/>
              </w:rPr>
              <w:t>13</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3.4（含）～5%，得1</w:t>
            </w:r>
            <w:r w:rsidR="00E504B8">
              <w:rPr>
                <w:rFonts w:asciiTheme="minorEastAsia" w:eastAsiaTheme="minorEastAsia" w:hAnsiTheme="minorEastAsia" w:cs="宋体" w:hint="eastAsia"/>
                <w:kern w:val="0"/>
                <w:szCs w:val="21"/>
              </w:rPr>
              <w:t>0</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4.3（含）～4%，得8分</w:t>
            </w:r>
            <w:r w:rsidRPr="005A48BB">
              <w:rPr>
                <w:rFonts w:asciiTheme="minorEastAsia" w:eastAsiaTheme="minorEastAsia" w:hAnsiTheme="minorEastAsia" w:cs="宋体" w:hint="eastAsia"/>
                <w:kern w:val="0"/>
                <w:szCs w:val="21"/>
              </w:rPr>
              <w:br/>
              <w:t>5.2（含）～3%，得5分</w:t>
            </w:r>
            <w:r w:rsidRPr="005A48BB">
              <w:rPr>
                <w:rFonts w:asciiTheme="minorEastAsia" w:eastAsiaTheme="minorEastAsia" w:hAnsiTheme="minorEastAsia" w:cs="宋体" w:hint="eastAsia"/>
                <w:kern w:val="0"/>
                <w:szCs w:val="21"/>
              </w:rPr>
              <w:br/>
              <w:t>6.＜2%，得3分</w:t>
            </w:r>
          </w:p>
        </w:tc>
      </w:tr>
      <w:tr w:rsidR="00E35281" w:rsidRPr="005A48BB" w:rsidTr="008A746A">
        <w:trPr>
          <w:trHeight w:val="1725"/>
        </w:trPr>
        <w:tc>
          <w:tcPr>
            <w:tcW w:w="1814" w:type="dxa"/>
            <w:vMerge/>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p>
        </w:tc>
        <w:tc>
          <w:tcPr>
            <w:tcW w:w="1858" w:type="dxa"/>
            <w:vMerge/>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E35281" w:rsidRPr="005A48BB" w:rsidRDefault="00E35281" w:rsidP="008A746A">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经营现金流量</w:t>
            </w:r>
          </w:p>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净利率</w:t>
            </w:r>
          </w:p>
        </w:tc>
        <w:tc>
          <w:tcPr>
            <w:tcW w:w="1973"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经营活动现金流量净额/净利润×100%</w:t>
            </w:r>
          </w:p>
        </w:tc>
        <w:tc>
          <w:tcPr>
            <w:tcW w:w="1078" w:type="dxa"/>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25</w:t>
            </w:r>
          </w:p>
        </w:tc>
        <w:tc>
          <w:tcPr>
            <w:tcW w:w="5520" w:type="dxa"/>
            <w:shd w:val="clear" w:color="auto" w:fill="auto"/>
            <w:vAlign w:val="center"/>
          </w:tcPr>
          <w:p w:rsidR="00E504B8" w:rsidRDefault="00E35281" w:rsidP="008A746A">
            <w:pPr>
              <w:widowControl/>
              <w:overflowPunct w:val="0"/>
              <w:jc w:val="left"/>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1.≥100%，得</w:t>
            </w:r>
            <w:r w:rsidR="00E504B8">
              <w:rPr>
                <w:rFonts w:asciiTheme="minorEastAsia" w:eastAsiaTheme="minorEastAsia" w:hAnsiTheme="minorEastAsia" w:cs="宋体" w:hint="eastAsia"/>
                <w:kern w:val="0"/>
                <w:szCs w:val="21"/>
              </w:rPr>
              <w:t>2</w:t>
            </w:r>
            <w:r w:rsidRPr="005A48BB">
              <w:rPr>
                <w:rFonts w:asciiTheme="minorEastAsia" w:eastAsiaTheme="minorEastAsia" w:hAnsiTheme="minorEastAsia" w:cs="宋体" w:hint="eastAsia"/>
                <w:kern w:val="0"/>
                <w:szCs w:val="21"/>
              </w:rPr>
              <w:t>5分</w:t>
            </w:r>
            <w:r w:rsidRPr="005A48BB">
              <w:rPr>
                <w:rFonts w:asciiTheme="minorEastAsia" w:eastAsiaTheme="minorEastAsia" w:hAnsiTheme="minorEastAsia" w:cs="宋体" w:hint="eastAsia"/>
                <w:kern w:val="0"/>
                <w:szCs w:val="21"/>
              </w:rPr>
              <w:br/>
              <w:t>2.</w:t>
            </w:r>
            <w:r w:rsidR="00E504B8">
              <w:rPr>
                <w:rFonts w:asciiTheme="minorEastAsia" w:eastAsiaTheme="minorEastAsia" w:hAnsiTheme="minorEastAsia" w:cs="宋体" w:hint="eastAsia"/>
                <w:kern w:val="0"/>
                <w:szCs w:val="21"/>
              </w:rPr>
              <w:t>80</w:t>
            </w:r>
            <w:r w:rsidRPr="005A48BB">
              <w:rPr>
                <w:rFonts w:asciiTheme="minorEastAsia" w:eastAsiaTheme="minorEastAsia" w:hAnsiTheme="minorEastAsia" w:cs="宋体" w:hint="eastAsia"/>
                <w:kern w:val="0"/>
                <w:szCs w:val="21"/>
              </w:rPr>
              <w:t>(含)～100%，得</w:t>
            </w:r>
            <w:r w:rsidR="00E504B8">
              <w:rPr>
                <w:rFonts w:asciiTheme="minorEastAsia" w:eastAsiaTheme="minorEastAsia" w:hAnsiTheme="minorEastAsia" w:cs="宋体" w:hint="eastAsia"/>
                <w:kern w:val="0"/>
                <w:szCs w:val="21"/>
              </w:rPr>
              <w:t>20</w:t>
            </w:r>
            <w:r w:rsidRPr="005A48BB">
              <w:rPr>
                <w:rFonts w:asciiTheme="minorEastAsia" w:eastAsiaTheme="minorEastAsia" w:hAnsiTheme="minorEastAsia" w:cs="宋体" w:hint="eastAsia"/>
                <w:kern w:val="0"/>
                <w:szCs w:val="21"/>
              </w:rPr>
              <w:t>分</w:t>
            </w:r>
          </w:p>
          <w:p w:rsidR="00E35281" w:rsidRPr="005A48BB" w:rsidRDefault="00E504B8"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3.</w:t>
            </w:r>
            <w:r>
              <w:rPr>
                <w:rFonts w:asciiTheme="minorEastAsia" w:eastAsiaTheme="minorEastAsia" w:hAnsiTheme="minorEastAsia" w:cs="宋体" w:hint="eastAsia"/>
                <w:kern w:val="0"/>
                <w:szCs w:val="21"/>
              </w:rPr>
              <w:t>6</w:t>
            </w:r>
            <w:r w:rsidRPr="005A48BB">
              <w:rPr>
                <w:rFonts w:asciiTheme="minorEastAsia" w:eastAsiaTheme="minorEastAsia" w:hAnsiTheme="minorEastAsia" w:cs="宋体" w:hint="eastAsia"/>
                <w:kern w:val="0"/>
                <w:szCs w:val="21"/>
              </w:rPr>
              <w:t>0(含)～8</w:t>
            </w:r>
            <w:r>
              <w:rPr>
                <w:rFonts w:asciiTheme="minorEastAsia" w:eastAsiaTheme="minorEastAsia" w:hAnsiTheme="minorEastAsia" w:cs="宋体" w:hint="eastAsia"/>
                <w:kern w:val="0"/>
                <w:szCs w:val="21"/>
              </w:rPr>
              <w:t>0</w:t>
            </w:r>
            <w:r w:rsidRPr="005A48BB">
              <w:rPr>
                <w:rFonts w:asciiTheme="minorEastAsia" w:eastAsiaTheme="minorEastAsia" w:hAnsiTheme="minorEastAsia" w:cs="宋体" w:hint="eastAsia"/>
                <w:kern w:val="0"/>
                <w:szCs w:val="21"/>
              </w:rPr>
              <w:t>%，得1</w:t>
            </w:r>
            <w:r>
              <w:rPr>
                <w:rFonts w:asciiTheme="minorEastAsia" w:eastAsiaTheme="minorEastAsia" w:hAnsiTheme="minorEastAsia" w:cs="宋体" w:hint="eastAsia"/>
                <w:kern w:val="0"/>
                <w:szCs w:val="21"/>
              </w:rPr>
              <w:t>5</w:t>
            </w:r>
            <w:r w:rsidRPr="005A48BB">
              <w:rPr>
                <w:rFonts w:asciiTheme="minorEastAsia" w:eastAsiaTheme="minorEastAsia" w:hAnsiTheme="minorEastAsia" w:cs="宋体" w:hint="eastAsia"/>
                <w:kern w:val="0"/>
                <w:szCs w:val="21"/>
              </w:rPr>
              <w:t>分</w:t>
            </w:r>
            <w:r w:rsidR="00E35281" w:rsidRPr="005A48BB">
              <w:rPr>
                <w:rFonts w:asciiTheme="minorEastAsia" w:eastAsiaTheme="minorEastAsia" w:hAnsiTheme="minorEastAsia" w:cs="宋体" w:hint="eastAsia"/>
                <w:kern w:val="0"/>
                <w:szCs w:val="21"/>
              </w:rPr>
              <w:br/>
            </w:r>
            <w:r>
              <w:rPr>
                <w:rFonts w:asciiTheme="minorEastAsia" w:eastAsiaTheme="minorEastAsia" w:hAnsiTheme="minorEastAsia" w:cs="宋体" w:hint="eastAsia"/>
                <w:kern w:val="0"/>
                <w:szCs w:val="21"/>
              </w:rPr>
              <w:t>4</w:t>
            </w:r>
            <w:r w:rsidR="00E35281" w:rsidRPr="005A48BB">
              <w:rPr>
                <w:rFonts w:asciiTheme="minorEastAsia" w:eastAsiaTheme="minorEastAsia" w:hAnsiTheme="minorEastAsia" w:cs="宋体" w:hint="eastAsia"/>
                <w:kern w:val="0"/>
                <w:szCs w:val="21"/>
              </w:rPr>
              <w:t>.</w:t>
            </w:r>
            <w:r>
              <w:rPr>
                <w:rFonts w:asciiTheme="minorEastAsia" w:eastAsiaTheme="minorEastAsia" w:hAnsiTheme="minorEastAsia" w:cs="宋体" w:hint="eastAsia"/>
                <w:kern w:val="0"/>
                <w:szCs w:val="21"/>
              </w:rPr>
              <w:t>4</w:t>
            </w:r>
            <w:r w:rsidR="00E35281" w:rsidRPr="005A48BB">
              <w:rPr>
                <w:rFonts w:asciiTheme="minorEastAsia" w:eastAsiaTheme="minorEastAsia" w:hAnsiTheme="minorEastAsia" w:cs="宋体" w:hint="eastAsia"/>
                <w:kern w:val="0"/>
                <w:szCs w:val="21"/>
              </w:rPr>
              <w:t>0(含)～85%，得1</w:t>
            </w:r>
            <w:r>
              <w:rPr>
                <w:rFonts w:asciiTheme="minorEastAsia" w:eastAsiaTheme="minorEastAsia" w:hAnsiTheme="minorEastAsia" w:cs="宋体" w:hint="eastAsia"/>
                <w:kern w:val="0"/>
                <w:szCs w:val="21"/>
              </w:rPr>
              <w:t>0</w:t>
            </w:r>
            <w:r w:rsidR="00E35281" w:rsidRPr="005A48BB">
              <w:rPr>
                <w:rFonts w:asciiTheme="minorEastAsia" w:eastAsiaTheme="minorEastAsia" w:hAnsiTheme="minorEastAsia" w:cs="宋体" w:hint="eastAsia"/>
                <w:kern w:val="0"/>
                <w:szCs w:val="21"/>
              </w:rPr>
              <w:t>分</w:t>
            </w:r>
            <w:r w:rsidR="00E35281" w:rsidRPr="005A48BB">
              <w:rPr>
                <w:rFonts w:asciiTheme="minorEastAsia" w:eastAsiaTheme="minorEastAsia" w:hAnsiTheme="minorEastAsia" w:cs="宋体" w:hint="eastAsia"/>
                <w:kern w:val="0"/>
                <w:szCs w:val="21"/>
              </w:rPr>
              <w:br/>
            </w:r>
            <w:r>
              <w:rPr>
                <w:rFonts w:asciiTheme="minorEastAsia" w:eastAsiaTheme="minorEastAsia" w:hAnsiTheme="minorEastAsia" w:cs="宋体" w:hint="eastAsia"/>
                <w:kern w:val="0"/>
                <w:szCs w:val="21"/>
              </w:rPr>
              <w:t>5</w:t>
            </w:r>
            <w:r w:rsidR="00E35281" w:rsidRPr="005A48BB">
              <w:rPr>
                <w:rFonts w:asciiTheme="minorEastAsia" w:eastAsiaTheme="minorEastAsia" w:hAnsiTheme="minorEastAsia" w:cs="宋体" w:hint="eastAsia"/>
                <w:kern w:val="0"/>
                <w:szCs w:val="21"/>
              </w:rPr>
              <w:t>.＜</w:t>
            </w:r>
            <w:r>
              <w:rPr>
                <w:rFonts w:asciiTheme="minorEastAsia" w:eastAsiaTheme="minorEastAsia" w:hAnsiTheme="minorEastAsia" w:cs="宋体" w:hint="eastAsia"/>
                <w:kern w:val="0"/>
                <w:szCs w:val="21"/>
              </w:rPr>
              <w:t>4</w:t>
            </w:r>
            <w:r w:rsidR="00E35281" w:rsidRPr="005A48BB">
              <w:rPr>
                <w:rFonts w:asciiTheme="minorEastAsia" w:eastAsiaTheme="minorEastAsia" w:hAnsiTheme="minorEastAsia" w:cs="宋体" w:hint="eastAsia"/>
                <w:kern w:val="0"/>
                <w:szCs w:val="21"/>
              </w:rPr>
              <w:t>0%</w:t>
            </w:r>
            <w:r>
              <w:rPr>
                <w:rFonts w:asciiTheme="minorEastAsia" w:eastAsiaTheme="minorEastAsia" w:hAnsiTheme="minorEastAsia" w:cs="宋体" w:hint="eastAsia"/>
                <w:kern w:val="0"/>
                <w:szCs w:val="21"/>
              </w:rPr>
              <w:t>，</w:t>
            </w:r>
            <w:r w:rsidR="00E35281" w:rsidRPr="005A48BB">
              <w:rPr>
                <w:rFonts w:asciiTheme="minorEastAsia" w:eastAsiaTheme="minorEastAsia" w:hAnsiTheme="minorEastAsia" w:cs="宋体" w:hint="eastAsia"/>
                <w:kern w:val="0"/>
                <w:szCs w:val="21"/>
              </w:rPr>
              <w:t>得</w:t>
            </w:r>
            <w:r>
              <w:rPr>
                <w:rFonts w:asciiTheme="minorEastAsia" w:eastAsiaTheme="minorEastAsia" w:hAnsiTheme="minorEastAsia" w:cs="宋体" w:hint="eastAsia"/>
                <w:kern w:val="0"/>
                <w:szCs w:val="21"/>
              </w:rPr>
              <w:t>5</w:t>
            </w:r>
            <w:r w:rsidR="00E35281" w:rsidRPr="005A48BB">
              <w:rPr>
                <w:rFonts w:asciiTheme="minorEastAsia" w:eastAsiaTheme="minorEastAsia" w:hAnsiTheme="minorEastAsia" w:cs="宋体" w:hint="eastAsia"/>
                <w:kern w:val="0"/>
                <w:szCs w:val="21"/>
              </w:rPr>
              <w:t>分</w:t>
            </w:r>
          </w:p>
        </w:tc>
      </w:tr>
      <w:tr w:rsidR="00E35281" w:rsidRPr="005A48BB" w:rsidTr="008A746A">
        <w:trPr>
          <w:trHeight w:val="2175"/>
        </w:trPr>
        <w:tc>
          <w:tcPr>
            <w:tcW w:w="1814" w:type="dxa"/>
            <w:vMerge/>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p>
        </w:tc>
        <w:tc>
          <w:tcPr>
            <w:tcW w:w="1858" w:type="dxa"/>
            <w:vMerge/>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E35281" w:rsidRPr="005A48BB" w:rsidRDefault="00E35281" w:rsidP="008A746A">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净资产</w:t>
            </w:r>
          </w:p>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收益率</w:t>
            </w:r>
          </w:p>
        </w:tc>
        <w:tc>
          <w:tcPr>
            <w:tcW w:w="1973"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净利润/年初末平均净资产×100%</w:t>
            </w:r>
          </w:p>
        </w:tc>
        <w:tc>
          <w:tcPr>
            <w:tcW w:w="1078" w:type="dxa"/>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5520"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1.≥8%，得15分</w:t>
            </w:r>
            <w:r w:rsidRPr="005A48BB">
              <w:rPr>
                <w:rFonts w:asciiTheme="minorEastAsia" w:eastAsiaTheme="minorEastAsia" w:hAnsiTheme="minorEastAsia" w:cs="宋体" w:hint="eastAsia"/>
                <w:kern w:val="0"/>
                <w:szCs w:val="21"/>
              </w:rPr>
              <w:br/>
              <w:t>2.6（含）～8%，得12分</w:t>
            </w:r>
            <w:r w:rsidRPr="005A48BB">
              <w:rPr>
                <w:rFonts w:asciiTheme="minorEastAsia" w:eastAsiaTheme="minorEastAsia" w:hAnsiTheme="minorEastAsia" w:cs="宋体" w:hint="eastAsia"/>
                <w:kern w:val="0"/>
                <w:szCs w:val="21"/>
              </w:rPr>
              <w:br/>
              <w:t>3.4（含）～6%，得10分</w:t>
            </w:r>
            <w:r w:rsidRPr="005A48BB">
              <w:rPr>
                <w:rFonts w:asciiTheme="minorEastAsia" w:eastAsiaTheme="minorEastAsia" w:hAnsiTheme="minorEastAsia" w:cs="宋体" w:hint="eastAsia"/>
                <w:kern w:val="0"/>
                <w:szCs w:val="21"/>
              </w:rPr>
              <w:br/>
              <w:t>4.2（含）～4%，得8分</w:t>
            </w:r>
            <w:r w:rsidRPr="005A48BB">
              <w:rPr>
                <w:rFonts w:asciiTheme="minorEastAsia" w:eastAsiaTheme="minorEastAsia" w:hAnsiTheme="minorEastAsia" w:cs="宋体" w:hint="eastAsia"/>
                <w:kern w:val="0"/>
                <w:szCs w:val="21"/>
              </w:rPr>
              <w:br/>
              <w:t>5.0～2%，得5分</w:t>
            </w:r>
            <w:r w:rsidRPr="005A48BB">
              <w:rPr>
                <w:rFonts w:asciiTheme="minorEastAsia" w:eastAsiaTheme="minorEastAsia" w:hAnsiTheme="minorEastAsia" w:cs="宋体" w:hint="eastAsia"/>
                <w:kern w:val="0"/>
                <w:szCs w:val="21"/>
              </w:rPr>
              <w:br/>
              <w:t>6.≤0</w:t>
            </w:r>
            <w:r w:rsidR="006415F1"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，不得分</w:t>
            </w:r>
          </w:p>
        </w:tc>
      </w:tr>
      <w:tr w:rsidR="00E35281" w:rsidRPr="005A48BB" w:rsidTr="008A746A">
        <w:trPr>
          <w:trHeight w:val="2220"/>
        </w:trPr>
        <w:tc>
          <w:tcPr>
            <w:tcW w:w="1814" w:type="dxa"/>
            <w:vMerge/>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p>
        </w:tc>
        <w:tc>
          <w:tcPr>
            <w:tcW w:w="1858" w:type="dxa"/>
            <w:vMerge/>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E35281" w:rsidRPr="005A48BB" w:rsidRDefault="00E35281" w:rsidP="008A746A">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总资产</w:t>
            </w:r>
          </w:p>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报酬率</w:t>
            </w:r>
          </w:p>
        </w:tc>
        <w:tc>
          <w:tcPr>
            <w:tcW w:w="1973"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（利润总额+利息支出）/年初末平均资产总额×100%</w:t>
            </w:r>
          </w:p>
        </w:tc>
        <w:tc>
          <w:tcPr>
            <w:tcW w:w="1078" w:type="dxa"/>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5520"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1.≥3%，得15分</w:t>
            </w:r>
            <w:r w:rsidRPr="005A48BB">
              <w:rPr>
                <w:rFonts w:asciiTheme="minorEastAsia" w:eastAsiaTheme="minorEastAsia" w:hAnsiTheme="minorEastAsia" w:cs="宋体" w:hint="eastAsia"/>
                <w:kern w:val="0"/>
                <w:szCs w:val="21"/>
              </w:rPr>
              <w:br/>
              <w:t>2.2.5（含）～3%，得12分</w:t>
            </w:r>
            <w:r w:rsidRPr="005A48BB">
              <w:rPr>
                <w:rFonts w:asciiTheme="minorEastAsia" w:eastAsiaTheme="minorEastAsia" w:hAnsiTheme="minorEastAsia" w:cs="宋体" w:hint="eastAsia"/>
                <w:kern w:val="0"/>
                <w:szCs w:val="21"/>
              </w:rPr>
              <w:br/>
              <w:t>3.2（含）～2.5%，得10分</w:t>
            </w:r>
            <w:r w:rsidRPr="005A48BB">
              <w:rPr>
                <w:rFonts w:asciiTheme="minorEastAsia" w:eastAsiaTheme="minorEastAsia" w:hAnsiTheme="minorEastAsia" w:cs="宋体" w:hint="eastAsia"/>
                <w:kern w:val="0"/>
                <w:szCs w:val="21"/>
              </w:rPr>
              <w:br/>
              <w:t>4.1.5（含）～2%，得8分</w:t>
            </w:r>
            <w:r w:rsidRPr="005A48BB">
              <w:rPr>
                <w:rFonts w:asciiTheme="minorEastAsia" w:eastAsiaTheme="minorEastAsia" w:hAnsiTheme="minorEastAsia" w:cs="宋体" w:hint="eastAsia"/>
                <w:kern w:val="0"/>
                <w:szCs w:val="21"/>
              </w:rPr>
              <w:br/>
              <w:t>5.0～1.5%，得5分</w:t>
            </w:r>
            <w:r w:rsidRPr="005A48BB">
              <w:rPr>
                <w:rFonts w:asciiTheme="minorEastAsia" w:eastAsiaTheme="minorEastAsia" w:hAnsiTheme="minorEastAsia" w:cs="宋体" w:hint="eastAsia"/>
                <w:kern w:val="0"/>
                <w:szCs w:val="21"/>
              </w:rPr>
              <w:br/>
              <w:t>6.≤0</w:t>
            </w:r>
            <w:r w:rsidR="006415F1"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，不得分</w:t>
            </w:r>
          </w:p>
        </w:tc>
      </w:tr>
      <w:tr w:rsidR="00E35281" w:rsidRPr="005A48BB" w:rsidTr="008A746A">
        <w:trPr>
          <w:trHeight w:val="1995"/>
        </w:trPr>
        <w:tc>
          <w:tcPr>
            <w:tcW w:w="1814" w:type="dxa"/>
            <w:vMerge/>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p>
        </w:tc>
        <w:tc>
          <w:tcPr>
            <w:tcW w:w="1858" w:type="dxa"/>
            <w:vMerge w:val="restart"/>
            <w:shd w:val="clear" w:color="000000" w:fill="FFFFFF"/>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3.3资产运营能力</w:t>
            </w:r>
          </w:p>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(50分</w:t>
            </w:r>
            <w:r w:rsidRPr="005A48BB">
              <w:rPr>
                <w:rFonts w:asciiTheme="minorEastAsia" w:eastAsiaTheme="minorEastAsia" w:hAnsiTheme="minorEastAsia" w:cs="宋体"/>
                <w:kern w:val="0"/>
                <w:szCs w:val="21"/>
              </w:rPr>
              <w:t>)</w:t>
            </w:r>
          </w:p>
        </w:tc>
        <w:tc>
          <w:tcPr>
            <w:tcW w:w="1749" w:type="dxa"/>
            <w:shd w:val="clear" w:color="auto" w:fill="auto"/>
            <w:vAlign w:val="center"/>
          </w:tcPr>
          <w:p w:rsidR="00E35281" w:rsidRPr="005A48BB" w:rsidRDefault="00E35281" w:rsidP="008A746A">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总资产</w:t>
            </w:r>
          </w:p>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周转率</w:t>
            </w:r>
          </w:p>
        </w:tc>
        <w:tc>
          <w:tcPr>
            <w:tcW w:w="1973"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营业收入/年初末平均资产总额</w:t>
            </w:r>
          </w:p>
        </w:tc>
        <w:tc>
          <w:tcPr>
            <w:tcW w:w="1078" w:type="dxa"/>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5520"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1.≥1.2，得1</w:t>
            </w:r>
            <w:r w:rsidR="00E504B8">
              <w:rPr>
                <w:rFonts w:asciiTheme="minorEastAsia" w:eastAsiaTheme="minorEastAsia" w:hAnsiTheme="minorEastAsia" w:cs="宋体" w:hint="eastAsia"/>
                <w:kern w:val="0"/>
                <w:szCs w:val="21"/>
              </w:rPr>
              <w:t>0</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2.1（含）～1.2，得</w:t>
            </w:r>
            <w:r w:rsidR="00E504B8">
              <w:rPr>
                <w:rFonts w:asciiTheme="minorEastAsia" w:eastAsiaTheme="minorEastAsia" w:hAnsiTheme="minorEastAsia" w:cs="宋体" w:hint="eastAsia"/>
                <w:kern w:val="0"/>
                <w:szCs w:val="21"/>
              </w:rPr>
              <w:t>8</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3.0.5（含）～1，得</w:t>
            </w:r>
            <w:r w:rsidR="00E504B8">
              <w:rPr>
                <w:rFonts w:asciiTheme="minorEastAsia" w:eastAsiaTheme="minorEastAsia" w:hAnsiTheme="minorEastAsia" w:cs="宋体" w:hint="eastAsia"/>
                <w:kern w:val="0"/>
                <w:szCs w:val="21"/>
              </w:rPr>
              <w:t>5</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4.0～0.5，得</w:t>
            </w:r>
            <w:r w:rsidR="00E504B8">
              <w:rPr>
                <w:rFonts w:asciiTheme="minorEastAsia" w:eastAsiaTheme="minorEastAsia" w:hAnsiTheme="minorEastAsia" w:cs="宋体" w:hint="eastAsia"/>
                <w:kern w:val="0"/>
                <w:szCs w:val="21"/>
              </w:rPr>
              <w:t>3</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5.≤0，不得分</w:t>
            </w:r>
          </w:p>
        </w:tc>
      </w:tr>
      <w:tr w:rsidR="00E35281" w:rsidRPr="005A48BB" w:rsidTr="008A746A">
        <w:trPr>
          <w:trHeight w:val="1890"/>
        </w:trPr>
        <w:tc>
          <w:tcPr>
            <w:tcW w:w="1814" w:type="dxa"/>
            <w:vMerge/>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p>
        </w:tc>
        <w:tc>
          <w:tcPr>
            <w:tcW w:w="1858" w:type="dxa"/>
            <w:vMerge/>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E35281" w:rsidRPr="005A48BB" w:rsidRDefault="00E35281" w:rsidP="008A746A">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流动资产</w:t>
            </w:r>
          </w:p>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周转率</w:t>
            </w:r>
          </w:p>
        </w:tc>
        <w:tc>
          <w:tcPr>
            <w:tcW w:w="1973"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营业收入/年初末平均流动资产总额</w:t>
            </w:r>
          </w:p>
        </w:tc>
        <w:tc>
          <w:tcPr>
            <w:tcW w:w="1078" w:type="dxa"/>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5520"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1.≥1.5，得15分</w:t>
            </w:r>
            <w:r w:rsidRPr="005A48BB">
              <w:rPr>
                <w:rFonts w:asciiTheme="minorEastAsia" w:eastAsiaTheme="minorEastAsia" w:hAnsiTheme="minorEastAsia" w:cs="宋体" w:hint="eastAsia"/>
                <w:kern w:val="0"/>
                <w:szCs w:val="21"/>
              </w:rPr>
              <w:br/>
              <w:t>2.1.2（含）～1.5，得12分</w:t>
            </w:r>
            <w:r w:rsidRPr="005A48BB">
              <w:rPr>
                <w:rFonts w:asciiTheme="minorEastAsia" w:eastAsiaTheme="minorEastAsia" w:hAnsiTheme="minorEastAsia" w:cs="宋体" w:hint="eastAsia"/>
                <w:kern w:val="0"/>
                <w:szCs w:val="21"/>
              </w:rPr>
              <w:br/>
              <w:t>3.1（含）～1.2，得10分</w:t>
            </w:r>
            <w:r w:rsidRPr="005A48BB">
              <w:rPr>
                <w:rFonts w:asciiTheme="minorEastAsia" w:eastAsiaTheme="minorEastAsia" w:hAnsiTheme="minorEastAsia" w:cs="宋体" w:hint="eastAsia"/>
                <w:kern w:val="0"/>
                <w:szCs w:val="21"/>
              </w:rPr>
              <w:br/>
              <w:t>4.0～1，得5分</w:t>
            </w:r>
            <w:r w:rsidRPr="005A48BB">
              <w:rPr>
                <w:rFonts w:asciiTheme="minorEastAsia" w:eastAsiaTheme="minorEastAsia" w:hAnsiTheme="minorEastAsia" w:cs="宋体" w:hint="eastAsia"/>
                <w:kern w:val="0"/>
                <w:szCs w:val="21"/>
              </w:rPr>
              <w:br/>
              <w:t>5.≤0，不得分</w:t>
            </w:r>
          </w:p>
        </w:tc>
      </w:tr>
      <w:tr w:rsidR="00E35281" w:rsidRPr="005A48BB" w:rsidTr="008A746A">
        <w:trPr>
          <w:trHeight w:val="1845"/>
        </w:trPr>
        <w:tc>
          <w:tcPr>
            <w:tcW w:w="1814" w:type="dxa"/>
            <w:vMerge/>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p>
        </w:tc>
        <w:tc>
          <w:tcPr>
            <w:tcW w:w="1858" w:type="dxa"/>
            <w:vMerge/>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E35281" w:rsidRPr="005A48BB" w:rsidRDefault="00E35281" w:rsidP="008A746A">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应收账款</w:t>
            </w:r>
          </w:p>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周转率</w:t>
            </w:r>
          </w:p>
        </w:tc>
        <w:tc>
          <w:tcPr>
            <w:tcW w:w="1973"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营业收入/年初末应收账款平均余额</w:t>
            </w:r>
          </w:p>
        </w:tc>
        <w:tc>
          <w:tcPr>
            <w:tcW w:w="1078" w:type="dxa"/>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5520"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br w:type="page"/>
              <w:t>1.≥5，得15分</w:t>
            </w:r>
          </w:p>
          <w:p w:rsidR="00E35281" w:rsidRPr="005A48BB" w:rsidRDefault="00E35281" w:rsidP="008A746A">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br w:type="page"/>
              <w:t>2.4（含）～5，得12分</w:t>
            </w:r>
          </w:p>
          <w:p w:rsidR="00E35281" w:rsidRPr="005A48BB" w:rsidRDefault="00E35281" w:rsidP="008A746A">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br w:type="page"/>
              <w:t>3.3（含）～4，得10分</w:t>
            </w:r>
            <w:r w:rsidRPr="005A48BB">
              <w:rPr>
                <w:rFonts w:asciiTheme="minorEastAsia" w:eastAsiaTheme="minorEastAsia" w:hAnsiTheme="minorEastAsia" w:cs="宋体" w:hint="eastAsia"/>
                <w:kern w:val="0"/>
                <w:szCs w:val="21"/>
              </w:rPr>
              <w:br w:type="page"/>
            </w:r>
          </w:p>
          <w:p w:rsidR="00E35281" w:rsidRPr="005A48BB" w:rsidRDefault="00E35281" w:rsidP="008A746A">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4.2（含）～3，得5分</w:t>
            </w:r>
          </w:p>
          <w:p w:rsidR="00E35281" w:rsidRPr="005A48BB" w:rsidRDefault="00E35281" w:rsidP="008A746A">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br w:type="page"/>
              <w:t>5.＜2，得3分</w:t>
            </w:r>
          </w:p>
        </w:tc>
      </w:tr>
      <w:tr w:rsidR="00E35281" w:rsidRPr="005A48BB" w:rsidTr="008A746A">
        <w:trPr>
          <w:trHeight w:val="1950"/>
        </w:trPr>
        <w:tc>
          <w:tcPr>
            <w:tcW w:w="1814" w:type="dxa"/>
            <w:vMerge/>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p>
        </w:tc>
        <w:tc>
          <w:tcPr>
            <w:tcW w:w="1858" w:type="dxa"/>
            <w:vMerge/>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存货</w:t>
            </w:r>
          </w:p>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周转率</w:t>
            </w:r>
          </w:p>
        </w:tc>
        <w:tc>
          <w:tcPr>
            <w:tcW w:w="1973"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营业成本/年初末平均存货</w:t>
            </w:r>
          </w:p>
        </w:tc>
        <w:tc>
          <w:tcPr>
            <w:tcW w:w="1078" w:type="dxa"/>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5520"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1.≥4.5，得1</w:t>
            </w:r>
            <w:r w:rsidR="00894E3A">
              <w:rPr>
                <w:rFonts w:asciiTheme="minorEastAsia" w:eastAsiaTheme="minorEastAsia" w:hAnsiTheme="minorEastAsia" w:cs="宋体" w:hint="eastAsia"/>
                <w:kern w:val="0"/>
                <w:szCs w:val="21"/>
              </w:rPr>
              <w:t>0</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2.4（含）～4.5，得</w:t>
            </w:r>
            <w:r w:rsidR="00894E3A">
              <w:rPr>
                <w:rFonts w:asciiTheme="minorEastAsia" w:eastAsiaTheme="minorEastAsia" w:hAnsiTheme="minorEastAsia" w:cs="宋体" w:hint="eastAsia"/>
                <w:kern w:val="0"/>
                <w:szCs w:val="21"/>
              </w:rPr>
              <w:t>8</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3.3.5（含）～4，得</w:t>
            </w:r>
            <w:r w:rsidR="00894E3A">
              <w:rPr>
                <w:rFonts w:asciiTheme="minorEastAsia" w:eastAsiaTheme="minorEastAsia" w:hAnsiTheme="minorEastAsia" w:cs="宋体" w:hint="eastAsia"/>
                <w:kern w:val="0"/>
                <w:szCs w:val="21"/>
              </w:rPr>
              <w:t>5</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4.3（含）～3.5，得</w:t>
            </w:r>
            <w:r w:rsidR="00894E3A">
              <w:rPr>
                <w:rFonts w:asciiTheme="minorEastAsia" w:eastAsiaTheme="minorEastAsia" w:hAnsiTheme="minorEastAsia" w:cs="宋体" w:hint="eastAsia"/>
                <w:kern w:val="0"/>
                <w:szCs w:val="21"/>
              </w:rPr>
              <w:t>3</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5.＜3，得</w:t>
            </w:r>
            <w:r w:rsidR="00894E3A">
              <w:rPr>
                <w:rFonts w:asciiTheme="minorEastAsia" w:eastAsiaTheme="minorEastAsia" w:hAnsiTheme="minorEastAsia" w:cs="宋体" w:hint="eastAsia"/>
                <w:kern w:val="0"/>
                <w:szCs w:val="21"/>
              </w:rPr>
              <w:t>1</w:t>
            </w:r>
            <w:r w:rsidRPr="005A48BB">
              <w:rPr>
                <w:rFonts w:asciiTheme="minorEastAsia" w:eastAsiaTheme="minorEastAsia" w:hAnsiTheme="minorEastAsia" w:cs="宋体" w:hint="eastAsia"/>
                <w:kern w:val="0"/>
                <w:szCs w:val="21"/>
              </w:rPr>
              <w:t>分</w:t>
            </w:r>
          </w:p>
        </w:tc>
      </w:tr>
      <w:tr w:rsidR="00E35281" w:rsidRPr="005A48BB" w:rsidTr="008A746A">
        <w:trPr>
          <w:trHeight w:val="1905"/>
        </w:trPr>
        <w:tc>
          <w:tcPr>
            <w:tcW w:w="1814" w:type="dxa"/>
            <w:vMerge/>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p>
        </w:tc>
        <w:tc>
          <w:tcPr>
            <w:tcW w:w="1858" w:type="dxa"/>
            <w:vMerge w:val="restart"/>
            <w:shd w:val="clear" w:color="000000" w:fill="FFFFFF"/>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3.4发展</w:t>
            </w:r>
          </w:p>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能力</w:t>
            </w:r>
          </w:p>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(40分</w:t>
            </w:r>
            <w:r w:rsidRPr="005A48BB">
              <w:rPr>
                <w:rFonts w:asciiTheme="minorEastAsia" w:eastAsiaTheme="minorEastAsia" w:hAnsiTheme="minorEastAsia" w:cs="宋体"/>
                <w:kern w:val="0"/>
                <w:szCs w:val="21"/>
              </w:rPr>
              <w:t>)</w:t>
            </w:r>
          </w:p>
        </w:tc>
        <w:tc>
          <w:tcPr>
            <w:tcW w:w="1749" w:type="dxa"/>
            <w:shd w:val="clear" w:color="auto" w:fill="auto"/>
            <w:vAlign w:val="center"/>
          </w:tcPr>
          <w:p w:rsidR="00E35281" w:rsidRPr="005A48BB" w:rsidRDefault="00E35281" w:rsidP="008A746A">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营业收入</w:t>
            </w:r>
          </w:p>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增长率</w:t>
            </w:r>
          </w:p>
        </w:tc>
        <w:tc>
          <w:tcPr>
            <w:tcW w:w="1973"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营业收入增长额/上年营业收入总额×100％</w:t>
            </w:r>
          </w:p>
        </w:tc>
        <w:tc>
          <w:tcPr>
            <w:tcW w:w="1078" w:type="dxa"/>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5520"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1.≥8%，得15分</w:t>
            </w:r>
            <w:r w:rsidRPr="005A48BB">
              <w:rPr>
                <w:rFonts w:asciiTheme="minorEastAsia" w:eastAsiaTheme="minorEastAsia" w:hAnsiTheme="minorEastAsia" w:cs="宋体" w:hint="eastAsia"/>
                <w:kern w:val="0"/>
                <w:szCs w:val="21"/>
              </w:rPr>
              <w:br/>
              <w:t>2.5（含）～8%，得12分</w:t>
            </w:r>
            <w:r w:rsidRPr="005A48BB">
              <w:rPr>
                <w:rFonts w:asciiTheme="minorEastAsia" w:eastAsiaTheme="minorEastAsia" w:hAnsiTheme="minorEastAsia" w:cs="宋体" w:hint="eastAsia"/>
                <w:kern w:val="0"/>
                <w:szCs w:val="21"/>
              </w:rPr>
              <w:br/>
              <w:t>3.3（含）～5%，得10分</w:t>
            </w:r>
            <w:r w:rsidRPr="005A48BB">
              <w:rPr>
                <w:rFonts w:asciiTheme="minorEastAsia" w:eastAsiaTheme="minorEastAsia" w:hAnsiTheme="minorEastAsia" w:cs="宋体" w:hint="eastAsia"/>
                <w:kern w:val="0"/>
                <w:szCs w:val="21"/>
              </w:rPr>
              <w:br/>
              <w:t>4.0～3%，得8分</w:t>
            </w:r>
            <w:r w:rsidRPr="005A48BB">
              <w:rPr>
                <w:rFonts w:asciiTheme="minorEastAsia" w:eastAsiaTheme="minorEastAsia" w:hAnsiTheme="minorEastAsia" w:cs="宋体" w:hint="eastAsia"/>
                <w:kern w:val="0"/>
                <w:szCs w:val="21"/>
              </w:rPr>
              <w:br/>
              <w:t>5.≤0</w:t>
            </w:r>
            <w:r w:rsidR="006415F1"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，不得分</w:t>
            </w:r>
          </w:p>
        </w:tc>
      </w:tr>
      <w:tr w:rsidR="00E35281" w:rsidRPr="005A48BB" w:rsidTr="008A746A">
        <w:trPr>
          <w:trHeight w:val="2010"/>
        </w:trPr>
        <w:tc>
          <w:tcPr>
            <w:tcW w:w="1814" w:type="dxa"/>
            <w:vMerge/>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p>
        </w:tc>
        <w:tc>
          <w:tcPr>
            <w:tcW w:w="1858" w:type="dxa"/>
            <w:vMerge/>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总资产</w:t>
            </w:r>
          </w:p>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增长率</w:t>
            </w:r>
          </w:p>
        </w:tc>
        <w:tc>
          <w:tcPr>
            <w:tcW w:w="1973"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（年末资产总额－年初资产总额）/年初资产总额×100%</w:t>
            </w:r>
          </w:p>
        </w:tc>
        <w:tc>
          <w:tcPr>
            <w:tcW w:w="1078" w:type="dxa"/>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5520"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1.≥5%，15分</w:t>
            </w:r>
            <w:r w:rsidRPr="005A48BB">
              <w:rPr>
                <w:rFonts w:asciiTheme="minorEastAsia" w:eastAsiaTheme="minorEastAsia" w:hAnsiTheme="minorEastAsia" w:cs="宋体" w:hint="eastAsia"/>
                <w:kern w:val="0"/>
                <w:szCs w:val="21"/>
              </w:rPr>
              <w:br/>
              <w:t>2.4（含）～5%，得12分</w:t>
            </w:r>
            <w:r w:rsidRPr="005A48BB">
              <w:rPr>
                <w:rFonts w:asciiTheme="minorEastAsia" w:eastAsiaTheme="minorEastAsia" w:hAnsiTheme="minorEastAsia" w:cs="宋体" w:hint="eastAsia"/>
                <w:kern w:val="0"/>
                <w:szCs w:val="21"/>
              </w:rPr>
              <w:br/>
              <w:t>3.3（含）～4%，得10分</w:t>
            </w:r>
            <w:r w:rsidRPr="005A48BB">
              <w:rPr>
                <w:rFonts w:asciiTheme="minorEastAsia" w:eastAsiaTheme="minorEastAsia" w:hAnsiTheme="minorEastAsia" w:cs="宋体" w:hint="eastAsia"/>
                <w:kern w:val="0"/>
                <w:szCs w:val="21"/>
              </w:rPr>
              <w:br/>
              <w:t>4.0～3%，得8分</w:t>
            </w:r>
            <w:r w:rsidRPr="005A48BB">
              <w:rPr>
                <w:rFonts w:asciiTheme="minorEastAsia" w:eastAsiaTheme="minorEastAsia" w:hAnsiTheme="minorEastAsia" w:cs="宋体" w:hint="eastAsia"/>
                <w:kern w:val="0"/>
                <w:szCs w:val="21"/>
              </w:rPr>
              <w:br/>
              <w:t>5.≤0</w:t>
            </w:r>
            <w:r w:rsidR="006415F1"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，不得分</w:t>
            </w:r>
          </w:p>
        </w:tc>
      </w:tr>
      <w:tr w:rsidR="00E35281" w:rsidRPr="005A48BB" w:rsidTr="008A746A">
        <w:trPr>
          <w:trHeight w:val="1860"/>
        </w:trPr>
        <w:tc>
          <w:tcPr>
            <w:tcW w:w="1814" w:type="dxa"/>
            <w:vMerge/>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p>
        </w:tc>
        <w:tc>
          <w:tcPr>
            <w:tcW w:w="1858" w:type="dxa"/>
            <w:vMerge/>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资本</w:t>
            </w:r>
          </w:p>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积累率</w:t>
            </w:r>
          </w:p>
        </w:tc>
        <w:tc>
          <w:tcPr>
            <w:tcW w:w="1973"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本年所有者权益增长额/年初所有者权益×100%</w:t>
            </w:r>
          </w:p>
        </w:tc>
        <w:tc>
          <w:tcPr>
            <w:tcW w:w="1078" w:type="dxa"/>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5520"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1.≥0.6%，得10分</w:t>
            </w:r>
            <w:r w:rsidRPr="005A48BB">
              <w:rPr>
                <w:rFonts w:asciiTheme="minorEastAsia" w:eastAsiaTheme="minorEastAsia" w:hAnsiTheme="minorEastAsia" w:cs="宋体" w:hint="eastAsia"/>
                <w:kern w:val="0"/>
                <w:szCs w:val="21"/>
              </w:rPr>
              <w:br/>
              <w:t>2.0.4（含）～0.6%，得8分</w:t>
            </w:r>
            <w:r w:rsidRPr="005A48BB">
              <w:rPr>
                <w:rFonts w:asciiTheme="minorEastAsia" w:eastAsiaTheme="minorEastAsia" w:hAnsiTheme="minorEastAsia" w:cs="宋体" w:hint="eastAsia"/>
                <w:kern w:val="0"/>
                <w:szCs w:val="21"/>
              </w:rPr>
              <w:br/>
              <w:t>3.0.2（含）～0.4%，得6分</w:t>
            </w:r>
            <w:r w:rsidRPr="005A48BB">
              <w:rPr>
                <w:rFonts w:asciiTheme="minorEastAsia" w:eastAsiaTheme="minorEastAsia" w:hAnsiTheme="minorEastAsia" w:cs="宋体" w:hint="eastAsia"/>
                <w:kern w:val="0"/>
                <w:szCs w:val="21"/>
              </w:rPr>
              <w:br/>
              <w:t>4.0～0.2%，得4分</w:t>
            </w:r>
            <w:r w:rsidRPr="005A48BB">
              <w:rPr>
                <w:rFonts w:asciiTheme="minorEastAsia" w:eastAsiaTheme="minorEastAsia" w:hAnsiTheme="minorEastAsia" w:cs="宋体" w:hint="eastAsia"/>
                <w:kern w:val="0"/>
                <w:szCs w:val="21"/>
              </w:rPr>
              <w:br/>
              <w:t>5.≤0</w:t>
            </w:r>
            <w:r w:rsidR="006415F1"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，不得分</w:t>
            </w:r>
          </w:p>
        </w:tc>
      </w:tr>
      <w:tr w:rsidR="00E35281" w:rsidRPr="005A48BB" w:rsidTr="008A746A">
        <w:trPr>
          <w:trHeight w:val="1505"/>
        </w:trPr>
        <w:tc>
          <w:tcPr>
            <w:tcW w:w="1814" w:type="dxa"/>
            <w:vMerge w:val="restart"/>
            <w:vAlign w:val="center"/>
          </w:tcPr>
          <w:p w:rsidR="00E35281" w:rsidRPr="005A48BB" w:rsidRDefault="00E35281" w:rsidP="008A746A">
            <w:pPr>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4.信用</w:t>
            </w:r>
          </w:p>
          <w:p w:rsidR="00E35281" w:rsidRPr="005A48BB" w:rsidRDefault="00E35281" w:rsidP="008A746A">
            <w:pPr>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记录</w:t>
            </w:r>
            <w:r w:rsidRPr="005A48BB">
              <w:rPr>
                <w:rFonts w:asciiTheme="minorEastAsia" w:eastAsiaTheme="minorEastAsia" w:hAnsiTheme="minorEastAsia" w:cs="宋体" w:hint="eastAsia"/>
                <w:kern w:val="0"/>
                <w:szCs w:val="21"/>
              </w:rPr>
              <w:br/>
              <w:t>（100分）</w:t>
            </w:r>
          </w:p>
        </w:tc>
        <w:tc>
          <w:tcPr>
            <w:tcW w:w="1858" w:type="dxa"/>
            <w:vAlign w:val="center"/>
          </w:tcPr>
          <w:p w:rsidR="00E35281" w:rsidRPr="005A48BB" w:rsidRDefault="00E35281" w:rsidP="008A746A">
            <w:pPr>
              <w:widowControl/>
              <w:overflowPunct w:val="0"/>
              <w:jc w:val="center"/>
              <w:rPr>
                <w:rFonts w:asciiTheme="minorEastAsia" w:eastAsiaTheme="minorEastAsia" w:hAnsiTheme="minorEastAsia"/>
                <w:sz w:val="30"/>
                <w:szCs w:val="21"/>
                <w:lang w:eastAsia="en-US"/>
              </w:rPr>
            </w:pPr>
            <w:r w:rsidRPr="005A48BB">
              <w:rPr>
                <w:rFonts w:asciiTheme="minorEastAsia" w:eastAsiaTheme="minorEastAsia" w:hAnsiTheme="minorEastAsia" w:hint="eastAsia"/>
                <w:szCs w:val="21"/>
              </w:rPr>
              <w:t>4.1征信</w:t>
            </w:r>
          </w:p>
          <w:p w:rsidR="00E35281" w:rsidRPr="005A48BB" w:rsidRDefault="00E35281" w:rsidP="008A746A">
            <w:pPr>
              <w:widowControl/>
              <w:overflowPunct w:val="0"/>
              <w:jc w:val="center"/>
              <w:rPr>
                <w:rFonts w:asciiTheme="minorEastAsia" w:eastAsiaTheme="minorEastAsia" w:hAnsiTheme="minorEastAsia"/>
                <w:sz w:val="30"/>
                <w:szCs w:val="21"/>
                <w:lang w:eastAsia="en-US"/>
              </w:rPr>
            </w:pPr>
            <w:r w:rsidRPr="005A48BB">
              <w:rPr>
                <w:rFonts w:asciiTheme="minorEastAsia" w:eastAsiaTheme="minorEastAsia" w:hAnsiTheme="minorEastAsia" w:hint="eastAsia"/>
                <w:szCs w:val="21"/>
              </w:rPr>
              <w:t>情况</w:t>
            </w:r>
          </w:p>
          <w:p w:rsidR="00E35281" w:rsidRPr="005A48BB" w:rsidRDefault="00E35281" w:rsidP="002450C5">
            <w:pPr>
              <w:widowControl/>
              <w:overflowPunct w:val="0"/>
              <w:jc w:val="center"/>
              <w:rPr>
                <w:rFonts w:asciiTheme="minorEastAsia" w:eastAsiaTheme="minorEastAsia" w:hAnsiTheme="minorEastAsia"/>
                <w:sz w:val="30"/>
                <w:szCs w:val="21"/>
                <w:lang w:eastAsia="en-US"/>
              </w:rPr>
            </w:pPr>
            <w:r w:rsidRPr="005A48BB">
              <w:rPr>
                <w:rFonts w:asciiTheme="minorEastAsia" w:eastAsiaTheme="minorEastAsia" w:hAnsiTheme="minorEastAsia" w:cs="宋体" w:hint="eastAsia"/>
                <w:kern w:val="0"/>
                <w:szCs w:val="21"/>
              </w:rPr>
              <w:t>(</w:t>
            </w:r>
            <w:r w:rsidR="002450C5" w:rsidRPr="005A48BB">
              <w:rPr>
                <w:rFonts w:asciiTheme="minorEastAsia" w:eastAsiaTheme="minorEastAsia" w:hAnsiTheme="minorEastAsia" w:cs="宋体" w:hint="eastAsia"/>
                <w:kern w:val="0"/>
                <w:szCs w:val="21"/>
              </w:rPr>
              <w:t>3</w:t>
            </w:r>
            <w:r w:rsidRPr="005A48BB">
              <w:rPr>
                <w:rFonts w:asciiTheme="minorEastAsia" w:eastAsiaTheme="minorEastAsia" w:hAnsiTheme="minorEastAsia" w:cs="宋体" w:hint="eastAsia"/>
                <w:kern w:val="0"/>
                <w:szCs w:val="21"/>
              </w:rPr>
              <w:t>0分</w:t>
            </w:r>
            <w:r w:rsidRPr="005A48BB">
              <w:rPr>
                <w:rFonts w:asciiTheme="minorEastAsia" w:eastAsiaTheme="minorEastAsia" w:hAnsiTheme="minorEastAsia" w:cs="宋体"/>
                <w:kern w:val="0"/>
                <w:szCs w:val="21"/>
              </w:rPr>
              <w:t>)</w:t>
            </w:r>
          </w:p>
        </w:tc>
        <w:tc>
          <w:tcPr>
            <w:tcW w:w="1749" w:type="dxa"/>
            <w:shd w:val="clear" w:color="auto" w:fill="auto"/>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企业信用</w:t>
            </w:r>
          </w:p>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报告</w:t>
            </w:r>
          </w:p>
        </w:tc>
        <w:tc>
          <w:tcPr>
            <w:tcW w:w="1973"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企业在中国人民银行征信中心的信用报告</w:t>
            </w:r>
          </w:p>
        </w:tc>
        <w:tc>
          <w:tcPr>
            <w:tcW w:w="1078" w:type="dxa"/>
            <w:vAlign w:val="center"/>
          </w:tcPr>
          <w:p w:rsidR="00E35281" w:rsidRPr="005A48BB" w:rsidRDefault="002450C5"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3</w:t>
            </w:r>
            <w:r w:rsidR="00E35281" w:rsidRPr="005A48BB">
              <w:rPr>
                <w:rFonts w:asciiTheme="minorEastAsia" w:eastAsiaTheme="minorEastAsia" w:hAnsiTheme="minorEastAsia" w:cs="宋体" w:hint="eastAsia"/>
                <w:kern w:val="0"/>
                <w:szCs w:val="21"/>
              </w:rPr>
              <w:t>0</w:t>
            </w:r>
          </w:p>
        </w:tc>
        <w:tc>
          <w:tcPr>
            <w:tcW w:w="5520"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kern w:val="0"/>
                <w:szCs w:val="21"/>
              </w:rPr>
            </w:pPr>
            <w:r w:rsidRPr="005A48BB">
              <w:rPr>
                <w:rFonts w:asciiTheme="minorEastAsia" w:eastAsiaTheme="minorEastAsia" w:hAnsiTheme="minorEastAsia" w:cs="宋体" w:hint="eastAsia"/>
                <w:kern w:val="0"/>
                <w:szCs w:val="21"/>
              </w:rPr>
              <w:t>1.无不良记录，得</w:t>
            </w:r>
            <w:r w:rsidR="002450C5" w:rsidRPr="005A48BB">
              <w:rPr>
                <w:rFonts w:asciiTheme="minorEastAsia" w:eastAsiaTheme="minorEastAsia" w:hAnsiTheme="minorEastAsia" w:cs="宋体" w:hint="eastAsia"/>
                <w:kern w:val="0"/>
                <w:szCs w:val="21"/>
              </w:rPr>
              <w:t>3</w:t>
            </w:r>
            <w:r w:rsidRPr="005A48BB">
              <w:rPr>
                <w:rFonts w:asciiTheme="minorEastAsia" w:eastAsiaTheme="minorEastAsia" w:hAnsiTheme="minorEastAsia" w:cs="宋体" w:hint="eastAsia"/>
                <w:kern w:val="0"/>
                <w:szCs w:val="21"/>
              </w:rPr>
              <w:t>0分</w:t>
            </w:r>
            <w:r w:rsidRPr="005A48BB">
              <w:rPr>
                <w:rFonts w:asciiTheme="minorEastAsia" w:eastAsiaTheme="minorEastAsia" w:hAnsiTheme="minorEastAsia" w:cs="宋体" w:hint="eastAsia"/>
                <w:kern w:val="0"/>
                <w:szCs w:val="21"/>
              </w:rPr>
              <w:br/>
              <w:t>2.有不良记录，每一项扣</w:t>
            </w:r>
            <w:r w:rsidR="00C92F90" w:rsidRPr="005A48BB">
              <w:rPr>
                <w:rFonts w:asciiTheme="minorEastAsia" w:eastAsiaTheme="minorEastAsia" w:hAnsiTheme="minorEastAsia" w:cs="宋体" w:hint="eastAsia"/>
                <w:kern w:val="0"/>
                <w:szCs w:val="21"/>
              </w:rPr>
              <w:t>10</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hint="eastAsia"/>
                <w:kern w:val="0"/>
                <w:szCs w:val="21"/>
              </w:rPr>
              <w:t>扣完为止</w:t>
            </w:r>
          </w:p>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hint="eastAsia"/>
                <w:kern w:val="0"/>
                <w:szCs w:val="21"/>
              </w:rPr>
              <w:t>3.</w:t>
            </w:r>
            <w:r w:rsidRPr="005A48BB">
              <w:rPr>
                <w:rFonts w:asciiTheme="minorEastAsia" w:eastAsiaTheme="minorEastAsia" w:hAnsiTheme="minorEastAsia" w:cs="宋体" w:hint="eastAsia"/>
                <w:kern w:val="0"/>
                <w:szCs w:val="21"/>
              </w:rPr>
              <w:t>发生严重失信行为的，信用等级降一级</w:t>
            </w:r>
          </w:p>
        </w:tc>
      </w:tr>
      <w:tr w:rsidR="00E35281" w:rsidRPr="005A48BB" w:rsidTr="008A746A">
        <w:trPr>
          <w:trHeight w:val="1680"/>
        </w:trPr>
        <w:tc>
          <w:tcPr>
            <w:tcW w:w="1814" w:type="dxa"/>
            <w:vMerge/>
            <w:shd w:val="clear" w:color="000000" w:fill="FFFFFF"/>
            <w:vAlign w:val="center"/>
          </w:tcPr>
          <w:p w:rsidR="00E35281" w:rsidRPr="005A48BB" w:rsidRDefault="00E35281" w:rsidP="008A746A">
            <w:pPr>
              <w:widowControl/>
              <w:overflowPunct w:val="0"/>
              <w:jc w:val="center"/>
              <w:rPr>
                <w:rFonts w:asciiTheme="minorEastAsia" w:eastAsiaTheme="minorEastAsia" w:hAnsiTheme="minorEastAsia" w:cs="宋体"/>
                <w:kern w:val="0"/>
                <w:szCs w:val="21"/>
              </w:rPr>
            </w:pPr>
          </w:p>
        </w:tc>
        <w:tc>
          <w:tcPr>
            <w:tcW w:w="1858" w:type="dxa"/>
            <w:vMerge w:val="restart"/>
            <w:shd w:val="clear" w:color="000000" w:fill="FFFFFF"/>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4.2社会</w:t>
            </w:r>
          </w:p>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责任</w:t>
            </w:r>
          </w:p>
          <w:p w:rsidR="00E35281" w:rsidRPr="005A48BB" w:rsidRDefault="00E35281" w:rsidP="00C92F90">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w:t>
            </w:r>
            <w:r w:rsidR="00C92F90" w:rsidRPr="005A48BB">
              <w:rPr>
                <w:rFonts w:asciiTheme="minorEastAsia" w:eastAsiaTheme="minorEastAsia" w:hAnsiTheme="minorEastAsia" w:cs="宋体" w:hint="eastAsia"/>
                <w:kern w:val="0"/>
                <w:szCs w:val="21"/>
              </w:rPr>
              <w:t>30</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kern w:val="0"/>
                <w:szCs w:val="21"/>
              </w:rPr>
              <w:t>)</w:t>
            </w:r>
          </w:p>
        </w:tc>
        <w:tc>
          <w:tcPr>
            <w:tcW w:w="1749" w:type="dxa"/>
            <w:shd w:val="clear" w:color="auto" w:fill="auto"/>
            <w:vAlign w:val="center"/>
          </w:tcPr>
          <w:p w:rsidR="00E35281" w:rsidRPr="005A48BB" w:rsidRDefault="00E35281" w:rsidP="00A259A2">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员工权益</w:t>
            </w:r>
          </w:p>
        </w:tc>
        <w:tc>
          <w:tcPr>
            <w:tcW w:w="1973"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企业与员工签订劳务合同，对员工的工资支付和为员工实施劳动保护情况</w:t>
            </w:r>
          </w:p>
        </w:tc>
        <w:tc>
          <w:tcPr>
            <w:tcW w:w="1078" w:type="dxa"/>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5520" w:type="dxa"/>
            <w:shd w:val="clear" w:color="auto" w:fill="auto"/>
            <w:vAlign w:val="center"/>
          </w:tcPr>
          <w:p w:rsidR="00E35281" w:rsidRPr="005A48BB" w:rsidRDefault="00E35281" w:rsidP="00B96A3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1.与员工签订正式劳动合同，工资支付正常，劳动福利与各项应有的保障齐备，得10分</w:t>
            </w:r>
            <w:r w:rsidRPr="005A48BB">
              <w:rPr>
                <w:rFonts w:asciiTheme="minorEastAsia" w:eastAsiaTheme="minorEastAsia" w:hAnsiTheme="minorEastAsia" w:cs="宋体" w:hint="eastAsia"/>
                <w:kern w:val="0"/>
                <w:szCs w:val="21"/>
              </w:rPr>
              <w:br/>
              <w:t>2.近</w:t>
            </w:r>
            <w:r w:rsidR="00B96A3A">
              <w:rPr>
                <w:rFonts w:asciiTheme="minorEastAsia" w:eastAsiaTheme="minorEastAsia" w:hAnsiTheme="minorEastAsia" w:cs="宋体" w:hint="eastAsia"/>
                <w:kern w:val="0"/>
                <w:szCs w:val="21"/>
              </w:rPr>
              <w:t>二</w:t>
            </w:r>
            <w:r w:rsidRPr="005A48BB">
              <w:rPr>
                <w:rFonts w:asciiTheme="minorEastAsia" w:eastAsiaTheme="minorEastAsia" w:hAnsiTheme="minorEastAsia" w:cs="宋体" w:hint="eastAsia"/>
                <w:kern w:val="0"/>
                <w:szCs w:val="21"/>
              </w:rPr>
              <w:t>年每发生1人次未签订劳动合同或未投保的或员工主动申请仲裁的，每次扣5分，</w:t>
            </w:r>
            <w:r w:rsidRPr="005A48BB">
              <w:rPr>
                <w:rFonts w:asciiTheme="minorEastAsia" w:eastAsiaTheme="minorEastAsia" w:hAnsiTheme="minorEastAsia" w:hint="eastAsia"/>
                <w:kern w:val="0"/>
                <w:szCs w:val="21"/>
              </w:rPr>
              <w:t>扣完为止</w:t>
            </w:r>
            <w:r w:rsidRPr="005A48BB">
              <w:rPr>
                <w:rFonts w:asciiTheme="minorEastAsia" w:eastAsiaTheme="minorEastAsia" w:hAnsiTheme="minorEastAsia" w:cs="宋体" w:hint="eastAsia"/>
                <w:kern w:val="0"/>
                <w:szCs w:val="21"/>
              </w:rPr>
              <w:br/>
              <w:t>3.发生违反《劳动合同》条款且受到过处罚的，不得分</w:t>
            </w:r>
          </w:p>
        </w:tc>
      </w:tr>
      <w:tr w:rsidR="00E35281" w:rsidRPr="005A48BB" w:rsidTr="008A746A">
        <w:trPr>
          <w:trHeight w:val="416"/>
        </w:trPr>
        <w:tc>
          <w:tcPr>
            <w:tcW w:w="1814" w:type="dxa"/>
            <w:vMerge/>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p>
        </w:tc>
        <w:tc>
          <w:tcPr>
            <w:tcW w:w="1858" w:type="dxa"/>
            <w:vMerge/>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纳税</w:t>
            </w:r>
          </w:p>
        </w:tc>
        <w:tc>
          <w:tcPr>
            <w:tcW w:w="1973"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企业依法纳税情况</w:t>
            </w:r>
          </w:p>
        </w:tc>
        <w:tc>
          <w:tcPr>
            <w:tcW w:w="1078" w:type="dxa"/>
            <w:vAlign w:val="center"/>
          </w:tcPr>
          <w:p w:rsidR="00E35281" w:rsidRPr="005A48BB" w:rsidRDefault="00C92F90"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5520" w:type="dxa"/>
            <w:shd w:val="clear" w:color="auto" w:fill="auto"/>
            <w:vAlign w:val="center"/>
          </w:tcPr>
          <w:p w:rsidR="00E35281" w:rsidRPr="005A48BB" w:rsidRDefault="00E35281" w:rsidP="00B96A3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1.近</w:t>
            </w:r>
            <w:r w:rsidR="00B96A3A">
              <w:rPr>
                <w:rFonts w:asciiTheme="minorEastAsia" w:eastAsiaTheme="minorEastAsia" w:hAnsiTheme="minorEastAsia" w:cs="宋体" w:hint="eastAsia"/>
                <w:kern w:val="0"/>
                <w:szCs w:val="21"/>
              </w:rPr>
              <w:t>二</w:t>
            </w:r>
            <w:r w:rsidRPr="005A48BB">
              <w:rPr>
                <w:rFonts w:asciiTheme="minorEastAsia" w:eastAsiaTheme="minorEastAsia" w:hAnsiTheme="minorEastAsia" w:cs="宋体" w:hint="eastAsia"/>
                <w:kern w:val="0"/>
                <w:szCs w:val="21"/>
              </w:rPr>
              <w:t>年获得当地税务部门颁发的奖项，得</w:t>
            </w:r>
            <w:r w:rsidR="00C92F90" w:rsidRPr="005A48BB">
              <w:rPr>
                <w:rFonts w:asciiTheme="minorEastAsia" w:eastAsiaTheme="minorEastAsia" w:hAnsiTheme="minorEastAsia" w:cs="宋体" w:hint="eastAsia"/>
                <w:kern w:val="0"/>
                <w:szCs w:val="21"/>
              </w:rPr>
              <w:t>10</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2.依法纳税，没获得奖项，得</w:t>
            </w:r>
            <w:r w:rsidR="00C92F90" w:rsidRPr="005A48BB">
              <w:rPr>
                <w:rFonts w:asciiTheme="minorEastAsia" w:eastAsiaTheme="minorEastAsia" w:hAnsiTheme="minorEastAsia" w:cs="宋体" w:hint="eastAsia"/>
                <w:kern w:val="0"/>
                <w:szCs w:val="21"/>
              </w:rPr>
              <w:t>5</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3.曾受到税务部门的处罚，不得分</w:t>
            </w:r>
          </w:p>
        </w:tc>
      </w:tr>
      <w:tr w:rsidR="00E35281" w:rsidRPr="005A48BB" w:rsidTr="008A746A">
        <w:trPr>
          <w:trHeight w:val="558"/>
        </w:trPr>
        <w:tc>
          <w:tcPr>
            <w:tcW w:w="1814" w:type="dxa"/>
            <w:vMerge/>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p>
        </w:tc>
        <w:tc>
          <w:tcPr>
            <w:tcW w:w="1858" w:type="dxa"/>
            <w:vMerge/>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E35281" w:rsidRPr="005A48BB" w:rsidRDefault="00E35281" w:rsidP="008A746A">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社会</w:t>
            </w:r>
          </w:p>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公益事业</w:t>
            </w:r>
          </w:p>
        </w:tc>
        <w:tc>
          <w:tcPr>
            <w:tcW w:w="1973"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企业在救灾、扶贫、捐资助学、军民共建、社区共建等方面为社会提供的公益服务</w:t>
            </w:r>
          </w:p>
        </w:tc>
        <w:tc>
          <w:tcPr>
            <w:tcW w:w="1078" w:type="dxa"/>
            <w:vAlign w:val="center"/>
          </w:tcPr>
          <w:p w:rsidR="00E35281" w:rsidRPr="005A48BB" w:rsidRDefault="00C92F90"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5520" w:type="dxa"/>
            <w:shd w:val="clear" w:color="auto" w:fill="auto"/>
            <w:vAlign w:val="center"/>
          </w:tcPr>
          <w:p w:rsidR="00E35281" w:rsidRPr="005A48BB" w:rsidRDefault="00E35281" w:rsidP="00B96A3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近</w:t>
            </w:r>
            <w:r w:rsidR="00B96A3A">
              <w:rPr>
                <w:rFonts w:asciiTheme="minorEastAsia" w:eastAsiaTheme="minorEastAsia" w:hAnsiTheme="minorEastAsia" w:cs="宋体" w:hint="eastAsia"/>
                <w:kern w:val="0"/>
                <w:szCs w:val="21"/>
              </w:rPr>
              <w:t>二</w:t>
            </w:r>
            <w:r w:rsidRPr="005A48BB">
              <w:rPr>
                <w:rFonts w:asciiTheme="minorEastAsia" w:eastAsiaTheme="minorEastAsia" w:hAnsiTheme="minorEastAsia" w:cs="宋体" w:hint="eastAsia"/>
                <w:kern w:val="0"/>
                <w:szCs w:val="21"/>
              </w:rPr>
              <w:t>年组织开展或参与公益活动数量</w:t>
            </w:r>
            <w:r w:rsidRPr="005A48BB">
              <w:rPr>
                <w:rFonts w:asciiTheme="minorEastAsia" w:eastAsiaTheme="minorEastAsia" w:hAnsiTheme="minorEastAsia" w:cs="宋体" w:hint="eastAsia"/>
                <w:kern w:val="0"/>
                <w:szCs w:val="21"/>
              </w:rPr>
              <w:br/>
              <w:t>1.≥3项，得</w:t>
            </w:r>
            <w:r w:rsidR="00C92F90" w:rsidRPr="005A48BB">
              <w:rPr>
                <w:rFonts w:asciiTheme="minorEastAsia" w:eastAsiaTheme="minorEastAsia" w:hAnsiTheme="minorEastAsia" w:cs="宋体" w:hint="eastAsia"/>
                <w:kern w:val="0"/>
                <w:szCs w:val="21"/>
              </w:rPr>
              <w:t>10</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2.2项，得</w:t>
            </w:r>
            <w:r w:rsidR="00C92F90" w:rsidRPr="005A48BB">
              <w:rPr>
                <w:rFonts w:asciiTheme="minorEastAsia" w:eastAsiaTheme="minorEastAsia" w:hAnsiTheme="minorEastAsia" w:cs="宋体" w:hint="eastAsia"/>
                <w:kern w:val="0"/>
                <w:szCs w:val="21"/>
              </w:rPr>
              <w:t>8</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3.1项，得</w:t>
            </w:r>
            <w:r w:rsidR="00C92F90" w:rsidRPr="005A48BB">
              <w:rPr>
                <w:rFonts w:asciiTheme="minorEastAsia" w:eastAsiaTheme="minorEastAsia" w:hAnsiTheme="minorEastAsia" w:cs="宋体" w:hint="eastAsia"/>
                <w:kern w:val="0"/>
                <w:szCs w:val="21"/>
              </w:rPr>
              <w:t>5</w:t>
            </w:r>
            <w:r w:rsidRPr="005A48BB">
              <w:rPr>
                <w:rFonts w:asciiTheme="minorEastAsia" w:eastAsiaTheme="minorEastAsia" w:hAnsiTheme="minorEastAsia" w:cs="宋体" w:hint="eastAsia"/>
                <w:kern w:val="0"/>
                <w:szCs w:val="21"/>
              </w:rPr>
              <w:t>分</w:t>
            </w:r>
          </w:p>
        </w:tc>
      </w:tr>
      <w:tr w:rsidR="00E35281" w:rsidRPr="005A48BB" w:rsidTr="00C35743">
        <w:trPr>
          <w:trHeight w:val="406"/>
        </w:trPr>
        <w:tc>
          <w:tcPr>
            <w:tcW w:w="1814" w:type="dxa"/>
            <w:vMerge/>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p>
        </w:tc>
        <w:tc>
          <w:tcPr>
            <w:tcW w:w="1858" w:type="dxa"/>
            <w:vMerge w:val="restart"/>
            <w:shd w:val="clear" w:color="000000" w:fill="FFFFFF"/>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4.3优良</w:t>
            </w:r>
          </w:p>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记录</w:t>
            </w:r>
          </w:p>
          <w:p w:rsidR="00E35281" w:rsidRPr="005A48BB" w:rsidRDefault="00E35281" w:rsidP="00C92F90">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w:t>
            </w:r>
            <w:r w:rsidR="00C92F90" w:rsidRPr="005A48BB">
              <w:rPr>
                <w:rFonts w:asciiTheme="minorEastAsia" w:eastAsiaTheme="minorEastAsia" w:hAnsiTheme="minorEastAsia" w:cs="宋体" w:hint="eastAsia"/>
                <w:kern w:val="0"/>
                <w:szCs w:val="21"/>
              </w:rPr>
              <w:t>4</w:t>
            </w:r>
            <w:r w:rsidRPr="005A48BB">
              <w:rPr>
                <w:rFonts w:asciiTheme="minorEastAsia" w:eastAsiaTheme="minorEastAsia" w:hAnsiTheme="minorEastAsia" w:cs="宋体" w:hint="eastAsia"/>
                <w:kern w:val="0"/>
                <w:szCs w:val="21"/>
              </w:rPr>
              <w:t>0分</w:t>
            </w:r>
            <w:r w:rsidRPr="005A48BB">
              <w:rPr>
                <w:rFonts w:asciiTheme="minorEastAsia" w:eastAsiaTheme="minorEastAsia" w:hAnsiTheme="minorEastAsia" w:cs="宋体"/>
                <w:kern w:val="0"/>
                <w:szCs w:val="21"/>
              </w:rPr>
              <w:t>)</w:t>
            </w:r>
          </w:p>
        </w:tc>
        <w:tc>
          <w:tcPr>
            <w:tcW w:w="1749" w:type="dxa"/>
            <w:shd w:val="clear" w:color="auto" w:fill="auto"/>
            <w:vAlign w:val="center"/>
          </w:tcPr>
          <w:p w:rsidR="00E35281" w:rsidRPr="005A48BB" w:rsidRDefault="00E35281" w:rsidP="00A259A2">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员工荣誉</w:t>
            </w:r>
          </w:p>
        </w:tc>
        <w:tc>
          <w:tcPr>
            <w:tcW w:w="1973" w:type="dxa"/>
            <w:shd w:val="clear" w:color="auto" w:fill="auto"/>
            <w:vAlign w:val="center"/>
          </w:tcPr>
          <w:p w:rsidR="00E35281" w:rsidRPr="005A48BB" w:rsidRDefault="00E35281" w:rsidP="009337A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企业员工获得国家级、省部级、地市级等奖项</w:t>
            </w:r>
            <w:r w:rsidR="00C35743" w:rsidRPr="005A48BB">
              <w:rPr>
                <w:rFonts w:asciiTheme="minorEastAsia" w:eastAsiaTheme="minorEastAsia" w:hAnsiTheme="minorEastAsia" w:cs="宋体" w:hint="eastAsia"/>
                <w:kern w:val="0"/>
                <w:szCs w:val="21"/>
              </w:rPr>
              <w:t>（不</w:t>
            </w:r>
            <w:r w:rsidR="009337A3" w:rsidRPr="005A48BB">
              <w:rPr>
                <w:rFonts w:asciiTheme="minorEastAsia" w:eastAsiaTheme="minorEastAsia" w:hAnsiTheme="minorEastAsia" w:cs="宋体" w:hint="eastAsia"/>
                <w:kern w:val="0"/>
                <w:szCs w:val="21"/>
              </w:rPr>
              <w:t>包括</w:t>
            </w:r>
            <w:r w:rsidR="00C35743" w:rsidRPr="005A48BB">
              <w:rPr>
                <w:rFonts w:asciiTheme="minorEastAsia" w:eastAsiaTheme="minorEastAsia" w:hAnsiTheme="minorEastAsia" w:cs="宋体" w:hint="eastAsia"/>
                <w:kern w:val="0"/>
                <w:szCs w:val="21"/>
              </w:rPr>
              <w:t>科技及管理创新成</w:t>
            </w:r>
            <w:r w:rsidR="00C35743" w:rsidRPr="005A48BB">
              <w:rPr>
                <w:rFonts w:asciiTheme="minorEastAsia" w:eastAsiaTheme="minorEastAsia" w:hAnsiTheme="minorEastAsia" w:cs="宋体" w:hint="eastAsia"/>
                <w:kern w:val="0"/>
                <w:szCs w:val="21"/>
              </w:rPr>
              <w:lastRenderedPageBreak/>
              <w:t>果奖）</w:t>
            </w:r>
          </w:p>
        </w:tc>
        <w:tc>
          <w:tcPr>
            <w:tcW w:w="1078" w:type="dxa"/>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lastRenderedPageBreak/>
              <w:t>10</w:t>
            </w:r>
          </w:p>
        </w:tc>
        <w:tc>
          <w:tcPr>
            <w:tcW w:w="5520"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近</w:t>
            </w:r>
            <w:r w:rsidR="00B96A3A">
              <w:rPr>
                <w:rFonts w:asciiTheme="minorEastAsia" w:eastAsiaTheme="minorEastAsia" w:hAnsiTheme="minorEastAsia" w:cs="宋体" w:hint="eastAsia"/>
                <w:kern w:val="0"/>
                <w:szCs w:val="21"/>
              </w:rPr>
              <w:t>二</w:t>
            </w:r>
            <w:r w:rsidRPr="005A48BB">
              <w:rPr>
                <w:rFonts w:asciiTheme="minorEastAsia" w:eastAsiaTheme="minorEastAsia" w:hAnsiTheme="minorEastAsia" w:cs="宋体" w:hint="eastAsia"/>
                <w:kern w:val="0"/>
                <w:szCs w:val="21"/>
              </w:rPr>
              <w:t>年获得数量：</w:t>
            </w:r>
          </w:p>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kern w:val="0"/>
                <w:szCs w:val="21"/>
              </w:rPr>
              <w:t>获得国家级</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每项</w:t>
            </w:r>
            <w:r w:rsidRPr="005A48BB">
              <w:rPr>
                <w:rFonts w:asciiTheme="minorEastAsia" w:eastAsiaTheme="minorEastAsia" w:hAnsiTheme="minorEastAsia" w:hint="eastAsia"/>
                <w:kern w:val="0"/>
                <w:szCs w:val="21"/>
              </w:rPr>
              <w:t>得10</w:t>
            </w:r>
            <w:r w:rsidRPr="005A48BB">
              <w:rPr>
                <w:rFonts w:asciiTheme="minorEastAsia" w:eastAsiaTheme="minorEastAsia" w:hAnsiTheme="minorEastAsia"/>
                <w:kern w:val="0"/>
                <w:szCs w:val="21"/>
              </w:rPr>
              <w:t>分</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获得省部级(包括省、部、行业、集团公司</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每项</w:t>
            </w:r>
            <w:r w:rsidRPr="005A48BB">
              <w:rPr>
                <w:rFonts w:asciiTheme="minorEastAsia" w:eastAsiaTheme="minorEastAsia" w:hAnsiTheme="minorEastAsia" w:hint="eastAsia"/>
                <w:kern w:val="0"/>
                <w:szCs w:val="21"/>
              </w:rPr>
              <w:t>得5</w:t>
            </w:r>
            <w:r w:rsidRPr="005A48BB">
              <w:rPr>
                <w:rFonts w:asciiTheme="minorEastAsia" w:eastAsiaTheme="minorEastAsia" w:hAnsiTheme="minorEastAsia"/>
                <w:kern w:val="0"/>
                <w:szCs w:val="21"/>
              </w:rPr>
              <w:t>分</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获得地市级</w:t>
            </w:r>
            <w:r w:rsidRPr="005A48BB">
              <w:rPr>
                <w:rFonts w:asciiTheme="minorEastAsia" w:eastAsiaTheme="minorEastAsia" w:hAnsiTheme="minorEastAsia" w:hint="eastAsia"/>
                <w:kern w:val="0"/>
                <w:szCs w:val="21"/>
              </w:rPr>
              <w:t>及</w:t>
            </w:r>
            <w:r w:rsidRPr="005A48BB">
              <w:rPr>
                <w:rFonts w:asciiTheme="minorEastAsia" w:eastAsiaTheme="minorEastAsia" w:hAnsiTheme="minorEastAsia"/>
                <w:kern w:val="0"/>
                <w:szCs w:val="21"/>
              </w:rPr>
              <w:t>其他</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每项</w:t>
            </w:r>
            <w:r w:rsidRPr="005A48BB">
              <w:rPr>
                <w:rFonts w:asciiTheme="minorEastAsia" w:eastAsiaTheme="minorEastAsia" w:hAnsiTheme="minorEastAsia" w:hint="eastAsia"/>
                <w:kern w:val="0"/>
                <w:szCs w:val="21"/>
              </w:rPr>
              <w:t>得3</w:t>
            </w:r>
            <w:r w:rsidRPr="005A48BB">
              <w:rPr>
                <w:rFonts w:asciiTheme="minorEastAsia" w:eastAsiaTheme="minorEastAsia" w:hAnsiTheme="minorEastAsia"/>
                <w:kern w:val="0"/>
                <w:szCs w:val="21"/>
              </w:rPr>
              <w:t>分</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以上累计得分最高10分</w:t>
            </w:r>
          </w:p>
        </w:tc>
      </w:tr>
      <w:tr w:rsidR="00E35281" w:rsidRPr="005A48BB" w:rsidTr="008A746A">
        <w:trPr>
          <w:trHeight w:val="1050"/>
        </w:trPr>
        <w:tc>
          <w:tcPr>
            <w:tcW w:w="1814" w:type="dxa"/>
            <w:vMerge/>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p>
        </w:tc>
        <w:tc>
          <w:tcPr>
            <w:tcW w:w="1858" w:type="dxa"/>
            <w:vMerge/>
            <w:vAlign w:val="center"/>
          </w:tcPr>
          <w:p w:rsidR="00E35281" w:rsidRPr="005A48BB" w:rsidRDefault="00E35281" w:rsidP="008A746A">
            <w:pPr>
              <w:widowControl/>
              <w:overflowPunct w:val="0"/>
              <w:jc w:val="center"/>
              <w:rPr>
                <w:rFonts w:asciiTheme="minorEastAsia" w:eastAsiaTheme="minorEastAsia" w:hAnsiTheme="minorEastAsia" w:cs="宋体"/>
                <w:kern w:val="0"/>
                <w:szCs w:val="21"/>
              </w:rPr>
            </w:pPr>
          </w:p>
        </w:tc>
        <w:tc>
          <w:tcPr>
            <w:tcW w:w="1749" w:type="dxa"/>
            <w:shd w:val="clear" w:color="auto" w:fill="auto"/>
            <w:vAlign w:val="center"/>
          </w:tcPr>
          <w:p w:rsidR="00E35281" w:rsidRPr="005A48BB" w:rsidRDefault="00E35281" w:rsidP="00A259A2">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企业荣誉</w:t>
            </w:r>
          </w:p>
        </w:tc>
        <w:tc>
          <w:tcPr>
            <w:tcW w:w="1973" w:type="dxa"/>
            <w:shd w:val="clear" w:color="auto" w:fill="auto"/>
            <w:vAlign w:val="center"/>
          </w:tcPr>
          <w:p w:rsidR="00E35281" w:rsidRPr="005A48BB" w:rsidRDefault="00E35281" w:rsidP="009337A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企业获得国家级、省部级、地市级等奖项</w:t>
            </w:r>
            <w:r w:rsidR="00C35743" w:rsidRPr="005A48BB">
              <w:rPr>
                <w:rFonts w:asciiTheme="minorEastAsia" w:eastAsiaTheme="minorEastAsia" w:hAnsiTheme="minorEastAsia" w:cs="宋体" w:hint="eastAsia"/>
                <w:kern w:val="0"/>
                <w:szCs w:val="21"/>
              </w:rPr>
              <w:t>（不</w:t>
            </w:r>
            <w:r w:rsidR="009337A3" w:rsidRPr="005A48BB">
              <w:rPr>
                <w:rFonts w:asciiTheme="minorEastAsia" w:eastAsiaTheme="minorEastAsia" w:hAnsiTheme="minorEastAsia" w:cs="宋体" w:hint="eastAsia"/>
                <w:kern w:val="0"/>
                <w:szCs w:val="21"/>
              </w:rPr>
              <w:t>包括</w:t>
            </w:r>
            <w:r w:rsidR="00C35743" w:rsidRPr="005A48BB">
              <w:rPr>
                <w:rFonts w:asciiTheme="minorEastAsia" w:eastAsiaTheme="minorEastAsia" w:hAnsiTheme="minorEastAsia" w:cs="宋体" w:hint="eastAsia"/>
                <w:kern w:val="0"/>
                <w:szCs w:val="21"/>
              </w:rPr>
              <w:t>科技及管理创新成果奖）</w:t>
            </w:r>
          </w:p>
        </w:tc>
        <w:tc>
          <w:tcPr>
            <w:tcW w:w="1078" w:type="dxa"/>
            <w:vAlign w:val="center"/>
          </w:tcPr>
          <w:p w:rsidR="00E35281" w:rsidRPr="005A48BB" w:rsidRDefault="00E35281" w:rsidP="00C92F90">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w:t>
            </w:r>
            <w:r w:rsidR="00C92F90" w:rsidRPr="005A48BB">
              <w:rPr>
                <w:rFonts w:asciiTheme="minorEastAsia" w:eastAsiaTheme="minorEastAsia" w:hAnsiTheme="minorEastAsia" w:cs="宋体" w:hint="eastAsia"/>
                <w:kern w:val="0"/>
                <w:szCs w:val="21"/>
              </w:rPr>
              <w:t>5</w:t>
            </w:r>
          </w:p>
        </w:tc>
        <w:tc>
          <w:tcPr>
            <w:tcW w:w="5520"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近</w:t>
            </w:r>
            <w:r w:rsidR="00B96A3A">
              <w:rPr>
                <w:rFonts w:asciiTheme="minorEastAsia" w:eastAsiaTheme="minorEastAsia" w:hAnsiTheme="minorEastAsia" w:cs="宋体" w:hint="eastAsia"/>
                <w:kern w:val="0"/>
                <w:szCs w:val="21"/>
              </w:rPr>
              <w:t>二</w:t>
            </w:r>
            <w:r w:rsidRPr="005A48BB">
              <w:rPr>
                <w:rFonts w:asciiTheme="minorEastAsia" w:eastAsiaTheme="minorEastAsia" w:hAnsiTheme="minorEastAsia" w:cs="宋体" w:hint="eastAsia"/>
                <w:kern w:val="0"/>
                <w:szCs w:val="21"/>
              </w:rPr>
              <w:t>年获得数量：</w:t>
            </w:r>
          </w:p>
          <w:p w:rsidR="00E35281" w:rsidRPr="005A48BB" w:rsidRDefault="00E35281" w:rsidP="00635D3D">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kern w:val="0"/>
                <w:szCs w:val="21"/>
              </w:rPr>
              <w:t>获得国家级</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每项</w:t>
            </w:r>
            <w:r w:rsidRPr="005A48BB">
              <w:rPr>
                <w:rFonts w:asciiTheme="minorEastAsia" w:eastAsiaTheme="minorEastAsia" w:hAnsiTheme="minorEastAsia" w:hint="eastAsia"/>
                <w:kern w:val="0"/>
                <w:szCs w:val="21"/>
              </w:rPr>
              <w:t>得</w:t>
            </w:r>
            <w:r w:rsidRPr="005A48BB">
              <w:rPr>
                <w:rFonts w:asciiTheme="minorEastAsia" w:eastAsiaTheme="minorEastAsia" w:hAnsiTheme="minorEastAsia"/>
                <w:kern w:val="0"/>
                <w:szCs w:val="21"/>
              </w:rPr>
              <w:t>1</w:t>
            </w:r>
            <w:r w:rsidR="00C92F90" w:rsidRPr="005A48BB">
              <w:rPr>
                <w:rFonts w:asciiTheme="minorEastAsia" w:eastAsiaTheme="minorEastAsia" w:hAnsiTheme="minorEastAsia" w:hint="eastAsia"/>
                <w:kern w:val="0"/>
                <w:szCs w:val="21"/>
              </w:rPr>
              <w:t>5</w:t>
            </w:r>
            <w:r w:rsidRPr="005A48BB">
              <w:rPr>
                <w:rFonts w:asciiTheme="minorEastAsia" w:eastAsiaTheme="minorEastAsia" w:hAnsiTheme="minorEastAsia"/>
                <w:kern w:val="0"/>
                <w:szCs w:val="21"/>
              </w:rPr>
              <w:t>分</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获得省部级(包括省、部、行业、集团公司</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每项</w:t>
            </w:r>
            <w:r w:rsidRPr="005A48BB">
              <w:rPr>
                <w:rFonts w:asciiTheme="minorEastAsia" w:eastAsiaTheme="minorEastAsia" w:hAnsiTheme="minorEastAsia" w:hint="eastAsia"/>
                <w:kern w:val="0"/>
                <w:szCs w:val="21"/>
              </w:rPr>
              <w:t>得</w:t>
            </w:r>
            <w:r w:rsidR="00C92F90" w:rsidRPr="005A48BB">
              <w:rPr>
                <w:rFonts w:asciiTheme="minorEastAsia" w:eastAsiaTheme="minorEastAsia" w:hAnsiTheme="minorEastAsia" w:hint="eastAsia"/>
                <w:kern w:val="0"/>
                <w:szCs w:val="21"/>
              </w:rPr>
              <w:t>10</w:t>
            </w:r>
            <w:r w:rsidRPr="005A48BB">
              <w:rPr>
                <w:rFonts w:asciiTheme="minorEastAsia" w:eastAsiaTheme="minorEastAsia" w:hAnsiTheme="minorEastAsia"/>
                <w:kern w:val="0"/>
                <w:szCs w:val="21"/>
              </w:rPr>
              <w:t>分</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获得地市级及其他</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每项</w:t>
            </w:r>
            <w:r w:rsidRPr="005A48BB">
              <w:rPr>
                <w:rFonts w:asciiTheme="minorEastAsia" w:eastAsiaTheme="minorEastAsia" w:hAnsiTheme="minorEastAsia" w:hint="eastAsia"/>
                <w:kern w:val="0"/>
                <w:szCs w:val="21"/>
              </w:rPr>
              <w:t>得</w:t>
            </w:r>
            <w:r w:rsidR="00635D3D" w:rsidRPr="005A48BB">
              <w:rPr>
                <w:rFonts w:asciiTheme="minorEastAsia" w:eastAsiaTheme="minorEastAsia" w:hAnsiTheme="minorEastAsia" w:hint="eastAsia"/>
                <w:kern w:val="0"/>
                <w:szCs w:val="21"/>
              </w:rPr>
              <w:t>5</w:t>
            </w:r>
            <w:r w:rsidRPr="005A48BB">
              <w:rPr>
                <w:rFonts w:asciiTheme="minorEastAsia" w:eastAsiaTheme="minorEastAsia" w:hAnsiTheme="minorEastAsia"/>
                <w:kern w:val="0"/>
                <w:szCs w:val="21"/>
              </w:rPr>
              <w:t>分</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以上累计得分最高</w:t>
            </w:r>
            <w:r w:rsidR="00635D3D" w:rsidRPr="005A48BB">
              <w:rPr>
                <w:rFonts w:asciiTheme="minorEastAsia" w:eastAsiaTheme="minorEastAsia" w:hAnsiTheme="minorEastAsia" w:hint="eastAsia"/>
                <w:kern w:val="0"/>
                <w:szCs w:val="21"/>
              </w:rPr>
              <w:t>15</w:t>
            </w:r>
            <w:r w:rsidRPr="005A48BB">
              <w:rPr>
                <w:rFonts w:asciiTheme="minorEastAsia" w:eastAsiaTheme="minorEastAsia" w:hAnsiTheme="minorEastAsia"/>
                <w:kern w:val="0"/>
                <w:szCs w:val="21"/>
              </w:rPr>
              <w:t>分</w:t>
            </w:r>
          </w:p>
        </w:tc>
      </w:tr>
      <w:tr w:rsidR="00E35281" w:rsidRPr="005A48BB" w:rsidTr="008A746A">
        <w:trPr>
          <w:trHeight w:val="629"/>
        </w:trPr>
        <w:tc>
          <w:tcPr>
            <w:tcW w:w="1814" w:type="dxa"/>
            <w:vMerge/>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p>
        </w:tc>
        <w:tc>
          <w:tcPr>
            <w:tcW w:w="1858" w:type="dxa"/>
            <w:vMerge/>
            <w:vAlign w:val="center"/>
          </w:tcPr>
          <w:p w:rsidR="00E35281" w:rsidRPr="005A48BB" w:rsidRDefault="00E35281" w:rsidP="008A746A">
            <w:pPr>
              <w:widowControl/>
              <w:overflowPunct w:val="0"/>
              <w:jc w:val="center"/>
              <w:rPr>
                <w:rFonts w:asciiTheme="minorEastAsia" w:eastAsiaTheme="minorEastAsia" w:hAnsiTheme="minorEastAsia" w:cs="宋体"/>
                <w:kern w:val="0"/>
                <w:szCs w:val="21"/>
              </w:rPr>
            </w:pPr>
          </w:p>
        </w:tc>
        <w:tc>
          <w:tcPr>
            <w:tcW w:w="1749" w:type="dxa"/>
            <w:shd w:val="clear" w:color="auto" w:fill="auto"/>
            <w:vAlign w:val="center"/>
          </w:tcPr>
          <w:p w:rsidR="00E35281" w:rsidRPr="005A48BB" w:rsidRDefault="00E35281" w:rsidP="00A259A2">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工程荣誉</w:t>
            </w:r>
          </w:p>
        </w:tc>
        <w:tc>
          <w:tcPr>
            <w:tcW w:w="1973"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工程获得国家级、省部级、地市级等奖项</w:t>
            </w:r>
          </w:p>
        </w:tc>
        <w:tc>
          <w:tcPr>
            <w:tcW w:w="1078" w:type="dxa"/>
            <w:vAlign w:val="center"/>
          </w:tcPr>
          <w:p w:rsidR="00E35281" w:rsidRPr="005A48BB" w:rsidRDefault="00E35281" w:rsidP="00C92F90">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w:t>
            </w:r>
            <w:r w:rsidR="00C92F90" w:rsidRPr="005A48BB">
              <w:rPr>
                <w:rFonts w:asciiTheme="minorEastAsia" w:eastAsiaTheme="minorEastAsia" w:hAnsiTheme="minorEastAsia" w:cs="宋体" w:hint="eastAsia"/>
                <w:kern w:val="0"/>
                <w:szCs w:val="21"/>
              </w:rPr>
              <w:t>5</w:t>
            </w:r>
          </w:p>
        </w:tc>
        <w:tc>
          <w:tcPr>
            <w:tcW w:w="5520"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近</w:t>
            </w:r>
            <w:r w:rsidR="00B96A3A">
              <w:rPr>
                <w:rFonts w:asciiTheme="minorEastAsia" w:eastAsiaTheme="minorEastAsia" w:hAnsiTheme="minorEastAsia" w:cs="宋体" w:hint="eastAsia"/>
                <w:kern w:val="0"/>
                <w:szCs w:val="21"/>
              </w:rPr>
              <w:t>二</w:t>
            </w:r>
            <w:r w:rsidRPr="005A48BB">
              <w:rPr>
                <w:rFonts w:asciiTheme="minorEastAsia" w:eastAsiaTheme="minorEastAsia" w:hAnsiTheme="minorEastAsia" w:cs="宋体" w:hint="eastAsia"/>
                <w:kern w:val="0"/>
                <w:szCs w:val="21"/>
              </w:rPr>
              <w:t>年获得数量：</w:t>
            </w:r>
          </w:p>
          <w:p w:rsidR="00E35281" w:rsidRPr="005A48BB" w:rsidRDefault="00E35281" w:rsidP="00635D3D">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kern w:val="0"/>
                <w:szCs w:val="21"/>
              </w:rPr>
              <w:t>获得国家级</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每项</w:t>
            </w:r>
            <w:r w:rsidRPr="005A48BB">
              <w:rPr>
                <w:rFonts w:asciiTheme="minorEastAsia" w:eastAsiaTheme="minorEastAsia" w:hAnsiTheme="minorEastAsia" w:hint="eastAsia"/>
                <w:kern w:val="0"/>
                <w:szCs w:val="21"/>
              </w:rPr>
              <w:t>得</w:t>
            </w:r>
            <w:r w:rsidRPr="005A48BB">
              <w:rPr>
                <w:rFonts w:asciiTheme="minorEastAsia" w:eastAsiaTheme="minorEastAsia" w:hAnsiTheme="minorEastAsia"/>
                <w:kern w:val="0"/>
                <w:szCs w:val="21"/>
              </w:rPr>
              <w:t>1</w:t>
            </w:r>
            <w:r w:rsidR="00635D3D" w:rsidRPr="005A48BB">
              <w:rPr>
                <w:rFonts w:asciiTheme="minorEastAsia" w:eastAsiaTheme="minorEastAsia" w:hAnsiTheme="minorEastAsia" w:hint="eastAsia"/>
                <w:kern w:val="0"/>
                <w:szCs w:val="21"/>
              </w:rPr>
              <w:t>5</w:t>
            </w:r>
            <w:r w:rsidRPr="005A48BB">
              <w:rPr>
                <w:rFonts w:asciiTheme="minorEastAsia" w:eastAsiaTheme="minorEastAsia" w:hAnsiTheme="minorEastAsia"/>
                <w:kern w:val="0"/>
                <w:szCs w:val="21"/>
              </w:rPr>
              <w:t>分</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获得省部级(包括省、部、行业、集团公司</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每项</w:t>
            </w:r>
            <w:r w:rsidRPr="005A48BB">
              <w:rPr>
                <w:rFonts w:asciiTheme="minorEastAsia" w:eastAsiaTheme="minorEastAsia" w:hAnsiTheme="minorEastAsia" w:hint="eastAsia"/>
                <w:kern w:val="0"/>
                <w:szCs w:val="21"/>
              </w:rPr>
              <w:t>得</w:t>
            </w:r>
            <w:r w:rsidR="00635D3D" w:rsidRPr="005A48BB">
              <w:rPr>
                <w:rFonts w:asciiTheme="minorEastAsia" w:eastAsiaTheme="minorEastAsia" w:hAnsiTheme="minorEastAsia" w:hint="eastAsia"/>
                <w:kern w:val="0"/>
                <w:szCs w:val="21"/>
              </w:rPr>
              <w:t>10</w:t>
            </w:r>
            <w:r w:rsidRPr="005A48BB">
              <w:rPr>
                <w:rFonts w:asciiTheme="minorEastAsia" w:eastAsiaTheme="minorEastAsia" w:hAnsiTheme="minorEastAsia"/>
                <w:kern w:val="0"/>
                <w:szCs w:val="21"/>
              </w:rPr>
              <w:t>分</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获得地市级及其他</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每项</w:t>
            </w:r>
            <w:r w:rsidRPr="005A48BB">
              <w:rPr>
                <w:rFonts w:asciiTheme="minorEastAsia" w:eastAsiaTheme="minorEastAsia" w:hAnsiTheme="minorEastAsia" w:hint="eastAsia"/>
                <w:kern w:val="0"/>
                <w:szCs w:val="21"/>
              </w:rPr>
              <w:t>得</w:t>
            </w:r>
            <w:r w:rsidR="00635D3D" w:rsidRPr="005A48BB">
              <w:rPr>
                <w:rFonts w:asciiTheme="minorEastAsia" w:eastAsiaTheme="minorEastAsia" w:hAnsiTheme="minorEastAsia" w:hint="eastAsia"/>
                <w:kern w:val="0"/>
                <w:szCs w:val="21"/>
              </w:rPr>
              <w:t>5</w:t>
            </w:r>
            <w:r w:rsidRPr="005A48BB">
              <w:rPr>
                <w:rFonts w:asciiTheme="minorEastAsia" w:eastAsiaTheme="minorEastAsia" w:hAnsiTheme="minorEastAsia"/>
                <w:kern w:val="0"/>
                <w:szCs w:val="21"/>
              </w:rPr>
              <w:t>分</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以上累计得分最高</w:t>
            </w:r>
            <w:r w:rsidR="00635D3D" w:rsidRPr="005A48BB">
              <w:rPr>
                <w:rFonts w:asciiTheme="minorEastAsia" w:eastAsiaTheme="minorEastAsia" w:hAnsiTheme="minorEastAsia" w:hint="eastAsia"/>
                <w:kern w:val="0"/>
                <w:szCs w:val="21"/>
              </w:rPr>
              <w:t>15</w:t>
            </w:r>
            <w:r w:rsidRPr="005A48BB">
              <w:rPr>
                <w:rFonts w:asciiTheme="minorEastAsia" w:eastAsiaTheme="minorEastAsia" w:hAnsiTheme="minorEastAsia"/>
                <w:kern w:val="0"/>
                <w:szCs w:val="21"/>
              </w:rPr>
              <w:t>分</w:t>
            </w:r>
          </w:p>
        </w:tc>
      </w:tr>
      <w:tr w:rsidR="00E35281" w:rsidRPr="005A48BB" w:rsidTr="008A746A">
        <w:trPr>
          <w:trHeight w:val="840"/>
        </w:trPr>
        <w:tc>
          <w:tcPr>
            <w:tcW w:w="1814" w:type="dxa"/>
            <w:vMerge/>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p>
        </w:tc>
        <w:tc>
          <w:tcPr>
            <w:tcW w:w="1858" w:type="dxa"/>
            <w:vMerge w:val="restart"/>
            <w:shd w:val="clear" w:color="000000" w:fill="FFFFFF"/>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4.4不良</w:t>
            </w:r>
          </w:p>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记录</w:t>
            </w:r>
          </w:p>
          <w:p w:rsidR="00E35281" w:rsidRPr="005A48BB" w:rsidRDefault="00E35281" w:rsidP="002450C5">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w:t>
            </w:r>
            <w:r w:rsidR="002450C5" w:rsidRPr="005A48BB">
              <w:rPr>
                <w:rFonts w:asciiTheme="minorEastAsia" w:eastAsiaTheme="minorEastAsia" w:hAnsiTheme="minorEastAsia" w:cs="宋体" w:hint="eastAsia"/>
                <w:kern w:val="0"/>
                <w:szCs w:val="21"/>
              </w:rPr>
              <w:t>0</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kern w:val="0"/>
                <w:szCs w:val="21"/>
              </w:rPr>
              <w:t>)</w:t>
            </w:r>
          </w:p>
        </w:tc>
        <w:tc>
          <w:tcPr>
            <w:tcW w:w="1749" w:type="dxa"/>
            <w:shd w:val="clear" w:color="auto" w:fill="auto"/>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管理层</w:t>
            </w:r>
          </w:p>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不良记录</w:t>
            </w:r>
          </w:p>
        </w:tc>
        <w:tc>
          <w:tcPr>
            <w:tcW w:w="1973"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企业主要管理者的不良信用记录</w:t>
            </w:r>
          </w:p>
        </w:tc>
        <w:tc>
          <w:tcPr>
            <w:tcW w:w="1078" w:type="dxa"/>
            <w:vAlign w:val="center"/>
          </w:tcPr>
          <w:p w:rsidR="00E35281" w:rsidRPr="005A48BB" w:rsidRDefault="002450C5"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0</w:t>
            </w:r>
          </w:p>
        </w:tc>
        <w:tc>
          <w:tcPr>
            <w:tcW w:w="5520" w:type="dxa"/>
            <w:shd w:val="clear" w:color="auto" w:fill="auto"/>
            <w:vAlign w:val="center"/>
          </w:tcPr>
          <w:p w:rsidR="002450C5" w:rsidRPr="005A48BB" w:rsidRDefault="00E35281" w:rsidP="002450C5">
            <w:pPr>
              <w:widowControl/>
              <w:overflowPunct w:val="0"/>
              <w:jc w:val="left"/>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近</w:t>
            </w:r>
            <w:r w:rsidR="00B96A3A">
              <w:rPr>
                <w:rFonts w:asciiTheme="minorEastAsia" w:eastAsiaTheme="minorEastAsia" w:hAnsiTheme="minorEastAsia" w:cs="宋体" w:hint="eastAsia"/>
                <w:kern w:val="0"/>
                <w:szCs w:val="21"/>
              </w:rPr>
              <w:t>二</w:t>
            </w:r>
            <w:r w:rsidRPr="005A48BB">
              <w:rPr>
                <w:rFonts w:asciiTheme="minorEastAsia" w:eastAsiaTheme="minorEastAsia" w:hAnsiTheme="minorEastAsia" w:cs="宋体" w:hint="eastAsia"/>
                <w:kern w:val="0"/>
                <w:szCs w:val="21"/>
              </w:rPr>
              <w:t>年，企业中层及以上（含项目经理）管理人员在企业内外无不良信用记录，</w:t>
            </w:r>
            <w:r w:rsidR="002450C5" w:rsidRPr="005A48BB">
              <w:rPr>
                <w:rFonts w:asciiTheme="minorEastAsia" w:eastAsiaTheme="minorEastAsia" w:hAnsiTheme="minorEastAsia" w:cs="宋体" w:hint="eastAsia"/>
                <w:kern w:val="0"/>
                <w:szCs w:val="21"/>
              </w:rPr>
              <w:t>不扣分</w:t>
            </w:r>
            <w:r w:rsidRPr="005A48BB">
              <w:rPr>
                <w:rFonts w:asciiTheme="minorEastAsia" w:eastAsiaTheme="minorEastAsia" w:hAnsiTheme="minorEastAsia" w:cs="宋体" w:hint="eastAsia"/>
                <w:kern w:val="0"/>
                <w:szCs w:val="21"/>
              </w:rPr>
              <w:t>；</w:t>
            </w:r>
          </w:p>
          <w:p w:rsidR="00E35281" w:rsidRPr="005A48BB" w:rsidRDefault="00E35281" w:rsidP="002450C5">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每有一条查证的不良记录</w:t>
            </w:r>
            <w:r w:rsidR="002450C5"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扣5分</w:t>
            </w:r>
          </w:p>
        </w:tc>
      </w:tr>
      <w:tr w:rsidR="00E35281" w:rsidRPr="005A48BB" w:rsidTr="008A746A">
        <w:trPr>
          <w:trHeight w:val="836"/>
        </w:trPr>
        <w:tc>
          <w:tcPr>
            <w:tcW w:w="1814" w:type="dxa"/>
            <w:vMerge/>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p>
        </w:tc>
        <w:tc>
          <w:tcPr>
            <w:tcW w:w="1858" w:type="dxa"/>
            <w:vMerge/>
            <w:vAlign w:val="center"/>
          </w:tcPr>
          <w:p w:rsidR="00E35281" w:rsidRPr="005A48BB" w:rsidRDefault="00E35281" w:rsidP="008A746A">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E35281" w:rsidRPr="005A48BB" w:rsidRDefault="00E35281"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企业</w:t>
            </w:r>
          </w:p>
          <w:p w:rsidR="00E35281" w:rsidRPr="005A48BB" w:rsidRDefault="00E35281" w:rsidP="00A259A2">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不良记录</w:t>
            </w:r>
          </w:p>
        </w:tc>
        <w:tc>
          <w:tcPr>
            <w:tcW w:w="1973" w:type="dxa"/>
            <w:shd w:val="clear" w:color="auto" w:fill="auto"/>
            <w:vAlign w:val="center"/>
          </w:tcPr>
          <w:p w:rsidR="00E35281" w:rsidRPr="005A48BB" w:rsidRDefault="00E35281" w:rsidP="00093B47">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企业受到能源、司法、工商、质检、安监、金融、海关、</w:t>
            </w:r>
            <w:r w:rsidRPr="005A48BB">
              <w:rPr>
                <w:rFonts w:ascii="宋体" w:hAnsi="宋体" w:cs="宋体" w:hint="eastAsia"/>
                <w:szCs w:val="21"/>
              </w:rPr>
              <w:t>协会</w:t>
            </w:r>
            <w:r w:rsidRPr="005A48BB">
              <w:rPr>
                <w:rFonts w:asciiTheme="minorEastAsia" w:eastAsiaTheme="minorEastAsia" w:hAnsiTheme="minorEastAsia" w:cs="宋体" w:hint="eastAsia"/>
                <w:kern w:val="0"/>
                <w:szCs w:val="21"/>
              </w:rPr>
              <w:t>等部门处罚的不良行为（</w:t>
            </w:r>
            <w:r w:rsidR="00093B47" w:rsidRPr="005A48BB">
              <w:rPr>
                <w:rFonts w:asciiTheme="minorEastAsia" w:eastAsiaTheme="minorEastAsia" w:hAnsiTheme="minorEastAsia" w:cs="宋体" w:hint="eastAsia"/>
                <w:kern w:val="0"/>
                <w:szCs w:val="21"/>
              </w:rPr>
              <w:t>不</w:t>
            </w:r>
            <w:r w:rsidRPr="005A48BB">
              <w:rPr>
                <w:rFonts w:asciiTheme="minorEastAsia" w:eastAsiaTheme="minorEastAsia" w:hAnsiTheme="minorEastAsia" w:cs="宋体" w:hint="eastAsia"/>
                <w:kern w:val="0"/>
                <w:szCs w:val="21"/>
              </w:rPr>
              <w:t>包括</w:t>
            </w:r>
            <w:r w:rsidR="00093B47" w:rsidRPr="005A48BB">
              <w:rPr>
                <w:rFonts w:asciiTheme="minorEastAsia" w:eastAsiaTheme="minorEastAsia" w:hAnsiTheme="minorEastAsia" w:cs="宋体" w:hint="eastAsia"/>
                <w:kern w:val="0"/>
                <w:szCs w:val="21"/>
              </w:rPr>
              <w:t>质量、安全处罚</w:t>
            </w:r>
            <w:r w:rsidRPr="005A48BB">
              <w:rPr>
                <w:rFonts w:asciiTheme="minorEastAsia" w:eastAsiaTheme="minorEastAsia" w:hAnsiTheme="minorEastAsia" w:cs="宋体" w:hint="eastAsia"/>
                <w:kern w:val="0"/>
                <w:szCs w:val="21"/>
              </w:rPr>
              <w:t>）</w:t>
            </w:r>
          </w:p>
        </w:tc>
        <w:tc>
          <w:tcPr>
            <w:tcW w:w="1078" w:type="dxa"/>
            <w:vAlign w:val="center"/>
          </w:tcPr>
          <w:p w:rsidR="00E35281" w:rsidRPr="005A48BB" w:rsidRDefault="002450C5" w:rsidP="008A746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0</w:t>
            </w:r>
          </w:p>
        </w:tc>
        <w:tc>
          <w:tcPr>
            <w:tcW w:w="5520" w:type="dxa"/>
            <w:shd w:val="clear" w:color="auto" w:fill="auto"/>
            <w:vAlign w:val="center"/>
          </w:tcPr>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近</w:t>
            </w:r>
            <w:r w:rsidR="00B96A3A">
              <w:rPr>
                <w:rFonts w:asciiTheme="minorEastAsia" w:eastAsiaTheme="minorEastAsia" w:hAnsiTheme="minorEastAsia" w:cs="宋体" w:hint="eastAsia"/>
                <w:kern w:val="0"/>
                <w:szCs w:val="21"/>
              </w:rPr>
              <w:t>二</w:t>
            </w:r>
            <w:r w:rsidRPr="005A48BB">
              <w:rPr>
                <w:rFonts w:asciiTheme="minorEastAsia" w:eastAsiaTheme="minorEastAsia" w:hAnsiTheme="minorEastAsia" w:cs="宋体" w:hint="eastAsia"/>
                <w:kern w:val="0"/>
                <w:szCs w:val="21"/>
              </w:rPr>
              <w:t>年未发生不良记录的，</w:t>
            </w:r>
            <w:r w:rsidR="002450C5" w:rsidRPr="005A48BB">
              <w:rPr>
                <w:rFonts w:asciiTheme="minorEastAsia" w:eastAsiaTheme="minorEastAsia" w:hAnsiTheme="minorEastAsia" w:cs="宋体" w:hint="eastAsia"/>
                <w:kern w:val="0"/>
                <w:szCs w:val="21"/>
              </w:rPr>
              <w:t>不扣</w:t>
            </w:r>
            <w:r w:rsidRPr="005A48BB">
              <w:rPr>
                <w:rFonts w:asciiTheme="minorEastAsia" w:eastAsiaTheme="minorEastAsia" w:hAnsiTheme="minorEastAsia" w:cs="宋体" w:hint="eastAsia"/>
                <w:kern w:val="0"/>
                <w:szCs w:val="21"/>
              </w:rPr>
              <w:t>分</w:t>
            </w:r>
          </w:p>
          <w:p w:rsidR="002450C5" w:rsidRPr="005A48BB" w:rsidRDefault="00E35281" w:rsidP="008A746A">
            <w:pPr>
              <w:widowControl/>
              <w:overflowPunct w:val="0"/>
              <w:jc w:val="left"/>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br w:type="page"/>
              <w:t>一般失信行为每发生一起扣5分；</w:t>
            </w:r>
          </w:p>
          <w:p w:rsidR="002450C5" w:rsidRPr="005A48BB" w:rsidRDefault="00E35281" w:rsidP="008A746A">
            <w:pPr>
              <w:widowControl/>
              <w:overflowPunct w:val="0"/>
              <w:jc w:val="left"/>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发生严重失信行为的，信用等级降一级；</w:t>
            </w:r>
          </w:p>
          <w:p w:rsidR="00E35281" w:rsidRPr="005A48BB" w:rsidRDefault="00E35281"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发生极严重失信行为的，信用等级降为C级</w:t>
            </w:r>
          </w:p>
        </w:tc>
      </w:tr>
    </w:tbl>
    <w:p w:rsidR="005444B9" w:rsidRPr="005A48BB" w:rsidRDefault="005444B9" w:rsidP="002C7623">
      <w:pPr>
        <w:overflowPunct w:val="0"/>
        <w:rPr>
          <w:rFonts w:asciiTheme="minorEastAsia" w:eastAsiaTheme="minorEastAsia" w:hAnsiTheme="minorEastAsia"/>
          <w:szCs w:val="21"/>
          <w:bdr w:val="single" w:sz="4" w:space="0" w:color="auto"/>
        </w:rPr>
      </w:pPr>
    </w:p>
    <w:p w:rsidR="005444B9" w:rsidRPr="005A48BB" w:rsidRDefault="004C47A9" w:rsidP="002C7623">
      <w:pPr>
        <w:overflowPunct w:val="0"/>
        <w:spacing w:line="360" w:lineRule="auto"/>
        <w:jc w:val="center"/>
        <w:rPr>
          <w:rFonts w:ascii="方正小标宋简体" w:eastAsia="方正小标宋简体" w:hAnsi="仿宋"/>
          <w:sz w:val="32"/>
          <w:szCs w:val="32"/>
        </w:rPr>
      </w:pPr>
      <w:r w:rsidRPr="005A48BB">
        <w:rPr>
          <w:rFonts w:ascii="仿宋" w:eastAsia="仿宋" w:hAnsi="仿宋"/>
          <w:b/>
          <w:sz w:val="32"/>
          <w:szCs w:val="32"/>
        </w:rPr>
        <w:br w:type="page"/>
      </w:r>
      <w:r w:rsidRPr="005A48BB">
        <w:rPr>
          <w:rFonts w:ascii="方正小标宋简体" w:eastAsia="方正小标宋简体" w:hAnsi="仿宋" w:hint="eastAsia"/>
          <w:sz w:val="32"/>
          <w:szCs w:val="32"/>
        </w:rPr>
        <w:lastRenderedPageBreak/>
        <w:t>附录A.2 水电建设企业信用评价指标</w:t>
      </w:r>
    </w:p>
    <w:tbl>
      <w:tblPr>
        <w:tblW w:w="139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584"/>
        <w:gridCol w:w="1629"/>
        <w:gridCol w:w="1629"/>
        <w:gridCol w:w="2034"/>
        <w:gridCol w:w="1312"/>
        <w:gridCol w:w="5804"/>
      </w:tblGrid>
      <w:tr w:rsidR="005444B9" w:rsidRPr="005A48BB" w:rsidTr="008A746A">
        <w:trPr>
          <w:trHeight w:val="555"/>
        </w:trPr>
        <w:tc>
          <w:tcPr>
            <w:tcW w:w="1584" w:type="dxa"/>
            <w:shd w:val="clear" w:color="auto" w:fill="auto"/>
            <w:vAlign w:val="center"/>
          </w:tcPr>
          <w:p w:rsidR="005444B9" w:rsidRPr="005A48BB" w:rsidRDefault="004C47A9" w:rsidP="002C7623">
            <w:pPr>
              <w:widowControl/>
              <w:overflowPunct w:val="0"/>
              <w:jc w:val="center"/>
              <w:rPr>
                <w:rFonts w:asciiTheme="minorEastAsia" w:eastAsiaTheme="minorEastAsia" w:hAnsiTheme="minorEastAsia"/>
                <w:b/>
                <w:bCs/>
                <w:kern w:val="0"/>
                <w:szCs w:val="21"/>
              </w:rPr>
            </w:pPr>
            <w:r w:rsidRPr="005A48BB">
              <w:rPr>
                <w:rFonts w:asciiTheme="minorEastAsia" w:eastAsiaTheme="minorEastAsia" w:hAnsiTheme="minorEastAsia"/>
                <w:b/>
                <w:bCs/>
                <w:kern w:val="0"/>
                <w:szCs w:val="21"/>
              </w:rPr>
              <w:t>一级指标</w:t>
            </w:r>
          </w:p>
        </w:tc>
        <w:tc>
          <w:tcPr>
            <w:tcW w:w="1629" w:type="dxa"/>
            <w:shd w:val="clear" w:color="auto" w:fill="auto"/>
            <w:vAlign w:val="center"/>
          </w:tcPr>
          <w:p w:rsidR="005444B9" w:rsidRPr="005A48BB" w:rsidRDefault="004C47A9" w:rsidP="002C7623">
            <w:pPr>
              <w:widowControl/>
              <w:overflowPunct w:val="0"/>
              <w:jc w:val="center"/>
              <w:rPr>
                <w:rFonts w:asciiTheme="minorEastAsia" w:eastAsiaTheme="minorEastAsia" w:hAnsiTheme="minorEastAsia"/>
                <w:b/>
                <w:bCs/>
                <w:kern w:val="0"/>
                <w:szCs w:val="21"/>
              </w:rPr>
            </w:pPr>
            <w:r w:rsidRPr="005A48BB">
              <w:rPr>
                <w:rFonts w:asciiTheme="minorEastAsia" w:eastAsiaTheme="minorEastAsia" w:hAnsiTheme="minorEastAsia"/>
                <w:b/>
                <w:bCs/>
                <w:kern w:val="0"/>
                <w:szCs w:val="21"/>
              </w:rPr>
              <w:t>二级指标</w:t>
            </w:r>
          </w:p>
        </w:tc>
        <w:tc>
          <w:tcPr>
            <w:tcW w:w="1629" w:type="dxa"/>
            <w:shd w:val="clear" w:color="auto" w:fill="auto"/>
            <w:vAlign w:val="center"/>
          </w:tcPr>
          <w:p w:rsidR="005444B9" w:rsidRPr="005A48BB" w:rsidRDefault="004C47A9" w:rsidP="002C7623">
            <w:pPr>
              <w:widowControl/>
              <w:overflowPunct w:val="0"/>
              <w:jc w:val="center"/>
              <w:rPr>
                <w:rFonts w:asciiTheme="minorEastAsia" w:eastAsiaTheme="minorEastAsia" w:hAnsiTheme="minorEastAsia"/>
                <w:b/>
                <w:bCs/>
                <w:kern w:val="0"/>
                <w:szCs w:val="21"/>
              </w:rPr>
            </w:pPr>
            <w:r w:rsidRPr="005A48BB">
              <w:rPr>
                <w:rFonts w:asciiTheme="minorEastAsia" w:eastAsiaTheme="minorEastAsia" w:hAnsiTheme="minorEastAsia"/>
                <w:b/>
                <w:bCs/>
                <w:kern w:val="0"/>
                <w:szCs w:val="21"/>
              </w:rPr>
              <w:t>三级指标</w:t>
            </w:r>
          </w:p>
        </w:tc>
        <w:tc>
          <w:tcPr>
            <w:tcW w:w="2034" w:type="dxa"/>
            <w:shd w:val="clear" w:color="auto" w:fill="auto"/>
            <w:vAlign w:val="center"/>
          </w:tcPr>
          <w:p w:rsidR="005444B9" w:rsidRPr="005A48BB" w:rsidRDefault="004C47A9" w:rsidP="002C7623">
            <w:pPr>
              <w:widowControl/>
              <w:overflowPunct w:val="0"/>
              <w:jc w:val="center"/>
              <w:rPr>
                <w:rFonts w:asciiTheme="minorEastAsia" w:eastAsiaTheme="minorEastAsia" w:hAnsiTheme="minorEastAsia"/>
                <w:b/>
                <w:bCs/>
                <w:kern w:val="0"/>
                <w:szCs w:val="21"/>
              </w:rPr>
            </w:pPr>
            <w:r w:rsidRPr="005A48BB">
              <w:rPr>
                <w:rFonts w:asciiTheme="minorEastAsia" w:eastAsiaTheme="minorEastAsia" w:hAnsiTheme="minorEastAsia"/>
                <w:b/>
                <w:bCs/>
                <w:kern w:val="0"/>
                <w:szCs w:val="21"/>
              </w:rPr>
              <w:t>指标定义</w:t>
            </w:r>
          </w:p>
        </w:tc>
        <w:tc>
          <w:tcPr>
            <w:tcW w:w="1312" w:type="dxa"/>
            <w:vAlign w:val="center"/>
          </w:tcPr>
          <w:p w:rsidR="005444B9" w:rsidRPr="005A48BB" w:rsidRDefault="004C47A9" w:rsidP="002C7623">
            <w:pPr>
              <w:widowControl/>
              <w:overflowPunct w:val="0"/>
              <w:jc w:val="center"/>
              <w:rPr>
                <w:rFonts w:asciiTheme="minorEastAsia" w:eastAsiaTheme="minorEastAsia" w:hAnsiTheme="minorEastAsia"/>
                <w:b/>
                <w:bCs/>
                <w:kern w:val="0"/>
                <w:szCs w:val="21"/>
              </w:rPr>
            </w:pPr>
            <w:r w:rsidRPr="005A48BB">
              <w:rPr>
                <w:rFonts w:asciiTheme="minorEastAsia" w:eastAsiaTheme="minorEastAsia" w:hAnsiTheme="minorEastAsia"/>
                <w:b/>
                <w:bCs/>
                <w:kern w:val="0"/>
                <w:szCs w:val="21"/>
              </w:rPr>
              <w:t>标准分</w:t>
            </w:r>
          </w:p>
        </w:tc>
        <w:tc>
          <w:tcPr>
            <w:tcW w:w="5804" w:type="dxa"/>
            <w:shd w:val="clear" w:color="auto" w:fill="auto"/>
            <w:vAlign w:val="center"/>
          </w:tcPr>
          <w:p w:rsidR="005444B9" w:rsidRPr="005A48BB" w:rsidRDefault="004C47A9" w:rsidP="002C7623">
            <w:pPr>
              <w:widowControl/>
              <w:overflowPunct w:val="0"/>
              <w:jc w:val="center"/>
              <w:rPr>
                <w:rFonts w:asciiTheme="minorEastAsia" w:eastAsiaTheme="minorEastAsia" w:hAnsiTheme="minorEastAsia"/>
                <w:b/>
                <w:bCs/>
                <w:kern w:val="0"/>
                <w:szCs w:val="21"/>
              </w:rPr>
            </w:pPr>
            <w:r w:rsidRPr="005A48BB">
              <w:rPr>
                <w:rFonts w:asciiTheme="minorEastAsia" w:eastAsiaTheme="minorEastAsia" w:hAnsiTheme="minorEastAsia"/>
                <w:b/>
                <w:bCs/>
                <w:kern w:val="0"/>
                <w:szCs w:val="21"/>
              </w:rPr>
              <w:t>评分标准</w:t>
            </w:r>
          </w:p>
        </w:tc>
      </w:tr>
      <w:tr w:rsidR="005444B9" w:rsidRPr="005A48BB" w:rsidTr="008A746A">
        <w:trPr>
          <w:trHeight w:val="1635"/>
        </w:trPr>
        <w:tc>
          <w:tcPr>
            <w:tcW w:w="1584" w:type="dxa"/>
            <w:vMerge w:val="restart"/>
            <w:shd w:val="clear" w:color="000000" w:fill="FFFFFF"/>
            <w:vAlign w:val="center"/>
          </w:tcPr>
          <w:p w:rsidR="005444B9" w:rsidRPr="005A48BB" w:rsidRDefault="004C47A9" w:rsidP="002C7623">
            <w:pPr>
              <w:widowControl/>
              <w:overflowPunct w:val="0"/>
              <w:jc w:val="center"/>
              <w:rPr>
                <w:rFonts w:asciiTheme="minorEastAsia" w:eastAsiaTheme="minorEastAsia" w:hAnsiTheme="minorEastAsia"/>
                <w:kern w:val="0"/>
                <w:szCs w:val="21"/>
              </w:rPr>
            </w:pPr>
            <w:r w:rsidRPr="005A48BB">
              <w:rPr>
                <w:rFonts w:asciiTheme="minorEastAsia" w:eastAsiaTheme="minorEastAsia" w:hAnsiTheme="minorEastAsia"/>
                <w:kern w:val="0"/>
                <w:szCs w:val="21"/>
              </w:rPr>
              <w:t>1.基本</w:t>
            </w:r>
          </w:p>
          <w:p w:rsidR="005444B9" w:rsidRPr="005A48BB" w:rsidRDefault="004C47A9" w:rsidP="002C7623">
            <w:pPr>
              <w:widowControl/>
              <w:overflowPunct w:val="0"/>
              <w:jc w:val="center"/>
              <w:rPr>
                <w:rFonts w:asciiTheme="minorEastAsia" w:eastAsiaTheme="minorEastAsia" w:hAnsiTheme="minorEastAsia"/>
                <w:kern w:val="0"/>
                <w:szCs w:val="21"/>
              </w:rPr>
            </w:pPr>
            <w:r w:rsidRPr="005A48BB">
              <w:rPr>
                <w:rFonts w:asciiTheme="minorEastAsia" w:eastAsiaTheme="minorEastAsia" w:hAnsiTheme="minorEastAsia"/>
                <w:kern w:val="0"/>
                <w:szCs w:val="21"/>
              </w:rPr>
              <w:t>情况</w:t>
            </w:r>
          </w:p>
          <w:p w:rsidR="005444B9" w:rsidRPr="005A48BB" w:rsidRDefault="004C47A9" w:rsidP="004810AF">
            <w:pPr>
              <w:widowControl/>
              <w:overflowPunct w:val="0"/>
              <w:jc w:val="center"/>
              <w:rPr>
                <w:rFonts w:asciiTheme="minorEastAsia" w:eastAsiaTheme="minorEastAsia" w:hAnsiTheme="minorEastAsia"/>
                <w:kern w:val="0"/>
                <w:szCs w:val="21"/>
              </w:rPr>
            </w:pPr>
            <w:r w:rsidRPr="005A48BB">
              <w:rPr>
                <w:rFonts w:asciiTheme="minorEastAsia" w:eastAsiaTheme="minorEastAsia" w:hAnsiTheme="minorEastAsia"/>
                <w:kern w:val="0"/>
                <w:szCs w:val="21"/>
              </w:rPr>
              <w:t>(</w:t>
            </w:r>
            <w:r w:rsidR="004810AF" w:rsidRPr="005A48BB">
              <w:rPr>
                <w:rFonts w:asciiTheme="minorEastAsia" w:eastAsiaTheme="minorEastAsia" w:hAnsiTheme="minorEastAsia" w:hint="eastAsia"/>
                <w:kern w:val="0"/>
                <w:szCs w:val="21"/>
              </w:rPr>
              <w:t>90</w:t>
            </w:r>
            <w:r w:rsidRPr="005A48BB">
              <w:rPr>
                <w:rFonts w:asciiTheme="minorEastAsia" w:eastAsiaTheme="minorEastAsia" w:hAnsiTheme="minorEastAsia"/>
                <w:kern w:val="0"/>
                <w:szCs w:val="21"/>
              </w:rPr>
              <w:t>分)</w:t>
            </w:r>
          </w:p>
        </w:tc>
        <w:tc>
          <w:tcPr>
            <w:tcW w:w="1629" w:type="dxa"/>
            <w:vMerge w:val="restart"/>
            <w:shd w:val="clear" w:color="000000" w:fill="FFFFFF"/>
            <w:vAlign w:val="center"/>
          </w:tcPr>
          <w:p w:rsidR="005444B9" w:rsidRPr="005A48BB" w:rsidRDefault="004C47A9"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1.1资质认证</w:t>
            </w:r>
          </w:p>
          <w:p w:rsidR="005444B9" w:rsidRPr="005A48BB" w:rsidRDefault="004C47A9" w:rsidP="004810AF">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w:t>
            </w:r>
            <w:r w:rsidR="004810AF" w:rsidRPr="005A48BB">
              <w:rPr>
                <w:rFonts w:asciiTheme="minorEastAsia" w:eastAsiaTheme="minorEastAsia" w:hAnsiTheme="minorEastAsia" w:hint="eastAsia"/>
                <w:kern w:val="0"/>
                <w:szCs w:val="21"/>
              </w:rPr>
              <w:t>30</w:t>
            </w:r>
            <w:r w:rsidRPr="005A48BB">
              <w:rPr>
                <w:rFonts w:asciiTheme="minorEastAsia" w:eastAsiaTheme="minorEastAsia" w:hAnsiTheme="minorEastAsia"/>
                <w:kern w:val="0"/>
                <w:szCs w:val="21"/>
              </w:rPr>
              <w:t>分)</w:t>
            </w:r>
          </w:p>
        </w:tc>
        <w:tc>
          <w:tcPr>
            <w:tcW w:w="1629" w:type="dxa"/>
            <w:shd w:val="clear" w:color="auto" w:fill="auto"/>
            <w:vAlign w:val="center"/>
          </w:tcPr>
          <w:p w:rsidR="005444B9" w:rsidRPr="005A48BB" w:rsidRDefault="004C47A9"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主营业务资质</w:t>
            </w:r>
          </w:p>
        </w:tc>
        <w:tc>
          <w:tcPr>
            <w:tcW w:w="2034" w:type="dxa"/>
            <w:shd w:val="clear" w:color="auto" w:fill="auto"/>
            <w:vAlign w:val="center"/>
          </w:tcPr>
          <w:p w:rsidR="005444B9" w:rsidRPr="005A48BB" w:rsidRDefault="004C47A9" w:rsidP="002C7623">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取得政府颁发的</w:t>
            </w:r>
            <w:r w:rsidRPr="005A48BB">
              <w:rPr>
                <w:rFonts w:asciiTheme="minorEastAsia" w:eastAsiaTheme="minorEastAsia" w:hAnsiTheme="minorEastAsia" w:hint="eastAsia"/>
                <w:kern w:val="0"/>
                <w:szCs w:val="21"/>
              </w:rPr>
              <w:t>水电</w:t>
            </w:r>
            <w:r w:rsidRPr="005A48BB">
              <w:rPr>
                <w:rFonts w:asciiTheme="minorEastAsia" w:eastAsiaTheme="minorEastAsia" w:hAnsiTheme="minorEastAsia"/>
                <w:kern w:val="0"/>
                <w:szCs w:val="21"/>
              </w:rPr>
              <w:t>工程及相关资质证书情况</w:t>
            </w:r>
          </w:p>
        </w:tc>
        <w:tc>
          <w:tcPr>
            <w:tcW w:w="1312" w:type="dxa"/>
            <w:vAlign w:val="center"/>
          </w:tcPr>
          <w:p w:rsidR="005444B9" w:rsidRPr="005A48BB" w:rsidRDefault="000771F2"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hint="eastAsia"/>
                <w:kern w:val="0"/>
                <w:szCs w:val="21"/>
              </w:rPr>
              <w:t>10</w:t>
            </w:r>
          </w:p>
        </w:tc>
        <w:tc>
          <w:tcPr>
            <w:tcW w:w="5804" w:type="dxa"/>
            <w:shd w:val="clear" w:color="auto" w:fill="auto"/>
            <w:vAlign w:val="center"/>
          </w:tcPr>
          <w:p w:rsidR="005444B9" w:rsidRPr="005A48BB" w:rsidRDefault="004C47A9" w:rsidP="002C7623">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1.总承包特级，得</w:t>
            </w:r>
            <w:r w:rsidR="000771F2" w:rsidRPr="005A48BB">
              <w:rPr>
                <w:rFonts w:asciiTheme="minorEastAsia" w:eastAsiaTheme="minorEastAsia" w:hAnsiTheme="minorEastAsia" w:hint="eastAsia"/>
                <w:kern w:val="0"/>
                <w:szCs w:val="21"/>
              </w:rPr>
              <w:t>1</w:t>
            </w:r>
            <w:r w:rsidRPr="005A48BB">
              <w:rPr>
                <w:rFonts w:asciiTheme="minorEastAsia" w:eastAsiaTheme="minorEastAsia" w:hAnsiTheme="minorEastAsia" w:hint="eastAsia"/>
                <w:kern w:val="0"/>
                <w:szCs w:val="21"/>
              </w:rPr>
              <w:t>0</w:t>
            </w:r>
            <w:r w:rsidRPr="005A48BB">
              <w:rPr>
                <w:rFonts w:asciiTheme="minorEastAsia" w:eastAsiaTheme="minorEastAsia" w:hAnsiTheme="minorEastAsia"/>
                <w:kern w:val="0"/>
                <w:szCs w:val="21"/>
              </w:rPr>
              <w:t>分</w:t>
            </w:r>
          </w:p>
          <w:p w:rsidR="005444B9" w:rsidRPr="005A48BB" w:rsidRDefault="004C47A9" w:rsidP="002C7623">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2.总承包一级，得</w:t>
            </w:r>
            <w:r w:rsidR="000771F2" w:rsidRPr="005A48BB">
              <w:rPr>
                <w:rFonts w:asciiTheme="minorEastAsia" w:eastAsiaTheme="minorEastAsia" w:hAnsiTheme="minorEastAsia" w:hint="eastAsia"/>
                <w:kern w:val="0"/>
                <w:szCs w:val="21"/>
              </w:rPr>
              <w:t>8</w:t>
            </w:r>
            <w:r w:rsidRPr="005A48BB">
              <w:rPr>
                <w:rFonts w:asciiTheme="minorEastAsia" w:eastAsiaTheme="minorEastAsia" w:hAnsiTheme="minorEastAsia"/>
                <w:kern w:val="0"/>
                <w:szCs w:val="21"/>
              </w:rPr>
              <w:t>分</w:t>
            </w:r>
            <w:r w:rsidR="002D73A8">
              <w:rPr>
                <w:rFonts w:asciiTheme="minorEastAsia" w:eastAsiaTheme="minorEastAsia" w:hAnsiTheme="minorEastAsia"/>
                <w:kern w:val="0"/>
                <w:szCs w:val="21"/>
              </w:rPr>
              <w:br/>
              <w:t>3.</w:t>
            </w:r>
            <w:r w:rsidRPr="005A48BB">
              <w:rPr>
                <w:rFonts w:asciiTheme="minorEastAsia" w:eastAsiaTheme="minorEastAsia" w:hAnsiTheme="minorEastAsia"/>
                <w:kern w:val="0"/>
                <w:szCs w:val="21"/>
              </w:rPr>
              <w:t>总承包二级或专业承包一级，得</w:t>
            </w:r>
            <w:r w:rsidR="000771F2" w:rsidRPr="005A48BB">
              <w:rPr>
                <w:rFonts w:asciiTheme="minorEastAsia" w:eastAsiaTheme="minorEastAsia" w:hAnsiTheme="minorEastAsia" w:hint="eastAsia"/>
                <w:kern w:val="0"/>
                <w:szCs w:val="21"/>
              </w:rPr>
              <w:t>6</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4.总承包三级或专业承包二级，得</w:t>
            </w:r>
            <w:r w:rsidR="000771F2" w:rsidRPr="005A48BB">
              <w:rPr>
                <w:rFonts w:asciiTheme="minorEastAsia" w:eastAsiaTheme="minorEastAsia" w:hAnsiTheme="minorEastAsia" w:hint="eastAsia"/>
                <w:kern w:val="0"/>
                <w:szCs w:val="21"/>
              </w:rPr>
              <w:t>4</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5.专业承包三级，得</w:t>
            </w:r>
            <w:r w:rsidR="000771F2" w:rsidRPr="005A48BB">
              <w:rPr>
                <w:rFonts w:asciiTheme="minorEastAsia" w:eastAsiaTheme="minorEastAsia" w:hAnsiTheme="minorEastAsia" w:hint="eastAsia"/>
                <w:kern w:val="0"/>
                <w:szCs w:val="21"/>
              </w:rPr>
              <w:t>2</w:t>
            </w:r>
            <w:r w:rsidRPr="005A48BB">
              <w:rPr>
                <w:rFonts w:asciiTheme="minorEastAsia" w:eastAsiaTheme="minorEastAsia" w:hAnsiTheme="minorEastAsia"/>
                <w:kern w:val="0"/>
                <w:szCs w:val="21"/>
              </w:rPr>
              <w:t>分</w:t>
            </w:r>
          </w:p>
        </w:tc>
      </w:tr>
      <w:tr w:rsidR="004810AF" w:rsidRPr="005A48BB" w:rsidTr="00E96CC0">
        <w:trPr>
          <w:trHeight w:val="1239"/>
        </w:trPr>
        <w:tc>
          <w:tcPr>
            <w:tcW w:w="1584" w:type="dxa"/>
            <w:vMerge/>
            <w:shd w:val="clear" w:color="000000" w:fill="FFFFFF"/>
            <w:vAlign w:val="center"/>
          </w:tcPr>
          <w:p w:rsidR="004810AF" w:rsidRPr="005A48BB" w:rsidRDefault="004810AF" w:rsidP="002C7623">
            <w:pPr>
              <w:widowControl/>
              <w:overflowPunct w:val="0"/>
              <w:jc w:val="center"/>
              <w:rPr>
                <w:rFonts w:asciiTheme="minorEastAsia" w:eastAsiaTheme="minorEastAsia" w:hAnsiTheme="minorEastAsia"/>
                <w:kern w:val="0"/>
                <w:szCs w:val="21"/>
              </w:rPr>
            </w:pPr>
          </w:p>
        </w:tc>
        <w:tc>
          <w:tcPr>
            <w:tcW w:w="1629" w:type="dxa"/>
            <w:vMerge/>
            <w:shd w:val="clear" w:color="000000" w:fill="FFFFFF"/>
            <w:vAlign w:val="center"/>
          </w:tcPr>
          <w:p w:rsidR="004810AF" w:rsidRPr="005A48BB" w:rsidRDefault="004810AF" w:rsidP="002C7623">
            <w:pPr>
              <w:widowControl/>
              <w:overflowPunct w:val="0"/>
              <w:jc w:val="center"/>
              <w:rPr>
                <w:rFonts w:asciiTheme="minorEastAsia" w:eastAsiaTheme="minorEastAsia" w:hAnsiTheme="minorEastAsia"/>
                <w:kern w:val="0"/>
                <w:szCs w:val="21"/>
              </w:rPr>
            </w:pPr>
          </w:p>
        </w:tc>
        <w:tc>
          <w:tcPr>
            <w:tcW w:w="1629" w:type="dxa"/>
            <w:shd w:val="clear" w:color="auto" w:fill="auto"/>
            <w:vAlign w:val="center"/>
          </w:tcPr>
          <w:p w:rsidR="004810AF" w:rsidRPr="005A48BB" w:rsidRDefault="004810AF" w:rsidP="009E2879">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非主营业务资质</w:t>
            </w:r>
          </w:p>
        </w:tc>
        <w:tc>
          <w:tcPr>
            <w:tcW w:w="2034" w:type="dxa"/>
            <w:shd w:val="clear" w:color="auto" w:fill="auto"/>
            <w:vAlign w:val="center"/>
          </w:tcPr>
          <w:p w:rsidR="004810AF" w:rsidRPr="005A48BB" w:rsidRDefault="004810AF" w:rsidP="009E2879">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取得政府颁发的相关资质证书情况</w:t>
            </w:r>
          </w:p>
        </w:tc>
        <w:tc>
          <w:tcPr>
            <w:tcW w:w="1312" w:type="dxa"/>
            <w:vAlign w:val="center"/>
          </w:tcPr>
          <w:p w:rsidR="004810AF" w:rsidRPr="005A48BB" w:rsidRDefault="004810AF" w:rsidP="009E2879">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hint="eastAsia"/>
                <w:kern w:val="0"/>
                <w:szCs w:val="21"/>
              </w:rPr>
              <w:t>5</w:t>
            </w:r>
          </w:p>
        </w:tc>
        <w:tc>
          <w:tcPr>
            <w:tcW w:w="5804" w:type="dxa"/>
            <w:shd w:val="clear" w:color="auto" w:fill="auto"/>
            <w:vAlign w:val="center"/>
          </w:tcPr>
          <w:p w:rsidR="004810AF" w:rsidRPr="005A48BB" w:rsidRDefault="004810AF" w:rsidP="00F5001E">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1.其他资质最高等级，得</w:t>
            </w:r>
            <w:r w:rsidRPr="005A48BB">
              <w:rPr>
                <w:rFonts w:asciiTheme="minorEastAsia" w:eastAsiaTheme="minorEastAsia" w:hAnsiTheme="minorEastAsia" w:hint="eastAsia"/>
                <w:kern w:val="0"/>
                <w:szCs w:val="21"/>
              </w:rPr>
              <w:t>5</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2.其他资质每降一级，每项得分相应扣</w:t>
            </w:r>
            <w:r w:rsidRPr="005A48BB">
              <w:rPr>
                <w:rFonts w:asciiTheme="minorEastAsia" w:eastAsiaTheme="minorEastAsia" w:hAnsiTheme="minorEastAsia" w:hint="eastAsia"/>
                <w:kern w:val="0"/>
                <w:szCs w:val="21"/>
              </w:rPr>
              <w:t>1</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3.以上累计最高得分为</w:t>
            </w:r>
            <w:r w:rsidRPr="005A48BB">
              <w:rPr>
                <w:rFonts w:asciiTheme="minorEastAsia" w:eastAsiaTheme="minorEastAsia" w:hAnsiTheme="minorEastAsia" w:hint="eastAsia"/>
                <w:kern w:val="0"/>
                <w:szCs w:val="21"/>
              </w:rPr>
              <w:t>5</w:t>
            </w:r>
            <w:r w:rsidRPr="005A48BB">
              <w:rPr>
                <w:rFonts w:asciiTheme="minorEastAsia" w:eastAsiaTheme="minorEastAsia" w:hAnsiTheme="minorEastAsia"/>
                <w:kern w:val="0"/>
                <w:szCs w:val="21"/>
              </w:rPr>
              <w:t>分</w:t>
            </w:r>
          </w:p>
        </w:tc>
      </w:tr>
      <w:tr w:rsidR="004810AF" w:rsidRPr="005A48BB" w:rsidTr="008A746A">
        <w:trPr>
          <w:trHeight w:val="1077"/>
        </w:trPr>
        <w:tc>
          <w:tcPr>
            <w:tcW w:w="1584" w:type="dxa"/>
            <w:vMerge/>
            <w:shd w:val="clear" w:color="000000" w:fill="FFFFFF"/>
            <w:vAlign w:val="center"/>
          </w:tcPr>
          <w:p w:rsidR="004810AF" w:rsidRPr="005A48BB" w:rsidRDefault="004810AF" w:rsidP="002C7623">
            <w:pPr>
              <w:widowControl/>
              <w:overflowPunct w:val="0"/>
              <w:jc w:val="center"/>
              <w:rPr>
                <w:rFonts w:asciiTheme="minorEastAsia" w:eastAsiaTheme="minorEastAsia" w:hAnsiTheme="minorEastAsia"/>
                <w:kern w:val="0"/>
                <w:szCs w:val="21"/>
              </w:rPr>
            </w:pPr>
          </w:p>
        </w:tc>
        <w:tc>
          <w:tcPr>
            <w:tcW w:w="1629" w:type="dxa"/>
            <w:vMerge/>
            <w:shd w:val="clear" w:color="000000" w:fill="FFFFFF"/>
            <w:vAlign w:val="center"/>
          </w:tcPr>
          <w:p w:rsidR="004810AF" w:rsidRPr="005A48BB" w:rsidRDefault="004810AF" w:rsidP="002C7623">
            <w:pPr>
              <w:widowControl/>
              <w:overflowPunct w:val="0"/>
              <w:jc w:val="center"/>
              <w:rPr>
                <w:rFonts w:asciiTheme="minorEastAsia" w:eastAsiaTheme="minorEastAsia" w:hAnsiTheme="minorEastAsia"/>
                <w:kern w:val="0"/>
                <w:szCs w:val="21"/>
              </w:rPr>
            </w:pPr>
          </w:p>
        </w:tc>
        <w:tc>
          <w:tcPr>
            <w:tcW w:w="1629" w:type="dxa"/>
            <w:shd w:val="clear" w:color="auto" w:fill="auto"/>
            <w:vAlign w:val="center"/>
          </w:tcPr>
          <w:p w:rsidR="004810AF" w:rsidRPr="005A48BB" w:rsidRDefault="004810AF" w:rsidP="009E2879">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三标体系</w:t>
            </w:r>
          </w:p>
          <w:p w:rsidR="004810AF" w:rsidRPr="005A48BB" w:rsidRDefault="004810AF" w:rsidP="009E2879">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认证情况</w:t>
            </w:r>
          </w:p>
        </w:tc>
        <w:tc>
          <w:tcPr>
            <w:tcW w:w="2034" w:type="dxa"/>
            <w:shd w:val="clear" w:color="auto" w:fill="auto"/>
            <w:vAlign w:val="center"/>
          </w:tcPr>
          <w:p w:rsidR="004810AF" w:rsidRPr="005A48BB" w:rsidRDefault="004810AF" w:rsidP="009E2879">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企业取得三标体系认证</w:t>
            </w:r>
          </w:p>
        </w:tc>
        <w:tc>
          <w:tcPr>
            <w:tcW w:w="1312" w:type="dxa"/>
            <w:vAlign w:val="center"/>
          </w:tcPr>
          <w:p w:rsidR="004810AF" w:rsidRPr="005A48BB" w:rsidRDefault="004810AF" w:rsidP="009E2879">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5804" w:type="dxa"/>
            <w:shd w:val="clear" w:color="auto" w:fill="auto"/>
            <w:vAlign w:val="center"/>
          </w:tcPr>
          <w:p w:rsidR="004810AF" w:rsidRPr="005A48BB" w:rsidRDefault="004810AF" w:rsidP="009E2879">
            <w:pPr>
              <w:overflowPunct w:val="0"/>
              <w:rPr>
                <w:rFonts w:asciiTheme="minorEastAsia" w:eastAsiaTheme="minorEastAsia" w:hAnsiTheme="minorEastAsia" w:cs="宋体"/>
                <w:sz w:val="30"/>
                <w:szCs w:val="21"/>
              </w:rPr>
            </w:pPr>
            <w:r w:rsidRPr="005A48BB">
              <w:rPr>
                <w:rFonts w:asciiTheme="minorEastAsia" w:eastAsiaTheme="minorEastAsia" w:hAnsiTheme="minorEastAsia"/>
                <w:kern w:val="0"/>
                <w:szCs w:val="21"/>
              </w:rPr>
              <w:t>1.</w:t>
            </w:r>
            <w:r w:rsidRPr="005A48BB">
              <w:rPr>
                <w:rFonts w:asciiTheme="minorEastAsia" w:eastAsiaTheme="minorEastAsia" w:hAnsiTheme="minorEastAsia" w:cs="宋体" w:hint="eastAsia"/>
                <w:szCs w:val="21"/>
              </w:rPr>
              <w:t>三标体系全部认证，得15分</w:t>
            </w:r>
          </w:p>
          <w:p w:rsidR="004810AF" w:rsidRPr="005A48BB" w:rsidRDefault="004810AF" w:rsidP="009E2879">
            <w:pPr>
              <w:overflowPunct w:val="0"/>
              <w:rPr>
                <w:rFonts w:asciiTheme="minorEastAsia" w:eastAsiaTheme="minorEastAsia" w:hAnsiTheme="minorEastAsia" w:cs="宋体"/>
                <w:sz w:val="30"/>
                <w:szCs w:val="21"/>
              </w:rPr>
            </w:pPr>
            <w:r w:rsidRPr="005A48BB">
              <w:rPr>
                <w:rFonts w:asciiTheme="minorEastAsia" w:eastAsiaTheme="minorEastAsia" w:hAnsiTheme="minorEastAsia" w:hint="eastAsia"/>
                <w:kern w:val="0"/>
                <w:szCs w:val="21"/>
              </w:rPr>
              <w:t>2</w:t>
            </w:r>
            <w:r w:rsidRPr="005A48BB">
              <w:rPr>
                <w:rFonts w:asciiTheme="minorEastAsia" w:eastAsiaTheme="minorEastAsia" w:hAnsiTheme="minorEastAsia"/>
                <w:kern w:val="0"/>
                <w:szCs w:val="21"/>
              </w:rPr>
              <w:t>.</w:t>
            </w:r>
            <w:r w:rsidRPr="005A48BB">
              <w:rPr>
                <w:rFonts w:asciiTheme="minorEastAsia" w:eastAsiaTheme="minorEastAsia" w:hAnsiTheme="minorEastAsia" w:cs="宋体" w:hint="eastAsia"/>
                <w:szCs w:val="21"/>
              </w:rPr>
              <w:t>每缺一项扣5分，</w:t>
            </w:r>
            <w:r w:rsidRPr="005A48BB">
              <w:rPr>
                <w:rFonts w:asciiTheme="minorEastAsia" w:eastAsiaTheme="minorEastAsia" w:hAnsiTheme="minorEastAsia" w:hint="eastAsia"/>
                <w:kern w:val="0"/>
                <w:szCs w:val="21"/>
              </w:rPr>
              <w:t>扣完为止</w:t>
            </w:r>
          </w:p>
        </w:tc>
      </w:tr>
      <w:tr w:rsidR="004810AF" w:rsidRPr="005A48BB" w:rsidTr="008A746A">
        <w:trPr>
          <w:trHeight w:val="1300"/>
        </w:trPr>
        <w:tc>
          <w:tcPr>
            <w:tcW w:w="1584" w:type="dxa"/>
            <w:vMerge/>
            <w:vAlign w:val="center"/>
          </w:tcPr>
          <w:p w:rsidR="004810AF" w:rsidRPr="005A48BB" w:rsidRDefault="004810AF" w:rsidP="002C7623">
            <w:pPr>
              <w:widowControl/>
              <w:overflowPunct w:val="0"/>
              <w:jc w:val="left"/>
              <w:rPr>
                <w:rFonts w:asciiTheme="minorEastAsia" w:eastAsiaTheme="minorEastAsia" w:hAnsiTheme="minorEastAsia"/>
                <w:kern w:val="0"/>
                <w:szCs w:val="21"/>
              </w:rPr>
            </w:pPr>
          </w:p>
        </w:tc>
        <w:tc>
          <w:tcPr>
            <w:tcW w:w="1629" w:type="dxa"/>
            <w:vMerge w:val="restart"/>
            <w:shd w:val="clear" w:color="000000" w:fill="FFFFFF"/>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1.2企业规模</w:t>
            </w:r>
          </w:p>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w:t>
            </w:r>
            <w:r w:rsidRPr="005A48BB">
              <w:rPr>
                <w:rFonts w:asciiTheme="minorEastAsia" w:eastAsiaTheme="minorEastAsia" w:hAnsiTheme="minorEastAsia" w:hint="eastAsia"/>
                <w:kern w:val="0"/>
                <w:szCs w:val="21"/>
              </w:rPr>
              <w:t>20</w:t>
            </w:r>
            <w:r w:rsidRPr="005A48BB">
              <w:rPr>
                <w:rFonts w:asciiTheme="minorEastAsia" w:eastAsiaTheme="minorEastAsia" w:hAnsiTheme="minorEastAsia"/>
                <w:kern w:val="0"/>
                <w:szCs w:val="21"/>
              </w:rPr>
              <w:t>分)</w:t>
            </w:r>
          </w:p>
        </w:tc>
        <w:tc>
          <w:tcPr>
            <w:tcW w:w="1629" w:type="dxa"/>
            <w:shd w:val="clear" w:color="auto" w:fill="auto"/>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在册员工人数</w:t>
            </w:r>
          </w:p>
        </w:tc>
        <w:tc>
          <w:tcPr>
            <w:tcW w:w="2034" w:type="dxa"/>
            <w:shd w:val="clear" w:color="auto" w:fill="auto"/>
            <w:vAlign w:val="center"/>
          </w:tcPr>
          <w:p w:rsidR="004810AF" w:rsidRPr="005A48BB" w:rsidRDefault="004810AF" w:rsidP="002C7623">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企业上年末企业在册员工人数（有社保）</w:t>
            </w:r>
          </w:p>
        </w:tc>
        <w:tc>
          <w:tcPr>
            <w:tcW w:w="1312" w:type="dxa"/>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hint="eastAsia"/>
                <w:kern w:val="0"/>
                <w:szCs w:val="21"/>
              </w:rPr>
              <w:t>5</w:t>
            </w:r>
          </w:p>
        </w:tc>
        <w:tc>
          <w:tcPr>
            <w:tcW w:w="5804" w:type="dxa"/>
            <w:shd w:val="clear" w:color="auto" w:fill="auto"/>
            <w:vAlign w:val="center"/>
          </w:tcPr>
          <w:p w:rsidR="004810AF" w:rsidRPr="005A48BB" w:rsidRDefault="004810AF" w:rsidP="002C7623">
            <w:pPr>
              <w:widowControl/>
              <w:overflowPunct w:val="0"/>
              <w:jc w:val="left"/>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1.≥3000人，得</w:t>
            </w:r>
            <w:r w:rsidRPr="005A48BB">
              <w:rPr>
                <w:rFonts w:asciiTheme="minorEastAsia" w:eastAsiaTheme="minorEastAsia" w:hAnsiTheme="minorEastAsia" w:hint="eastAsia"/>
                <w:kern w:val="0"/>
                <w:szCs w:val="21"/>
              </w:rPr>
              <w:t>5</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2.2000（含）～3000人，得</w:t>
            </w:r>
            <w:r w:rsidRPr="005A48BB">
              <w:rPr>
                <w:rFonts w:asciiTheme="minorEastAsia" w:eastAsiaTheme="minorEastAsia" w:hAnsiTheme="minorEastAsia" w:hint="eastAsia"/>
                <w:kern w:val="0"/>
                <w:szCs w:val="21"/>
              </w:rPr>
              <w:t>4</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3.1000（含）～2000人，得</w:t>
            </w:r>
            <w:r w:rsidRPr="005A48BB">
              <w:rPr>
                <w:rFonts w:asciiTheme="minorEastAsia" w:eastAsiaTheme="minorEastAsia" w:hAnsiTheme="minorEastAsia" w:hint="eastAsia"/>
                <w:kern w:val="0"/>
                <w:szCs w:val="21"/>
              </w:rPr>
              <w:t>3</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4.＜1000人，得</w:t>
            </w:r>
            <w:r w:rsidRPr="005A48BB">
              <w:rPr>
                <w:rFonts w:asciiTheme="minorEastAsia" w:eastAsiaTheme="minorEastAsia" w:hAnsiTheme="minorEastAsia" w:hint="eastAsia"/>
                <w:kern w:val="0"/>
                <w:szCs w:val="21"/>
              </w:rPr>
              <w:t>2</w:t>
            </w:r>
            <w:r w:rsidRPr="005A48BB">
              <w:rPr>
                <w:rFonts w:asciiTheme="minorEastAsia" w:eastAsiaTheme="minorEastAsia" w:hAnsiTheme="minorEastAsia"/>
                <w:kern w:val="0"/>
                <w:szCs w:val="21"/>
              </w:rPr>
              <w:t>分</w:t>
            </w:r>
          </w:p>
        </w:tc>
      </w:tr>
      <w:tr w:rsidR="004810AF" w:rsidRPr="005A48BB" w:rsidTr="008A746A">
        <w:trPr>
          <w:trHeight w:val="1770"/>
        </w:trPr>
        <w:tc>
          <w:tcPr>
            <w:tcW w:w="1584" w:type="dxa"/>
            <w:vMerge/>
            <w:vAlign w:val="center"/>
          </w:tcPr>
          <w:p w:rsidR="004810AF" w:rsidRPr="005A48BB" w:rsidRDefault="004810AF" w:rsidP="002C7623">
            <w:pPr>
              <w:widowControl/>
              <w:overflowPunct w:val="0"/>
              <w:jc w:val="left"/>
              <w:rPr>
                <w:rFonts w:asciiTheme="minorEastAsia" w:eastAsiaTheme="minorEastAsia" w:hAnsiTheme="minorEastAsia"/>
                <w:kern w:val="0"/>
                <w:szCs w:val="21"/>
              </w:rPr>
            </w:pPr>
          </w:p>
        </w:tc>
        <w:tc>
          <w:tcPr>
            <w:tcW w:w="1629" w:type="dxa"/>
            <w:vMerge/>
            <w:vAlign w:val="center"/>
          </w:tcPr>
          <w:p w:rsidR="004810AF" w:rsidRPr="005A48BB" w:rsidRDefault="004810AF" w:rsidP="002C7623">
            <w:pPr>
              <w:widowControl/>
              <w:overflowPunct w:val="0"/>
              <w:jc w:val="center"/>
              <w:rPr>
                <w:rFonts w:asciiTheme="minorEastAsia" w:eastAsiaTheme="minorEastAsia" w:hAnsiTheme="minorEastAsia"/>
                <w:kern w:val="0"/>
                <w:szCs w:val="21"/>
              </w:rPr>
            </w:pPr>
          </w:p>
        </w:tc>
        <w:tc>
          <w:tcPr>
            <w:tcW w:w="1629" w:type="dxa"/>
            <w:shd w:val="clear" w:color="auto" w:fill="auto"/>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资产总额</w:t>
            </w:r>
          </w:p>
        </w:tc>
        <w:tc>
          <w:tcPr>
            <w:tcW w:w="2034" w:type="dxa"/>
            <w:shd w:val="clear" w:color="auto" w:fill="auto"/>
            <w:vAlign w:val="center"/>
          </w:tcPr>
          <w:p w:rsidR="004810AF" w:rsidRPr="005A48BB" w:rsidRDefault="004810AF" w:rsidP="00B96A3A">
            <w:pPr>
              <w:widowControl/>
              <w:overflowPunct w:val="0"/>
              <w:jc w:val="left"/>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近</w:t>
            </w:r>
            <w:r w:rsidR="00B96A3A">
              <w:rPr>
                <w:rFonts w:asciiTheme="minorEastAsia" w:eastAsiaTheme="minorEastAsia" w:hAnsiTheme="minorEastAsia" w:hint="eastAsia"/>
                <w:kern w:val="0"/>
                <w:szCs w:val="21"/>
              </w:rPr>
              <w:t>二</w:t>
            </w:r>
            <w:r w:rsidRPr="005A48BB">
              <w:rPr>
                <w:rFonts w:asciiTheme="minorEastAsia" w:eastAsiaTheme="minorEastAsia" w:hAnsiTheme="minorEastAsia"/>
                <w:kern w:val="0"/>
                <w:szCs w:val="21"/>
              </w:rPr>
              <w:t>年平均总资产额</w:t>
            </w:r>
          </w:p>
        </w:tc>
        <w:tc>
          <w:tcPr>
            <w:tcW w:w="1312" w:type="dxa"/>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hint="eastAsia"/>
                <w:kern w:val="0"/>
                <w:szCs w:val="21"/>
              </w:rPr>
              <w:t>5</w:t>
            </w:r>
          </w:p>
        </w:tc>
        <w:tc>
          <w:tcPr>
            <w:tcW w:w="5804" w:type="dxa"/>
            <w:shd w:val="clear" w:color="auto" w:fill="auto"/>
            <w:vAlign w:val="center"/>
          </w:tcPr>
          <w:p w:rsidR="004810AF" w:rsidRPr="005A48BB" w:rsidRDefault="004810AF" w:rsidP="000771F2">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1.≥50亿元，得</w:t>
            </w:r>
            <w:r w:rsidRPr="005A48BB">
              <w:rPr>
                <w:rFonts w:asciiTheme="minorEastAsia" w:eastAsiaTheme="minorEastAsia" w:hAnsiTheme="minorEastAsia" w:hint="eastAsia"/>
                <w:kern w:val="0"/>
                <w:szCs w:val="21"/>
              </w:rPr>
              <w:t>5</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2.4</w:t>
            </w:r>
            <w:r w:rsidRPr="005A48BB">
              <w:rPr>
                <w:rFonts w:asciiTheme="minorEastAsia" w:eastAsiaTheme="minorEastAsia" w:hAnsiTheme="minorEastAsia" w:hint="eastAsia"/>
                <w:kern w:val="0"/>
                <w:szCs w:val="21"/>
              </w:rPr>
              <w:t>0</w:t>
            </w:r>
            <w:r w:rsidRPr="005A48BB">
              <w:rPr>
                <w:rFonts w:asciiTheme="minorEastAsia" w:eastAsiaTheme="minorEastAsia" w:hAnsiTheme="minorEastAsia"/>
                <w:kern w:val="0"/>
                <w:szCs w:val="21"/>
              </w:rPr>
              <w:t>（含）～50亿，得</w:t>
            </w:r>
            <w:r w:rsidRPr="005A48BB">
              <w:rPr>
                <w:rFonts w:asciiTheme="minorEastAsia" w:eastAsiaTheme="minorEastAsia" w:hAnsiTheme="minorEastAsia" w:hint="eastAsia"/>
                <w:kern w:val="0"/>
                <w:szCs w:val="21"/>
              </w:rPr>
              <w:t>4</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3.</w:t>
            </w:r>
            <w:r w:rsidRPr="005A48BB">
              <w:rPr>
                <w:rFonts w:asciiTheme="minorEastAsia" w:eastAsiaTheme="minorEastAsia" w:hAnsiTheme="minorEastAsia" w:hint="eastAsia"/>
                <w:kern w:val="0"/>
                <w:szCs w:val="21"/>
              </w:rPr>
              <w:t>3</w:t>
            </w:r>
            <w:r w:rsidRPr="005A48BB">
              <w:rPr>
                <w:rFonts w:asciiTheme="minorEastAsia" w:eastAsiaTheme="minorEastAsia" w:hAnsiTheme="minorEastAsia"/>
                <w:kern w:val="0"/>
                <w:szCs w:val="21"/>
              </w:rPr>
              <w:t>0（含）～4</w:t>
            </w:r>
            <w:r w:rsidRPr="005A48BB">
              <w:rPr>
                <w:rFonts w:asciiTheme="minorEastAsia" w:eastAsiaTheme="minorEastAsia" w:hAnsiTheme="minorEastAsia" w:hint="eastAsia"/>
                <w:kern w:val="0"/>
                <w:szCs w:val="21"/>
              </w:rPr>
              <w:t>0</w:t>
            </w:r>
            <w:r w:rsidRPr="005A48BB">
              <w:rPr>
                <w:rFonts w:asciiTheme="minorEastAsia" w:eastAsiaTheme="minorEastAsia" w:hAnsiTheme="minorEastAsia"/>
                <w:kern w:val="0"/>
                <w:szCs w:val="21"/>
              </w:rPr>
              <w:t>亿，得</w:t>
            </w:r>
            <w:r w:rsidRPr="005A48BB">
              <w:rPr>
                <w:rFonts w:asciiTheme="minorEastAsia" w:eastAsiaTheme="minorEastAsia" w:hAnsiTheme="minorEastAsia" w:hint="eastAsia"/>
                <w:kern w:val="0"/>
                <w:szCs w:val="21"/>
              </w:rPr>
              <w:t>3</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4.</w:t>
            </w:r>
            <w:r w:rsidRPr="005A48BB">
              <w:rPr>
                <w:rFonts w:asciiTheme="minorEastAsia" w:eastAsiaTheme="minorEastAsia" w:hAnsiTheme="minorEastAsia" w:hint="eastAsia"/>
                <w:kern w:val="0"/>
                <w:szCs w:val="21"/>
              </w:rPr>
              <w:t>20</w:t>
            </w:r>
            <w:r w:rsidRPr="005A48BB">
              <w:rPr>
                <w:rFonts w:asciiTheme="minorEastAsia" w:eastAsiaTheme="minorEastAsia" w:hAnsiTheme="minorEastAsia"/>
                <w:kern w:val="0"/>
                <w:szCs w:val="21"/>
              </w:rPr>
              <w:t>（含）～</w:t>
            </w:r>
            <w:r w:rsidRPr="005A48BB">
              <w:rPr>
                <w:rFonts w:asciiTheme="minorEastAsia" w:eastAsiaTheme="minorEastAsia" w:hAnsiTheme="minorEastAsia" w:hint="eastAsia"/>
                <w:kern w:val="0"/>
                <w:szCs w:val="21"/>
              </w:rPr>
              <w:t>3</w:t>
            </w:r>
            <w:r w:rsidRPr="005A48BB">
              <w:rPr>
                <w:rFonts w:asciiTheme="minorEastAsia" w:eastAsiaTheme="minorEastAsia" w:hAnsiTheme="minorEastAsia"/>
                <w:kern w:val="0"/>
                <w:szCs w:val="21"/>
              </w:rPr>
              <w:t>0亿，得</w:t>
            </w:r>
            <w:r w:rsidRPr="005A48BB">
              <w:rPr>
                <w:rFonts w:asciiTheme="minorEastAsia" w:eastAsiaTheme="minorEastAsia" w:hAnsiTheme="minorEastAsia" w:hint="eastAsia"/>
                <w:kern w:val="0"/>
                <w:szCs w:val="21"/>
              </w:rPr>
              <w:t>2</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5.＜</w:t>
            </w:r>
            <w:r w:rsidRPr="005A48BB">
              <w:rPr>
                <w:rFonts w:asciiTheme="minorEastAsia" w:eastAsiaTheme="minorEastAsia" w:hAnsiTheme="minorEastAsia" w:hint="eastAsia"/>
                <w:kern w:val="0"/>
                <w:szCs w:val="21"/>
              </w:rPr>
              <w:t>20</w:t>
            </w:r>
            <w:r w:rsidRPr="005A48BB">
              <w:rPr>
                <w:rFonts w:asciiTheme="minorEastAsia" w:eastAsiaTheme="minorEastAsia" w:hAnsiTheme="minorEastAsia"/>
                <w:kern w:val="0"/>
                <w:szCs w:val="21"/>
              </w:rPr>
              <w:t>亿，得</w:t>
            </w:r>
            <w:r w:rsidRPr="005A48BB">
              <w:rPr>
                <w:rFonts w:asciiTheme="minorEastAsia" w:eastAsiaTheme="minorEastAsia" w:hAnsiTheme="minorEastAsia" w:hint="eastAsia"/>
                <w:kern w:val="0"/>
                <w:szCs w:val="21"/>
              </w:rPr>
              <w:t>1</w:t>
            </w:r>
            <w:r w:rsidRPr="005A48BB">
              <w:rPr>
                <w:rFonts w:asciiTheme="minorEastAsia" w:eastAsiaTheme="minorEastAsia" w:hAnsiTheme="minorEastAsia"/>
                <w:kern w:val="0"/>
                <w:szCs w:val="21"/>
              </w:rPr>
              <w:t>分</w:t>
            </w:r>
          </w:p>
        </w:tc>
      </w:tr>
      <w:tr w:rsidR="004810AF" w:rsidRPr="005A48BB" w:rsidTr="008A746A">
        <w:trPr>
          <w:trHeight w:val="1770"/>
        </w:trPr>
        <w:tc>
          <w:tcPr>
            <w:tcW w:w="1584" w:type="dxa"/>
            <w:vMerge/>
            <w:vAlign w:val="center"/>
          </w:tcPr>
          <w:p w:rsidR="004810AF" w:rsidRPr="005A48BB" w:rsidRDefault="004810AF" w:rsidP="002C7623">
            <w:pPr>
              <w:widowControl/>
              <w:overflowPunct w:val="0"/>
              <w:jc w:val="left"/>
              <w:rPr>
                <w:rFonts w:asciiTheme="minorEastAsia" w:eastAsiaTheme="minorEastAsia" w:hAnsiTheme="minorEastAsia"/>
                <w:kern w:val="0"/>
                <w:szCs w:val="21"/>
              </w:rPr>
            </w:pPr>
          </w:p>
        </w:tc>
        <w:tc>
          <w:tcPr>
            <w:tcW w:w="1629" w:type="dxa"/>
            <w:vMerge/>
            <w:vAlign w:val="center"/>
          </w:tcPr>
          <w:p w:rsidR="004810AF" w:rsidRPr="005A48BB" w:rsidRDefault="004810AF" w:rsidP="002C7623">
            <w:pPr>
              <w:widowControl/>
              <w:overflowPunct w:val="0"/>
              <w:jc w:val="center"/>
              <w:rPr>
                <w:rFonts w:asciiTheme="minorEastAsia" w:eastAsiaTheme="minorEastAsia" w:hAnsiTheme="minorEastAsia"/>
                <w:kern w:val="0"/>
                <w:szCs w:val="21"/>
              </w:rPr>
            </w:pPr>
          </w:p>
        </w:tc>
        <w:tc>
          <w:tcPr>
            <w:tcW w:w="1629" w:type="dxa"/>
            <w:shd w:val="clear" w:color="auto" w:fill="auto"/>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营业收入</w:t>
            </w:r>
          </w:p>
        </w:tc>
        <w:tc>
          <w:tcPr>
            <w:tcW w:w="2034" w:type="dxa"/>
            <w:shd w:val="clear" w:color="auto" w:fill="auto"/>
            <w:vAlign w:val="center"/>
          </w:tcPr>
          <w:p w:rsidR="004810AF" w:rsidRPr="005A48BB" w:rsidRDefault="004810AF" w:rsidP="00B96A3A">
            <w:pPr>
              <w:widowControl/>
              <w:overflowPunct w:val="0"/>
              <w:jc w:val="left"/>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近</w:t>
            </w:r>
            <w:r w:rsidR="00B96A3A">
              <w:rPr>
                <w:rFonts w:asciiTheme="minorEastAsia" w:eastAsiaTheme="minorEastAsia" w:hAnsiTheme="minorEastAsia" w:hint="eastAsia"/>
                <w:kern w:val="0"/>
                <w:szCs w:val="21"/>
              </w:rPr>
              <w:t>二</w:t>
            </w:r>
            <w:r w:rsidRPr="005A48BB">
              <w:rPr>
                <w:rFonts w:asciiTheme="minorEastAsia" w:eastAsiaTheme="minorEastAsia" w:hAnsiTheme="minorEastAsia"/>
                <w:kern w:val="0"/>
                <w:szCs w:val="21"/>
              </w:rPr>
              <w:t>年平均营业收入</w:t>
            </w:r>
          </w:p>
        </w:tc>
        <w:tc>
          <w:tcPr>
            <w:tcW w:w="1312" w:type="dxa"/>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hint="eastAsia"/>
                <w:kern w:val="0"/>
                <w:szCs w:val="21"/>
              </w:rPr>
              <w:t>5</w:t>
            </w:r>
          </w:p>
        </w:tc>
        <w:tc>
          <w:tcPr>
            <w:tcW w:w="5804" w:type="dxa"/>
            <w:shd w:val="clear" w:color="auto" w:fill="auto"/>
            <w:vAlign w:val="center"/>
          </w:tcPr>
          <w:p w:rsidR="004810AF" w:rsidRPr="005A48BB" w:rsidRDefault="004810AF" w:rsidP="000771F2">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1.≥50亿，得</w:t>
            </w:r>
            <w:r w:rsidRPr="005A48BB">
              <w:rPr>
                <w:rFonts w:asciiTheme="minorEastAsia" w:eastAsiaTheme="minorEastAsia" w:hAnsiTheme="minorEastAsia" w:hint="eastAsia"/>
                <w:kern w:val="0"/>
                <w:szCs w:val="21"/>
              </w:rPr>
              <w:t>5</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2.4</w:t>
            </w:r>
            <w:r w:rsidRPr="005A48BB">
              <w:rPr>
                <w:rFonts w:asciiTheme="minorEastAsia" w:eastAsiaTheme="minorEastAsia" w:hAnsiTheme="minorEastAsia" w:hint="eastAsia"/>
                <w:kern w:val="0"/>
                <w:szCs w:val="21"/>
              </w:rPr>
              <w:t>0</w:t>
            </w:r>
            <w:r w:rsidRPr="005A48BB">
              <w:rPr>
                <w:rFonts w:asciiTheme="minorEastAsia" w:eastAsiaTheme="minorEastAsia" w:hAnsiTheme="minorEastAsia"/>
                <w:kern w:val="0"/>
                <w:szCs w:val="21"/>
              </w:rPr>
              <w:t>（含）～50亿，得</w:t>
            </w:r>
            <w:r w:rsidRPr="005A48BB">
              <w:rPr>
                <w:rFonts w:asciiTheme="minorEastAsia" w:eastAsiaTheme="minorEastAsia" w:hAnsiTheme="minorEastAsia" w:hint="eastAsia"/>
                <w:kern w:val="0"/>
                <w:szCs w:val="21"/>
              </w:rPr>
              <w:t>4</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3.</w:t>
            </w:r>
            <w:r w:rsidRPr="005A48BB">
              <w:rPr>
                <w:rFonts w:asciiTheme="minorEastAsia" w:eastAsiaTheme="minorEastAsia" w:hAnsiTheme="minorEastAsia" w:hint="eastAsia"/>
                <w:kern w:val="0"/>
                <w:szCs w:val="21"/>
              </w:rPr>
              <w:t>3</w:t>
            </w:r>
            <w:r w:rsidRPr="005A48BB">
              <w:rPr>
                <w:rFonts w:asciiTheme="minorEastAsia" w:eastAsiaTheme="minorEastAsia" w:hAnsiTheme="minorEastAsia"/>
                <w:kern w:val="0"/>
                <w:szCs w:val="21"/>
              </w:rPr>
              <w:t>0（含）～4</w:t>
            </w:r>
            <w:r w:rsidRPr="005A48BB">
              <w:rPr>
                <w:rFonts w:asciiTheme="minorEastAsia" w:eastAsiaTheme="minorEastAsia" w:hAnsiTheme="minorEastAsia" w:hint="eastAsia"/>
                <w:kern w:val="0"/>
                <w:szCs w:val="21"/>
              </w:rPr>
              <w:t>0</w:t>
            </w:r>
            <w:r w:rsidRPr="005A48BB">
              <w:rPr>
                <w:rFonts w:asciiTheme="minorEastAsia" w:eastAsiaTheme="minorEastAsia" w:hAnsiTheme="minorEastAsia"/>
                <w:kern w:val="0"/>
                <w:szCs w:val="21"/>
              </w:rPr>
              <w:t>亿，得</w:t>
            </w:r>
            <w:r w:rsidRPr="005A48BB">
              <w:rPr>
                <w:rFonts w:asciiTheme="minorEastAsia" w:eastAsiaTheme="minorEastAsia" w:hAnsiTheme="minorEastAsia" w:hint="eastAsia"/>
                <w:kern w:val="0"/>
                <w:szCs w:val="21"/>
              </w:rPr>
              <w:t>3</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4.</w:t>
            </w:r>
            <w:r w:rsidRPr="005A48BB">
              <w:rPr>
                <w:rFonts w:asciiTheme="minorEastAsia" w:eastAsiaTheme="minorEastAsia" w:hAnsiTheme="minorEastAsia" w:hint="eastAsia"/>
                <w:kern w:val="0"/>
                <w:szCs w:val="21"/>
              </w:rPr>
              <w:t>20</w:t>
            </w:r>
            <w:r w:rsidRPr="005A48BB">
              <w:rPr>
                <w:rFonts w:asciiTheme="minorEastAsia" w:eastAsiaTheme="minorEastAsia" w:hAnsiTheme="minorEastAsia"/>
                <w:kern w:val="0"/>
                <w:szCs w:val="21"/>
              </w:rPr>
              <w:t>（含）～</w:t>
            </w:r>
            <w:r w:rsidRPr="005A48BB">
              <w:rPr>
                <w:rFonts w:asciiTheme="minorEastAsia" w:eastAsiaTheme="minorEastAsia" w:hAnsiTheme="minorEastAsia" w:hint="eastAsia"/>
                <w:kern w:val="0"/>
                <w:szCs w:val="21"/>
              </w:rPr>
              <w:t>3</w:t>
            </w:r>
            <w:r w:rsidRPr="005A48BB">
              <w:rPr>
                <w:rFonts w:asciiTheme="minorEastAsia" w:eastAsiaTheme="minorEastAsia" w:hAnsiTheme="minorEastAsia"/>
                <w:kern w:val="0"/>
                <w:szCs w:val="21"/>
              </w:rPr>
              <w:t>0亿，</w:t>
            </w:r>
            <w:r w:rsidRPr="005A48BB">
              <w:rPr>
                <w:rFonts w:asciiTheme="minorEastAsia" w:eastAsiaTheme="minorEastAsia" w:hAnsiTheme="minorEastAsia" w:hint="eastAsia"/>
                <w:kern w:val="0"/>
                <w:szCs w:val="21"/>
              </w:rPr>
              <w:t>2</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5.＜</w:t>
            </w:r>
            <w:r w:rsidRPr="005A48BB">
              <w:rPr>
                <w:rFonts w:asciiTheme="minorEastAsia" w:eastAsiaTheme="minorEastAsia" w:hAnsiTheme="minorEastAsia" w:hint="eastAsia"/>
                <w:kern w:val="0"/>
                <w:szCs w:val="21"/>
              </w:rPr>
              <w:t>20</w:t>
            </w:r>
            <w:r w:rsidRPr="005A48BB">
              <w:rPr>
                <w:rFonts w:asciiTheme="minorEastAsia" w:eastAsiaTheme="minorEastAsia" w:hAnsiTheme="minorEastAsia"/>
                <w:kern w:val="0"/>
                <w:szCs w:val="21"/>
              </w:rPr>
              <w:t>亿，得</w:t>
            </w:r>
            <w:r w:rsidRPr="005A48BB">
              <w:rPr>
                <w:rFonts w:asciiTheme="minorEastAsia" w:eastAsiaTheme="minorEastAsia" w:hAnsiTheme="minorEastAsia" w:hint="eastAsia"/>
                <w:kern w:val="0"/>
                <w:szCs w:val="21"/>
              </w:rPr>
              <w:t>1</w:t>
            </w:r>
            <w:r w:rsidRPr="005A48BB">
              <w:rPr>
                <w:rFonts w:asciiTheme="minorEastAsia" w:eastAsiaTheme="minorEastAsia" w:hAnsiTheme="minorEastAsia"/>
                <w:kern w:val="0"/>
                <w:szCs w:val="21"/>
              </w:rPr>
              <w:t>分</w:t>
            </w:r>
          </w:p>
        </w:tc>
      </w:tr>
      <w:tr w:rsidR="004810AF" w:rsidRPr="005A48BB" w:rsidTr="008A746A">
        <w:trPr>
          <w:trHeight w:val="1315"/>
        </w:trPr>
        <w:tc>
          <w:tcPr>
            <w:tcW w:w="1584" w:type="dxa"/>
            <w:vMerge/>
            <w:vAlign w:val="center"/>
          </w:tcPr>
          <w:p w:rsidR="004810AF" w:rsidRPr="005A48BB" w:rsidRDefault="004810AF" w:rsidP="002C7623">
            <w:pPr>
              <w:widowControl/>
              <w:overflowPunct w:val="0"/>
              <w:jc w:val="left"/>
              <w:rPr>
                <w:rFonts w:asciiTheme="minorEastAsia" w:eastAsiaTheme="minorEastAsia" w:hAnsiTheme="minorEastAsia"/>
                <w:kern w:val="0"/>
                <w:szCs w:val="21"/>
              </w:rPr>
            </w:pPr>
          </w:p>
        </w:tc>
        <w:tc>
          <w:tcPr>
            <w:tcW w:w="1629" w:type="dxa"/>
            <w:vMerge/>
            <w:vAlign w:val="center"/>
          </w:tcPr>
          <w:p w:rsidR="004810AF" w:rsidRPr="005A48BB" w:rsidRDefault="004810AF" w:rsidP="002C7623">
            <w:pPr>
              <w:widowControl/>
              <w:overflowPunct w:val="0"/>
              <w:jc w:val="center"/>
              <w:rPr>
                <w:rFonts w:asciiTheme="minorEastAsia" w:eastAsiaTheme="minorEastAsia" w:hAnsiTheme="minorEastAsia"/>
                <w:kern w:val="0"/>
                <w:szCs w:val="21"/>
              </w:rPr>
            </w:pPr>
          </w:p>
        </w:tc>
        <w:tc>
          <w:tcPr>
            <w:tcW w:w="1629" w:type="dxa"/>
            <w:shd w:val="clear" w:color="auto" w:fill="auto"/>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动力设备总量</w:t>
            </w:r>
          </w:p>
        </w:tc>
        <w:tc>
          <w:tcPr>
            <w:tcW w:w="2034" w:type="dxa"/>
            <w:shd w:val="clear" w:color="auto" w:fill="auto"/>
            <w:vAlign w:val="center"/>
          </w:tcPr>
          <w:p w:rsidR="004810AF" w:rsidRPr="005A48BB" w:rsidRDefault="004810AF" w:rsidP="002C7623">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上年末企业动力</w:t>
            </w:r>
            <w:r w:rsidRPr="005A48BB">
              <w:rPr>
                <w:rFonts w:asciiTheme="minorEastAsia" w:eastAsiaTheme="minorEastAsia" w:hAnsiTheme="minorEastAsia" w:hint="eastAsia"/>
                <w:kern w:val="0"/>
                <w:szCs w:val="21"/>
              </w:rPr>
              <w:t>装</w:t>
            </w:r>
            <w:r w:rsidRPr="005A48BB">
              <w:rPr>
                <w:rFonts w:asciiTheme="minorEastAsia" w:eastAsiaTheme="minorEastAsia" w:hAnsiTheme="minorEastAsia"/>
                <w:kern w:val="0"/>
                <w:szCs w:val="21"/>
              </w:rPr>
              <w:t>备总量</w:t>
            </w:r>
            <w:r w:rsidRPr="005A48BB">
              <w:rPr>
                <w:rFonts w:asciiTheme="minorEastAsia" w:eastAsiaTheme="minorEastAsia" w:hAnsiTheme="minorEastAsia" w:hint="eastAsia"/>
                <w:kern w:val="0"/>
                <w:szCs w:val="21"/>
              </w:rPr>
              <w:t>（自有）</w:t>
            </w:r>
          </w:p>
        </w:tc>
        <w:tc>
          <w:tcPr>
            <w:tcW w:w="1312" w:type="dxa"/>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hint="eastAsia"/>
                <w:kern w:val="0"/>
                <w:szCs w:val="21"/>
              </w:rPr>
              <w:t>5</w:t>
            </w:r>
          </w:p>
        </w:tc>
        <w:tc>
          <w:tcPr>
            <w:tcW w:w="5804" w:type="dxa"/>
            <w:shd w:val="clear" w:color="auto" w:fill="auto"/>
            <w:vAlign w:val="center"/>
          </w:tcPr>
          <w:p w:rsidR="004810AF" w:rsidRPr="005A48BB" w:rsidRDefault="004810AF" w:rsidP="002C7623">
            <w:pPr>
              <w:widowControl/>
              <w:overflowPunct w:val="0"/>
              <w:jc w:val="left"/>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1.≥5</w:t>
            </w:r>
            <w:r w:rsidRPr="005A48BB">
              <w:rPr>
                <w:rFonts w:asciiTheme="minorEastAsia" w:eastAsiaTheme="minorEastAsia" w:hAnsiTheme="minorEastAsia" w:hint="eastAsia"/>
                <w:kern w:val="0"/>
                <w:szCs w:val="21"/>
              </w:rPr>
              <w:t>万kW</w:t>
            </w:r>
            <w:r w:rsidRPr="005A48BB">
              <w:rPr>
                <w:rFonts w:asciiTheme="minorEastAsia" w:eastAsiaTheme="minorEastAsia" w:hAnsiTheme="minorEastAsia"/>
                <w:kern w:val="0"/>
                <w:szCs w:val="21"/>
              </w:rPr>
              <w:t>，得</w:t>
            </w:r>
            <w:r w:rsidRPr="005A48BB">
              <w:rPr>
                <w:rFonts w:asciiTheme="minorEastAsia" w:eastAsiaTheme="minorEastAsia" w:hAnsiTheme="minorEastAsia" w:hint="eastAsia"/>
                <w:kern w:val="0"/>
                <w:szCs w:val="21"/>
              </w:rPr>
              <w:t>5</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2.</w:t>
            </w:r>
            <w:r w:rsidRPr="005A48BB">
              <w:rPr>
                <w:rFonts w:asciiTheme="minorEastAsia" w:eastAsiaTheme="minorEastAsia" w:hAnsiTheme="minorEastAsia" w:hint="eastAsia"/>
                <w:kern w:val="0"/>
                <w:szCs w:val="21"/>
              </w:rPr>
              <w:t>3万kW</w:t>
            </w:r>
            <w:r w:rsidRPr="005A48BB">
              <w:rPr>
                <w:rFonts w:asciiTheme="minorEastAsia" w:eastAsiaTheme="minorEastAsia" w:hAnsiTheme="minorEastAsia"/>
                <w:kern w:val="0"/>
                <w:szCs w:val="21"/>
              </w:rPr>
              <w:t>（含）～5</w:t>
            </w:r>
            <w:r w:rsidRPr="005A48BB">
              <w:rPr>
                <w:rFonts w:asciiTheme="minorEastAsia" w:eastAsiaTheme="minorEastAsia" w:hAnsiTheme="minorEastAsia" w:hint="eastAsia"/>
                <w:kern w:val="0"/>
                <w:szCs w:val="21"/>
              </w:rPr>
              <w:t>万kW</w:t>
            </w:r>
            <w:r w:rsidRPr="005A48BB">
              <w:rPr>
                <w:rFonts w:asciiTheme="minorEastAsia" w:eastAsiaTheme="minorEastAsia" w:hAnsiTheme="minorEastAsia"/>
                <w:kern w:val="0"/>
                <w:szCs w:val="21"/>
              </w:rPr>
              <w:t>，得</w:t>
            </w:r>
            <w:r w:rsidRPr="005A48BB">
              <w:rPr>
                <w:rFonts w:asciiTheme="minorEastAsia" w:eastAsiaTheme="minorEastAsia" w:hAnsiTheme="minorEastAsia" w:hint="eastAsia"/>
                <w:kern w:val="0"/>
                <w:szCs w:val="21"/>
              </w:rPr>
              <w:t>4</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3.</w:t>
            </w:r>
            <w:r w:rsidRPr="005A48BB">
              <w:rPr>
                <w:rFonts w:asciiTheme="minorEastAsia" w:eastAsiaTheme="minorEastAsia" w:hAnsiTheme="minorEastAsia" w:hint="eastAsia"/>
                <w:kern w:val="0"/>
                <w:szCs w:val="21"/>
              </w:rPr>
              <w:t>1万kW</w:t>
            </w:r>
            <w:r w:rsidRPr="005A48BB">
              <w:rPr>
                <w:rFonts w:asciiTheme="minorEastAsia" w:eastAsiaTheme="minorEastAsia" w:hAnsiTheme="minorEastAsia"/>
                <w:kern w:val="0"/>
                <w:szCs w:val="21"/>
              </w:rPr>
              <w:t>～</w:t>
            </w:r>
            <w:r w:rsidRPr="005A48BB">
              <w:rPr>
                <w:rFonts w:asciiTheme="minorEastAsia" w:eastAsiaTheme="minorEastAsia" w:hAnsiTheme="minorEastAsia" w:hint="eastAsia"/>
                <w:kern w:val="0"/>
                <w:szCs w:val="21"/>
              </w:rPr>
              <w:t>3万kW</w:t>
            </w:r>
            <w:r w:rsidRPr="005A48BB">
              <w:rPr>
                <w:rFonts w:asciiTheme="minorEastAsia" w:eastAsiaTheme="minorEastAsia" w:hAnsiTheme="minorEastAsia"/>
                <w:kern w:val="0"/>
                <w:szCs w:val="21"/>
              </w:rPr>
              <w:t>，得</w:t>
            </w:r>
            <w:r w:rsidRPr="005A48BB">
              <w:rPr>
                <w:rFonts w:asciiTheme="minorEastAsia" w:eastAsiaTheme="minorEastAsia" w:hAnsiTheme="minorEastAsia" w:hint="eastAsia"/>
                <w:kern w:val="0"/>
                <w:szCs w:val="21"/>
              </w:rPr>
              <w:t>3</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4.＜</w:t>
            </w:r>
            <w:r w:rsidRPr="005A48BB">
              <w:rPr>
                <w:rFonts w:asciiTheme="minorEastAsia" w:eastAsiaTheme="minorEastAsia" w:hAnsiTheme="minorEastAsia" w:hint="eastAsia"/>
                <w:kern w:val="0"/>
                <w:szCs w:val="21"/>
              </w:rPr>
              <w:t>1万kW</w:t>
            </w:r>
            <w:r w:rsidRPr="005A48BB">
              <w:rPr>
                <w:rFonts w:asciiTheme="minorEastAsia" w:eastAsiaTheme="minorEastAsia" w:hAnsiTheme="minorEastAsia"/>
                <w:kern w:val="0"/>
                <w:szCs w:val="21"/>
              </w:rPr>
              <w:t>，得</w:t>
            </w:r>
            <w:r w:rsidRPr="005A48BB">
              <w:rPr>
                <w:rFonts w:asciiTheme="minorEastAsia" w:eastAsiaTheme="minorEastAsia" w:hAnsiTheme="minorEastAsia" w:hint="eastAsia"/>
                <w:kern w:val="0"/>
                <w:szCs w:val="21"/>
              </w:rPr>
              <w:t>2</w:t>
            </w:r>
            <w:r w:rsidRPr="005A48BB">
              <w:rPr>
                <w:rFonts w:asciiTheme="minorEastAsia" w:eastAsiaTheme="minorEastAsia" w:hAnsiTheme="minorEastAsia"/>
                <w:kern w:val="0"/>
                <w:szCs w:val="21"/>
              </w:rPr>
              <w:t>分</w:t>
            </w:r>
          </w:p>
        </w:tc>
      </w:tr>
      <w:tr w:rsidR="004810AF" w:rsidRPr="005A48BB" w:rsidTr="008A746A">
        <w:trPr>
          <w:trHeight w:val="913"/>
        </w:trPr>
        <w:tc>
          <w:tcPr>
            <w:tcW w:w="1584" w:type="dxa"/>
            <w:vMerge/>
            <w:vAlign w:val="center"/>
          </w:tcPr>
          <w:p w:rsidR="004810AF" w:rsidRPr="005A48BB" w:rsidRDefault="004810AF" w:rsidP="002C7623">
            <w:pPr>
              <w:widowControl/>
              <w:overflowPunct w:val="0"/>
              <w:jc w:val="left"/>
              <w:rPr>
                <w:rFonts w:asciiTheme="minorEastAsia" w:eastAsiaTheme="minorEastAsia" w:hAnsiTheme="minorEastAsia"/>
                <w:kern w:val="0"/>
                <w:szCs w:val="21"/>
              </w:rPr>
            </w:pPr>
          </w:p>
        </w:tc>
        <w:tc>
          <w:tcPr>
            <w:tcW w:w="1629" w:type="dxa"/>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1.3主要</w:t>
            </w:r>
          </w:p>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业绩</w:t>
            </w:r>
          </w:p>
          <w:p w:rsidR="004810AF" w:rsidRPr="005A48BB" w:rsidRDefault="004810AF" w:rsidP="004810AF">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w:t>
            </w:r>
            <w:r w:rsidRPr="005A48BB">
              <w:rPr>
                <w:rFonts w:asciiTheme="minorEastAsia" w:eastAsiaTheme="minorEastAsia" w:hAnsiTheme="minorEastAsia" w:hint="eastAsia"/>
                <w:kern w:val="0"/>
                <w:szCs w:val="21"/>
              </w:rPr>
              <w:t>40</w:t>
            </w:r>
            <w:r w:rsidRPr="005A48BB">
              <w:rPr>
                <w:rFonts w:asciiTheme="minorEastAsia" w:eastAsiaTheme="minorEastAsia" w:hAnsiTheme="minorEastAsia"/>
                <w:kern w:val="0"/>
                <w:szCs w:val="21"/>
              </w:rPr>
              <w:t>分)</w:t>
            </w:r>
          </w:p>
        </w:tc>
        <w:tc>
          <w:tcPr>
            <w:tcW w:w="1629" w:type="dxa"/>
            <w:shd w:val="clear" w:color="auto" w:fill="auto"/>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代表工程</w:t>
            </w:r>
          </w:p>
        </w:tc>
        <w:tc>
          <w:tcPr>
            <w:tcW w:w="2034" w:type="dxa"/>
            <w:shd w:val="clear" w:color="auto" w:fill="auto"/>
            <w:vAlign w:val="center"/>
          </w:tcPr>
          <w:p w:rsidR="004810AF" w:rsidRPr="005A48BB" w:rsidRDefault="004810AF" w:rsidP="003A00AC">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企业</w:t>
            </w:r>
            <w:r w:rsidR="00151232" w:rsidRPr="005A48BB">
              <w:rPr>
                <w:rFonts w:asciiTheme="minorEastAsia" w:eastAsiaTheme="minorEastAsia" w:hAnsiTheme="minorEastAsia" w:hint="eastAsia"/>
                <w:kern w:val="0"/>
                <w:szCs w:val="21"/>
              </w:rPr>
              <w:t>近</w:t>
            </w:r>
            <w:r w:rsidR="003A00AC">
              <w:rPr>
                <w:rFonts w:asciiTheme="minorEastAsia" w:eastAsiaTheme="minorEastAsia" w:hAnsiTheme="minorEastAsia" w:hint="eastAsia"/>
                <w:kern w:val="0"/>
                <w:szCs w:val="21"/>
              </w:rPr>
              <w:t>三</w:t>
            </w:r>
            <w:r w:rsidR="00151232" w:rsidRPr="005A48BB">
              <w:rPr>
                <w:rFonts w:asciiTheme="minorEastAsia" w:eastAsiaTheme="minorEastAsia" w:hAnsiTheme="minorEastAsia" w:hint="eastAsia"/>
                <w:kern w:val="0"/>
                <w:szCs w:val="21"/>
              </w:rPr>
              <w:t>年</w:t>
            </w:r>
            <w:r w:rsidRPr="005A48BB">
              <w:rPr>
                <w:rFonts w:asciiTheme="minorEastAsia" w:eastAsiaTheme="minorEastAsia" w:hAnsiTheme="minorEastAsia"/>
                <w:kern w:val="0"/>
                <w:szCs w:val="21"/>
              </w:rPr>
              <w:t>承建过最大工程规模</w:t>
            </w:r>
            <w:r w:rsidRPr="005A48BB">
              <w:rPr>
                <w:rFonts w:asciiTheme="minorEastAsia" w:eastAsiaTheme="minorEastAsia" w:hAnsiTheme="minorEastAsia" w:hint="eastAsia"/>
                <w:kern w:val="0"/>
                <w:szCs w:val="21"/>
              </w:rPr>
              <w:t>指标</w:t>
            </w:r>
          </w:p>
        </w:tc>
        <w:tc>
          <w:tcPr>
            <w:tcW w:w="1312" w:type="dxa"/>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hint="eastAsia"/>
                <w:kern w:val="0"/>
                <w:szCs w:val="21"/>
              </w:rPr>
              <w:t>40</w:t>
            </w:r>
          </w:p>
        </w:tc>
        <w:tc>
          <w:tcPr>
            <w:tcW w:w="5804" w:type="dxa"/>
            <w:shd w:val="clear" w:color="auto" w:fill="auto"/>
            <w:vAlign w:val="center"/>
          </w:tcPr>
          <w:p w:rsidR="004810AF" w:rsidRPr="005A48BB" w:rsidRDefault="004810AF" w:rsidP="002C7623">
            <w:pPr>
              <w:widowControl/>
              <w:overflowPunct w:val="0"/>
              <w:spacing w:line="240" w:lineRule="atLeast"/>
              <w:jc w:val="left"/>
              <w:rPr>
                <w:rFonts w:asciiTheme="minorEastAsia" w:eastAsiaTheme="minorEastAsia" w:hAnsiTheme="minorEastAsia"/>
                <w:kern w:val="0"/>
                <w:sz w:val="30"/>
                <w:szCs w:val="21"/>
              </w:rPr>
            </w:pPr>
            <w:r w:rsidRPr="005A48BB">
              <w:rPr>
                <w:rFonts w:asciiTheme="minorEastAsia" w:eastAsiaTheme="minorEastAsia" w:hAnsiTheme="minorEastAsia" w:hint="eastAsia"/>
                <w:kern w:val="0"/>
                <w:szCs w:val="21"/>
              </w:rPr>
              <w:t>满足以下条件之一的，得40分</w:t>
            </w:r>
          </w:p>
          <w:p w:rsidR="004810AF" w:rsidRPr="005A48BB" w:rsidRDefault="00614D84" w:rsidP="002C7623">
            <w:pPr>
              <w:widowControl/>
              <w:overflowPunct w:val="0"/>
              <w:spacing w:line="240" w:lineRule="atLeast"/>
              <w:jc w:val="left"/>
              <w:rPr>
                <w:rFonts w:asciiTheme="minorEastAsia" w:eastAsiaTheme="minorEastAsia" w:hAnsiTheme="minorEastAsia"/>
                <w:kern w:val="0"/>
                <w:sz w:val="30"/>
                <w:szCs w:val="21"/>
              </w:rPr>
            </w:pPr>
            <w:r>
              <w:rPr>
                <w:rFonts w:asciiTheme="minorEastAsia" w:eastAsiaTheme="minorEastAsia" w:hAnsiTheme="minorEastAsia" w:hint="eastAsia"/>
                <w:kern w:val="0"/>
                <w:szCs w:val="21"/>
              </w:rPr>
              <w:t>1.</w:t>
            </w:r>
            <w:r w:rsidR="004810AF" w:rsidRPr="005A48BB">
              <w:rPr>
                <w:rFonts w:asciiTheme="minorEastAsia" w:eastAsiaTheme="minorEastAsia" w:hAnsiTheme="minorEastAsia"/>
                <w:kern w:val="0"/>
                <w:szCs w:val="21"/>
              </w:rPr>
              <w:t>库容</w:t>
            </w:r>
            <w:r w:rsidR="004810AF" w:rsidRPr="005A48BB">
              <w:rPr>
                <w:rFonts w:asciiTheme="minorEastAsia" w:eastAsiaTheme="minorEastAsia" w:hAnsiTheme="minorEastAsia" w:hint="eastAsia"/>
                <w:kern w:val="0"/>
                <w:szCs w:val="21"/>
              </w:rPr>
              <w:t>3</w:t>
            </w:r>
            <w:r w:rsidR="004810AF" w:rsidRPr="005A48BB">
              <w:rPr>
                <w:rFonts w:asciiTheme="minorEastAsia" w:eastAsiaTheme="minorEastAsia" w:hAnsiTheme="minorEastAsia"/>
                <w:kern w:val="0"/>
                <w:szCs w:val="21"/>
              </w:rPr>
              <w:t>0亿m</w:t>
            </w:r>
            <w:r w:rsidR="004810AF" w:rsidRPr="005A48BB">
              <w:rPr>
                <w:rFonts w:asciiTheme="minorEastAsia" w:eastAsiaTheme="minorEastAsia" w:hAnsiTheme="minorEastAsia" w:hint="eastAsia"/>
                <w:kern w:val="0"/>
                <w:szCs w:val="21"/>
                <w:vertAlign w:val="superscript"/>
              </w:rPr>
              <w:t>3</w:t>
            </w:r>
            <w:r w:rsidR="004810AF" w:rsidRPr="005A48BB">
              <w:rPr>
                <w:rFonts w:asciiTheme="minorEastAsia" w:eastAsiaTheme="minorEastAsia" w:hAnsiTheme="minorEastAsia"/>
                <w:kern w:val="0"/>
                <w:szCs w:val="21"/>
              </w:rPr>
              <w:t xml:space="preserve">以上或坝高200 m以上 </w:t>
            </w:r>
          </w:p>
          <w:p w:rsidR="004810AF" w:rsidRPr="005A48BB" w:rsidRDefault="00614D84" w:rsidP="002C7623">
            <w:pPr>
              <w:widowControl/>
              <w:overflowPunct w:val="0"/>
              <w:spacing w:line="240" w:lineRule="atLeast"/>
              <w:jc w:val="left"/>
              <w:rPr>
                <w:rFonts w:asciiTheme="minorEastAsia" w:eastAsiaTheme="minorEastAsia" w:hAnsiTheme="minorEastAsia"/>
                <w:kern w:val="0"/>
                <w:sz w:val="30"/>
                <w:szCs w:val="21"/>
              </w:rPr>
            </w:pPr>
            <w:r>
              <w:rPr>
                <w:rFonts w:asciiTheme="minorEastAsia" w:eastAsiaTheme="minorEastAsia" w:hAnsiTheme="minorEastAsia" w:hint="eastAsia"/>
                <w:kern w:val="0"/>
                <w:szCs w:val="21"/>
              </w:rPr>
              <w:t>2.</w:t>
            </w:r>
            <w:r w:rsidR="004810AF" w:rsidRPr="005A48BB">
              <w:rPr>
                <w:rFonts w:asciiTheme="minorEastAsia" w:eastAsiaTheme="minorEastAsia" w:hAnsiTheme="minorEastAsia" w:hint="eastAsia"/>
                <w:kern w:val="0"/>
                <w:szCs w:val="21"/>
              </w:rPr>
              <w:t>安装常规机组</w:t>
            </w:r>
            <w:r w:rsidR="004810AF" w:rsidRPr="005A48BB">
              <w:rPr>
                <w:rFonts w:asciiTheme="minorEastAsia" w:eastAsiaTheme="minorEastAsia" w:hAnsiTheme="minorEastAsia"/>
                <w:kern w:val="0"/>
                <w:szCs w:val="21"/>
              </w:rPr>
              <w:t>单机容量</w:t>
            </w:r>
            <w:r w:rsidR="004810AF" w:rsidRPr="005A48BB">
              <w:rPr>
                <w:rFonts w:asciiTheme="minorEastAsia" w:eastAsiaTheme="minorEastAsia" w:hAnsiTheme="minorEastAsia" w:hint="eastAsia"/>
                <w:kern w:val="0"/>
                <w:szCs w:val="21"/>
              </w:rPr>
              <w:t>7</w:t>
            </w:r>
            <w:r w:rsidR="004810AF" w:rsidRPr="005A48BB">
              <w:rPr>
                <w:rFonts w:asciiTheme="minorEastAsia" w:eastAsiaTheme="minorEastAsia" w:hAnsiTheme="minorEastAsia"/>
                <w:kern w:val="0"/>
                <w:szCs w:val="21"/>
              </w:rPr>
              <w:t>00MW</w:t>
            </w:r>
          </w:p>
          <w:p w:rsidR="004810AF" w:rsidRPr="005A48BB" w:rsidRDefault="00614D84" w:rsidP="002C7623">
            <w:pPr>
              <w:widowControl/>
              <w:overflowPunct w:val="0"/>
              <w:spacing w:line="240" w:lineRule="atLeast"/>
              <w:jc w:val="left"/>
              <w:rPr>
                <w:rFonts w:asciiTheme="minorEastAsia" w:eastAsiaTheme="minorEastAsia" w:hAnsiTheme="minorEastAsia"/>
                <w:kern w:val="0"/>
                <w:sz w:val="30"/>
                <w:szCs w:val="21"/>
              </w:rPr>
            </w:pPr>
            <w:r>
              <w:rPr>
                <w:rFonts w:asciiTheme="minorEastAsia" w:eastAsiaTheme="minorEastAsia" w:hAnsiTheme="minorEastAsia" w:hint="eastAsia"/>
                <w:kern w:val="0"/>
                <w:szCs w:val="21"/>
              </w:rPr>
              <w:t>3.</w:t>
            </w:r>
            <w:r w:rsidR="004810AF" w:rsidRPr="005A48BB">
              <w:rPr>
                <w:rFonts w:asciiTheme="minorEastAsia" w:eastAsiaTheme="minorEastAsia" w:hAnsiTheme="minorEastAsia"/>
                <w:kern w:val="0"/>
                <w:szCs w:val="21"/>
              </w:rPr>
              <w:t>年浇筑混凝土</w:t>
            </w:r>
            <w:r w:rsidR="004810AF" w:rsidRPr="005A48BB">
              <w:rPr>
                <w:rFonts w:asciiTheme="minorEastAsia" w:eastAsiaTheme="minorEastAsia" w:hAnsiTheme="minorEastAsia" w:hint="eastAsia"/>
                <w:kern w:val="0"/>
                <w:szCs w:val="21"/>
              </w:rPr>
              <w:t>2</w:t>
            </w:r>
            <w:r w:rsidR="004810AF" w:rsidRPr="005A48BB">
              <w:rPr>
                <w:rFonts w:asciiTheme="minorEastAsia" w:eastAsiaTheme="minorEastAsia" w:hAnsiTheme="minorEastAsia"/>
                <w:kern w:val="0"/>
                <w:szCs w:val="21"/>
              </w:rPr>
              <w:t>00万m</w:t>
            </w:r>
            <w:r w:rsidR="004810AF" w:rsidRPr="005A48BB">
              <w:rPr>
                <w:rFonts w:asciiTheme="minorEastAsia" w:eastAsiaTheme="minorEastAsia" w:hAnsiTheme="minorEastAsia" w:hint="eastAsia"/>
                <w:kern w:val="0"/>
                <w:szCs w:val="21"/>
                <w:vertAlign w:val="superscript"/>
              </w:rPr>
              <w:t>3</w:t>
            </w:r>
            <w:r w:rsidR="004810AF" w:rsidRPr="005A48BB">
              <w:rPr>
                <w:rFonts w:asciiTheme="minorEastAsia" w:eastAsiaTheme="minorEastAsia" w:hAnsiTheme="minorEastAsia"/>
                <w:kern w:val="0"/>
                <w:szCs w:val="21"/>
              </w:rPr>
              <w:t>以上或土石方开挖</w:t>
            </w:r>
            <w:r w:rsidR="004810AF" w:rsidRPr="005A48BB">
              <w:rPr>
                <w:rFonts w:asciiTheme="minorEastAsia" w:eastAsiaTheme="minorEastAsia" w:hAnsiTheme="minorEastAsia" w:hint="eastAsia"/>
                <w:kern w:val="0"/>
                <w:szCs w:val="21"/>
              </w:rPr>
              <w:t>、</w:t>
            </w:r>
            <w:r w:rsidR="004810AF" w:rsidRPr="005A48BB">
              <w:rPr>
                <w:rFonts w:asciiTheme="minorEastAsia" w:eastAsiaTheme="minorEastAsia" w:hAnsiTheme="minorEastAsia"/>
                <w:kern w:val="0"/>
                <w:szCs w:val="21"/>
              </w:rPr>
              <w:t>填筑</w:t>
            </w:r>
            <w:r w:rsidR="004810AF" w:rsidRPr="005A48BB">
              <w:rPr>
                <w:rFonts w:asciiTheme="minorEastAsia" w:eastAsiaTheme="minorEastAsia" w:hAnsiTheme="minorEastAsia" w:hint="eastAsia"/>
                <w:kern w:val="0"/>
                <w:szCs w:val="21"/>
              </w:rPr>
              <w:t>3</w:t>
            </w:r>
            <w:r w:rsidR="004810AF" w:rsidRPr="005A48BB">
              <w:rPr>
                <w:rFonts w:asciiTheme="minorEastAsia" w:eastAsiaTheme="minorEastAsia" w:hAnsiTheme="minorEastAsia"/>
                <w:kern w:val="0"/>
                <w:szCs w:val="21"/>
              </w:rPr>
              <w:t>00万m</w:t>
            </w:r>
            <w:r w:rsidR="004810AF" w:rsidRPr="005A48BB">
              <w:rPr>
                <w:rFonts w:asciiTheme="minorEastAsia" w:eastAsiaTheme="minorEastAsia" w:hAnsiTheme="minorEastAsia" w:hint="eastAsia"/>
                <w:kern w:val="0"/>
                <w:szCs w:val="21"/>
                <w:vertAlign w:val="superscript"/>
              </w:rPr>
              <w:t>3</w:t>
            </w:r>
            <w:r w:rsidR="004810AF" w:rsidRPr="005A48BB">
              <w:rPr>
                <w:rFonts w:asciiTheme="minorEastAsia" w:eastAsiaTheme="minorEastAsia" w:hAnsiTheme="minorEastAsia"/>
                <w:kern w:val="0"/>
                <w:szCs w:val="21"/>
              </w:rPr>
              <w:t>以上或岩基灌浆12万m以上或防渗墙成墙8万m</w:t>
            </w:r>
            <w:r w:rsidR="004810AF" w:rsidRPr="005A48BB">
              <w:rPr>
                <w:rFonts w:asciiTheme="minorEastAsia" w:eastAsiaTheme="minorEastAsia" w:hAnsiTheme="minorEastAsia" w:hint="eastAsia"/>
                <w:kern w:val="0"/>
                <w:szCs w:val="21"/>
                <w:vertAlign w:val="superscript"/>
              </w:rPr>
              <w:t>2</w:t>
            </w:r>
            <w:r w:rsidR="004810AF" w:rsidRPr="005A48BB">
              <w:rPr>
                <w:rFonts w:asciiTheme="minorEastAsia" w:eastAsiaTheme="minorEastAsia" w:hAnsiTheme="minorEastAsia"/>
                <w:kern w:val="0"/>
                <w:szCs w:val="21"/>
              </w:rPr>
              <w:t>以上</w:t>
            </w:r>
          </w:p>
          <w:p w:rsidR="004810AF" w:rsidRPr="005A48BB" w:rsidRDefault="004810AF" w:rsidP="002C7623">
            <w:pPr>
              <w:widowControl/>
              <w:overflowPunct w:val="0"/>
              <w:spacing w:line="240" w:lineRule="atLeast"/>
              <w:jc w:val="left"/>
              <w:rPr>
                <w:rFonts w:asciiTheme="minorEastAsia" w:eastAsiaTheme="minorEastAsia" w:hAnsiTheme="minorEastAsia"/>
                <w:kern w:val="0"/>
                <w:sz w:val="30"/>
                <w:szCs w:val="21"/>
              </w:rPr>
            </w:pPr>
            <w:r w:rsidRPr="005A48BB">
              <w:rPr>
                <w:rFonts w:asciiTheme="minorEastAsia" w:eastAsiaTheme="minorEastAsia" w:hAnsiTheme="minorEastAsia" w:hint="eastAsia"/>
                <w:kern w:val="0"/>
                <w:szCs w:val="21"/>
              </w:rPr>
              <w:t xml:space="preserve">4. </w:t>
            </w:r>
            <w:r w:rsidRPr="005A48BB">
              <w:rPr>
                <w:rFonts w:asciiTheme="minorEastAsia" w:eastAsiaTheme="minorEastAsia" w:hAnsiTheme="minorEastAsia"/>
                <w:kern w:val="0"/>
                <w:szCs w:val="21"/>
              </w:rPr>
              <w:t>房屋建筑工程高度100m以上的或30层以上的或单体建筑面积5万m</w:t>
            </w:r>
            <w:r w:rsidRPr="005A48BB">
              <w:rPr>
                <w:rFonts w:asciiTheme="minorEastAsia" w:eastAsiaTheme="minorEastAsia" w:hAnsiTheme="minorEastAsia"/>
                <w:kern w:val="0"/>
                <w:szCs w:val="21"/>
                <w:vertAlign w:val="superscript"/>
              </w:rPr>
              <w:t>2</w:t>
            </w:r>
            <w:r w:rsidRPr="005A48BB">
              <w:rPr>
                <w:rFonts w:asciiTheme="minorEastAsia" w:eastAsiaTheme="minorEastAsia" w:hAnsiTheme="minorEastAsia"/>
                <w:kern w:val="0"/>
                <w:szCs w:val="21"/>
              </w:rPr>
              <w:t>以上</w:t>
            </w:r>
          </w:p>
          <w:p w:rsidR="004810AF" w:rsidRPr="005A48BB" w:rsidRDefault="004810AF" w:rsidP="002C7623">
            <w:pPr>
              <w:widowControl/>
              <w:overflowPunct w:val="0"/>
              <w:spacing w:line="240" w:lineRule="atLeast"/>
              <w:jc w:val="left"/>
              <w:rPr>
                <w:rFonts w:asciiTheme="minorEastAsia" w:eastAsiaTheme="minorEastAsia" w:hAnsiTheme="minorEastAsia"/>
                <w:kern w:val="0"/>
                <w:sz w:val="30"/>
                <w:szCs w:val="21"/>
              </w:rPr>
            </w:pPr>
            <w:r w:rsidRPr="005A48BB">
              <w:rPr>
                <w:rFonts w:asciiTheme="minorEastAsia" w:eastAsiaTheme="minorEastAsia" w:hAnsiTheme="minorEastAsia" w:hint="eastAsia"/>
                <w:kern w:val="0"/>
                <w:szCs w:val="21"/>
              </w:rPr>
              <w:t>满足以下条件之一的，得30分</w:t>
            </w:r>
          </w:p>
          <w:p w:rsidR="004810AF" w:rsidRPr="005A48BB" w:rsidRDefault="00614D84" w:rsidP="002C7623">
            <w:pPr>
              <w:widowControl/>
              <w:overflowPunct w:val="0"/>
              <w:spacing w:line="240" w:lineRule="atLeast"/>
              <w:jc w:val="left"/>
              <w:rPr>
                <w:rFonts w:asciiTheme="minorEastAsia" w:eastAsiaTheme="minorEastAsia" w:hAnsiTheme="minorEastAsia"/>
                <w:kern w:val="0"/>
                <w:sz w:val="30"/>
                <w:szCs w:val="21"/>
              </w:rPr>
            </w:pPr>
            <w:r>
              <w:rPr>
                <w:rFonts w:asciiTheme="minorEastAsia" w:eastAsiaTheme="minorEastAsia" w:hAnsiTheme="minorEastAsia" w:hint="eastAsia"/>
                <w:kern w:val="0"/>
                <w:szCs w:val="21"/>
              </w:rPr>
              <w:t>1.</w:t>
            </w:r>
            <w:r w:rsidR="004810AF" w:rsidRPr="005A48BB">
              <w:rPr>
                <w:rFonts w:asciiTheme="minorEastAsia" w:eastAsiaTheme="minorEastAsia" w:hAnsiTheme="minorEastAsia"/>
                <w:kern w:val="0"/>
                <w:szCs w:val="21"/>
              </w:rPr>
              <w:t>库容</w:t>
            </w:r>
            <w:r w:rsidR="004810AF" w:rsidRPr="005A48BB">
              <w:rPr>
                <w:rFonts w:asciiTheme="minorEastAsia" w:eastAsiaTheme="minorEastAsia" w:hAnsiTheme="minorEastAsia" w:hint="eastAsia"/>
                <w:kern w:val="0"/>
                <w:szCs w:val="21"/>
              </w:rPr>
              <w:t>1</w:t>
            </w:r>
            <w:r w:rsidR="004810AF" w:rsidRPr="005A48BB">
              <w:rPr>
                <w:rFonts w:asciiTheme="minorEastAsia" w:eastAsiaTheme="minorEastAsia" w:hAnsiTheme="minorEastAsia"/>
                <w:kern w:val="0"/>
                <w:szCs w:val="21"/>
              </w:rPr>
              <w:t>0亿m</w:t>
            </w:r>
            <w:r w:rsidR="004810AF" w:rsidRPr="005A48BB">
              <w:rPr>
                <w:rFonts w:asciiTheme="minorEastAsia" w:eastAsiaTheme="minorEastAsia" w:hAnsiTheme="minorEastAsia" w:hint="eastAsia"/>
                <w:kern w:val="0"/>
                <w:szCs w:val="21"/>
                <w:vertAlign w:val="superscript"/>
              </w:rPr>
              <w:t>3</w:t>
            </w:r>
            <w:r w:rsidR="004810AF" w:rsidRPr="005A48BB">
              <w:rPr>
                <w:rFonts w:asciiTheme="minorEastAsia" w:eastAsiaTheme="minorEastAsia" w:hAnsiTheme="minorEastAsia"/>
                <w:kern w:val="0"/>
                <w:szCs w:val="21"/>
              </w:rPr>
              <w:t>以上或坝高</w:t>
            </w:r>
            <w:r w:rsidR="004810AF" w:rsidRPr="005A48BB">
              <w:rPr>
                <w:rFonts w:asciiTheme="minorEastAsia" w:eastAsiaTheme="minorEastAsia" w:hAnsiTheme="minorEastAsia" w:hint="eastAsia"/>
                <w:kern w:val="0"/>
                <w:szCs w:val="21"/>
              </w:rPr>
              <w:t>1</w:t>
            </w:r>
            <w:r w:rsidR="004810AF" w:rsidRPr="005A48BB">
              <w:rPr>
                <w:rFonts w:asciiTheme="minorEastAsia" w:eastAsiaTheme="minorEastAsia" w:hAnsiTheme="minorEastAsia"/>
                <w:kern w:val="0"/>
                <w:szCs w:val="21"/>
              </w:rPr>
              <w:t xml:space="preserve">00 m以上 </w:t>
            </w:r>
          </w:p>
          <w:p w:rsidR="004810AF" w:rsidRPr="005A48BB" w:rsidRDefault="00614D84" w:rsidP="002C7623">
            <w:pPr>
              <w:widowControl/>
              <w:overflowPunct w:val="0"/>
              <w:spacing w:line="240" w:lineRule="atLeast"/>
              <w:jc w:val="left"/>
              <w:rPr>
                <w:rFonts w:asciiTheme="minorEastAsia" w:eastAsiaTheme="minorEastAsia" w:hAnsiTheme="minorEastAsia"/>
                <w:kern w:val="0"/>
                <w:sz w:val="30"/>
                <w:szCs w:val="21"/>
              </w:rPr>
            </w:pPr>
            <w:r>
              <w:rPr>
                <w:rFonts w:asciiTheme="minorEastAsia" w:eastAsiaTheme="minorEastAsia" w:hAnsiTheme="minorEastAsia" w:hint="eastAsia"/>
                <w:kern w:val="0"/>
                <w:szCs w:val="21"/>
              </w:rPr>
              <w:t>2.</w:t>
            </w:r>
            <w:r w:rsidR="004810AF" w:rsidRPr="005A48BB">
              <w:rPr>
                <w:rFonts w:asciiTheme="minorEastAsia" w:eastAsiaTheme="minorEastAsia" w:hAnsiTheme="minorEastAsia" w:hint="eastAsia"/>
                <w:kern w:val="0"/>
                <w:szCs w:val="21"/>
              </w:rPr>
              <w:t>安装常规机组</w:t>
            </w:r>
            <w:r w:rsidR="004810AF" w:rsidRPr="005A48BB">
              <w:rPr>
                <w:rFonts w:asciiTheme="minorEastAsia" w:eastAsiaTheme="minorEastAsia" w:hAnsiTheme="minorEastAsia"/>
                <w:kern w:val="0"/>
                <w:szCs w:val="21"/>
              </w:rPr>
              <w:t>单机容量</w:t>
            </w:r>
            <w:r w:rsidR="004810AF" w:rsidRPr="005A48BB">
              <w:rPr>
                <w:rFonts w:asciiTheme="minorEastAsia" w:eastAsiaTheme="minorEastAsia" w:hAnsiTheme="minorEastAsia" w:hint="eastAsia"/>
                <w:kern w:val="0"/>
                <w:szCs w:val="21"/>
              </w:rPr>
              <w:t>3</w:t>
            </w:r>
            <w:r w:rsidR="004810AF" w:rsidRPr="005A48BB">
              <w:rPr>
                <w:rFonts w:asciiTheme="minorEastAsia" w:eastAsiaTheme="minorEastAsia" w:hAnsiTheme="minorEastAsia"/>
                <w:kern w:val="0"/>
                <w:szCs w:val="21"/>
              </w:rPr>
              <w:t>00MW</w:t>
            </w:r>
          </w:p>
          <w:p w:rsidR="004810AF" w:rsidRPr="005A48BB" w:rsidRDefault="00614D84" w:rsidP="002C7623">
            <w:pPr>
              <w:widowControl/>
              <w:overflowPunct w:val="0"/>
              <w:spacing w:line="240" w:lineRule="atLeast"/>
              <w:jc w:val="left"/>
              <w:rPr>
                <w:rFonts w:asciiTheme="minorEastAsia" w:eastAsiaTheme="minorEastAsia" w:hAnsiTheme="minorEastAsia"/>
                <w:kern w:val="0"/>
                <w:sz w:val="30"/>
                <w:szCs w:val="21"/>
              </w:rPr>
            </w:pPr>
            <w:r>
              <w:rPr>
                <w:rFonts w:asciiTheme="minorEastAsia" w:eastAsiaTheme="minorEastAsia" w:hAnsiTheme="minorEastAsia" w:hint="eastAsia"/>
                <w:kern w:val="0"/>
                <w:szCs w:val="21"/>
              </w:rPr>
              <w:t>3.</w:t>
            </w:r>
            <w:r w:rsidR="004810AF" w:rsidRPr="005A48BB">
              <w:rPr>
                <w:rFonts w:asciiTheme="minorEastAsia" w:eastAsiaTheme="minorEastAsia" w:hAnsiTheme="minorEastAsia"/>
                <w:kern w:val="0"/>
                <w:szCs w:val="21"/>
              </w:rPr>
              <w:t>年浇筑混凝土100万m</w:t>
            </w:r>
            <w:r w:rsidR="004810AF" w:rsidRPr="005A48BB">
              <w:rPr>
                <w:rFonts w:asciiTheme="minorEastAsia" w:eastAsiaTheme="minorEastAsia" w:hAnsiTheme="minorEastAsia" w:hint="eastAsia"/>
                <w:kern w:val="0"/>
                <w:szCs w:val="21"/>
                <w:vertAlign w:val="superscript"/>
              </w:rPr>
              <w:t>3</w:t>
            </w:r>
            <w:r w:rsidR="004810AF" w:rsidRPr="005A48BB">
              <w:rPr>
                <w:rFonts w:asciiTheme="minorEastAsia" w:eastAsiaTheme="minorEastAsia" w:hAnsiTheme="minorEastAsia"/>
                <w:kern w:val="0"/>
                <w:szCs w:val="21"/>
              </w:rPr>
              <w:t>以上或土石方开挖</w:t>
            </w:r>
            <w:r w:rsidR="004810AF" w:rsidRPr="005A48BB">
              <w:rPr>
                <w:rFonts w:asciiTheme="minorEastAsia" w:eastAsiaTheme="minorEastAsia" w:hAnsiTheme="minorEastAsia" w:hint="eastAsia"/>
                <w:kern w:val="0"/>
                <w:szCs w:val="21"/>
              </w:rPr>
              <w:t>、</w:t>
            </w:r>
            <w:r w:rsidR="004810AF" w:rsidRPr="005A48BB">
              <w:rPr>
                <w:rFonts w:asciiTheme="minorEastAsia" w:eastAsiaTheme="minorEastAsia" w:hAnsiTheme="minorEastAsia"/>
                <w:kern w:val="0"/>
                <w:szCs w:val="21"/>
              </w:rPr>
              <w:t>填筑200万m</w:t>
            </w:r>
            <w:r w:rsidR="004810AF" w:rsidRPr="005A48BB">
              <w:rPr>
                <w:rFonts w:asciiTheme="minorEastAsia" w:eastAsiaTheme="minorEastAsia" w:hAnsiTheme="minorEastAsia" w:hint="eastAsia"/>
                <w:kern w:val="0"/>
                <w:szCs w:val="21"/>
                <w:vertAlign w:val="superscript"/>
              </w:rPr>
              <w:t>3</w:t>
            </w:r>
            <w:r w:rsidR="004810AF" w:rsidRPr="005A48BB">
              <w:rPr>
                <w:rFonts w:asciiTheme="minorEastAsia" w:eastAsiaTheme="minorEastAsia" w:hAnsiTheme="minorEastAsia"/>
                <w:kern w:val="0"/>
                <w:szCs w:val="21"/>
              </w:rPr>
              <w:t>以上或岩基灌浆</w:t>
            </w:r>
            <w:r w:rsidR="004810AF" w:rsidRPr="005A48BB">
              <w:rPr>
                <w:rFonts w:asciiTheme="minorEastAsia" w:eastAsiaTheme="minorEastAsia" w:hAnsiTheme="minorEastAsia" w:hint="eastAsia"/>
                <w:kern w:val="0"/>
                <w:szCs w:val="21"/>
              </w:rPr>
              <w:t>8</w:t>
            </w:r>
            <w:r w:rsidR="004810AF" w:rsidRPr="005A48BB">
              <w:rPr>
                <w:rFonts w:asciiTheme="minorEastAsia" w:eastAsiaTheme="minorEastAsia" w:hAnsiTheme="minorEastAsia"/>
                <w:kern w:val="0"/>
                <w:szCs w:val="21"/>
              </w:rPr>
              <w:t>万m以上或防渗墙成墙</w:t>
            </w:r>
            <w:r w:rsidR="004810AF" w:rsidRPr="005A48BB">
              <w:rPr>
                <w:rFonts w:asciiTheme="minorEastAsia" w:eastAsiaTheme="minorEastAsia" w:hAnsiTheme="minorEastAsia" w:hint="eastAsia"/>
                <w:kern w:val="0"/>
                <w:szCs w:val="21"/>
              </w:rPr>
              <w:t>6</w:t>
            </w:r>
            <w:r w:rsidR="004810AF" w:rsidRPr="005A48BB">
              <w:rPr>
                <w:rFonts w:asciiTheme="minorEastAsia" w:eastAsiaTheme="minorEastAsia" w:hAnsiTheme="minorEastAsia"/>
                <w:kern w:val="0"/>
                <w:szCs w:val="21"/>
              </w:rPr>
              <w:t>万m</w:t>
            </w:r>
            <w:r w:rsidR="004810AF" w:rsidRPr="005A48BB">
              <w:rPr>
                <w:rFonts w:asciiTheme="minorEastAsia" w:eastAsiaTheme="minorEastAsia" w:hAnsiTheme="minorEastAsia" w:hint="eastAsia"/>
                <w:kern w:val="0"/>
                <w:szCs w:val="21"/>
                <w:vertAlign w:val="superscript"/>
              </w:rPr>
              <w:t>2</w:t>
            </w:r>
            <w:r w:rsidR="004810AF" w:rsidRPr="005A48BB">
              <w:rPr>
                <w:rFonts w:asciiTheme="minorEastAsia" w:eastAsiaTheme="minorEastAsia" w:hAnsiTheme="minorEastAsia"/>
                <w:kern w:val="0"/>
                <w:szCs w:val="21"/>
              </w:rPr>
              <w:t>以上</w:t>
            </w:r>
          </w:p>
          <w:p w:rsidR="004810AF" w:rsidRPr="005A48BB" w:rsidRDefault="004810AF" w:rsidP="002C7623">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hint="eastAsia"/>
                <w:kern w:val="0"/>
                <w:szCs w:val="21"/>
              </w:rPr>
              <w:t xml:space="preserve">4. </w:t>
            </w:r>
            <w:r w:rsidRPr="005A48BB">
              <w:rPr>
                <w:rFonts w:asciiTheme="minorEastAsia" w:eastAsiaTheme="minorEastAsia" w:hAnsiTheme="minorEastAsia"/>
                <w:kern w:val="0"/>
                <w:szCs w:val="21"/>
              </w:rPr>
              <w:t>房屋建筑工程高度</w:t>
            </w:r>
            <w:r w:rsidRPr="005A48BB">
              <w:rPr>
                <w:rFonts w:asciiTheme="minorEastAsia" w:eastAsiaTheme="minorEastAsia" w:hAnsiTheme="minorEastAsia" w:hint="eastAsia"/>
                <w:kern w:val="0"/>
                <w:szCs w:val="21"/>
              </w:rPr>
              <w:t>75</w:t>
            </w:r>
            <w:r w:rsidRPr="005A48BB">
              <w:rPr>
                <w:rFonts w:asciiTheme="minorEastAsia" w:eastAsiaTheme="minorEastAsia" w:hAnsiTheme="minorEastAsia"/>
                <w:kern w:val="0"/>
                <w:szCs w:val="21"/>
              </w:rPr>
              <w:t>m以上的或</w:t>
            </w:r>
            <w:r w:rsidRPr="005A48BB">
              <w:rPr>
                <w:rFonts w:asciiTheme="minorEastAsia" w:eastAsiaTheme="minorEastAsia" w:hAnsiTheme="minorEastAsia" w:hint="eastAsia"/>
                <w:kern w:val="0"/>
                <w:szCs w:val="21"/>
              </w:rPr>
              <w:t>2</w:t>
            </w:r>
            <w:r w:rsidRPr="005A48BB">
              <w:rPr>
                <w:rFonts w:asciiTheme="minorEastAsia" w:eastAsiaTheme="minorEastAsia" w:hAnsiTheme="minorEastAsia"/>
                <w:kern w:val="0"/>
                <w:szCs w:val="21"/>
              </w:rPr>
              <w:t>0层以上的或单体建筑面积</w:t>
            </w:r>
            <w:r w:rsidRPr="005A48BB">
              <w:rPr>
                <w:rFonts w:asciiTheme="minorEastAsia" w:eastAsiaTheme="minorEastAsia" w:hAnsiTheme="minorEastAsia" w:hint="eastAsia"/>
                <w:kern w:val="0"/>
                <w:szCs w:val="21"/>
              </w:rPr>
              <w:t>3</w:t>
            </w:r>
            <w:r w:rsidRPr="005A48BB">
              <w:rPr>
                <w:rFonts w:asciiTheme="minorEastAsia" w:eastAsiaTheme="minorEastAsia" w:hAnsiTheme="minorEastAsia"/>
                <w:kern w:val="0"/>
                <w:szCs w:val="21"/>
              </w:rPr>
              <w:t>万m</w:t>
            </w:r>
            <w:r w:rsidRPr="005A48BB">
              <w:rPr>
                <w:rFonts w:asciiTheme="minorEastAsia" w:eastAsiaTheme="minorEastAsia" w:hAnsiTheme="minorEastAsia"/>
                <w:kern w:val="0"/>
                <w:szCs w:val="21"/>
                <w:vertAlign w:val="superscript"/>
              </w:rPr>
              <w:t>2</w:t>
            </w:r>
            <w:r w:rsidRPr="005A48BB">
              <w:rPr>
                <w:rFonts w:asciiTheme="minorEastAsia" w:eastAsiaTheme="minorEastAsia" w:hAnsiTheme="minorEastAsia"/>
                <w:kern w:val="0"/>
                <w:szCs w:val="21"/>
              </w:rPr>
              <w:t>以上</w:t>
            </w:r>
          </w:p>
          <w:p w:rsidR="004810AF" w:rsidRPr="005A48BB" w:rsidRDefault="004810AF" w:rsidP="002C7623">
            <w:pPr>
              <w:widowControl/>
              <w:overflowPunct w:val="0"/>
              <w:spacing w:line="240" w:lineRule="atLeast"/>
              <w:jc w:val="left"/>
              <w:rPr>
                <w:rFonts w:asciiTheme="minorEastAsia" w:eastAsiaTheme="minorEastAsia" w:hAnsiTheme="minorEastAsia"/>
                <w:kern w:val="0"/>
                <w:sz w:val="30"/>
                <w:szCs w:val="21"/>
              </w:rPr>
            </w:pPr>
            <w:r w:rsidRPr="005A48BB">
              <w:rPr>
                <w:rFonts w:asciiTheme="minorEastAsia" w:eastAsiaTheme="minorEastAsia" w:hAnsiTheme="minorEastAsia" w:hint="eastAsia"/>
                <w:kern w:val="0"/>
                <w:szCs w:val="21"/>
              </w:rPr>
              <w:t>满足以下条件之一的，得20分</w:t>
            </w:r>
          </w:p>
          <w:p w:rsidR="004810AF" w:rsidRPr="005A48BB" w:rsidRDefault="00614D84" w:rsidP="002C7623">
            <w:pPr>
              <w:widowControl/>
              <w:overflowPunct w:val="0"/>
              <w:spacing w:line="240" w:lineRule="atLeast"/>
              <w:jc w:val="left"/>
              <w:rPr>
                <w:rFonts w:asciiTheme="minorEastAsia" w:eastAsiaTheme="minorEastAsia" w:hAnsiTheme="minorEastAsia"/>
                <w:kern w:val="0"/>
                <w:sz w:val="30"/>
                <w:szCs w:val="21"/>
              </w:rPr>
            </w:pPr>
            <w:r>
              <w:rPr>
                <w:rFonts w:asciiTheme="minorEastAsia" w:eastAsiaTheme="minorEastAsia" w:hAnsiTheme="minorEastAsia" w:hint="eastAsia"/>
                <w:kern w:val="0"/>
                <w:szCs w:val="21"/>
              </w:rPr>
              <w:t>1.</w:t>
            </w:r>
            <w:r w:rsidR="004810AF" w:rsidRPr="005A48BB">
              <w:rPr>
                <w:rFonts w:asciiTheme="minorEastAsia" w:eastAsiaTheme="minorEastAsia" w:hAnsiTheme="minorEastAsia"/>
                <w:kern w:val="0"/>
                <w:szCs w:val="21"/>
              </w:rPr>
              <w:t>库容</w:t>
            </w:r>
            <w:r w:rsidR="004810AF" w:rsidRPr="005A48BB">
              <w:rPr>
                <w:rFonts w:asciiTheme="minorEastAsia" w:eastAsiaTheme="minorEastAsia" w:hAnsiTheme="minorEastAsia" w:hint="eastAsia"/>
                <w:kern w:val="0"/>
                <w:szCs w:val="21"/>
              </w:rPr>
              <w:t>1</w:t>
            </w:r>
            <w:r w:rsidR="004810AF" w:rsidRPr="005A48BB">
              <w:rPr>
                <w:rFonts w:asciiTheme="minorEastAsia" w:eastAsiaTheme="minorEastAsia" w:hAnsiTheme="minorEastAsia"/>
                <w:kern w:val="0"/>
                <w:szCs w:val="21"/>
              </w:rPr>
              <w:t>亿m</w:t>
            </w:r>
            <w:r w:rsidR="004810AF" w:rsidRPr="005A48BB">
              <w:rPr>
                <w:rFonts w:asciiTheme="minorEastAsia" w:eastAsiaTheme="minorEastAsia" w:hAnsiTheme="minorEastAsia" w:hint="eastAsia"/>
                <w:kern w:val="0"/>
                <w:szCs w:val="21"/>
                <w:vertAlign w:val="superscript"/>
              </w:rPr>
              <w:t>3</w:t>
            </w:r>
            <w:r w:rsidR="004810AF" w:rsidRPr="005A48BB">
              <w:rPr>
                <w:rFonts w:asciiTheme="minorEastAsia" w:eastAsiaTheme="minorEastAsia" w:hAnsiTheme="minorEastAsia"/>
                <w:kern w:val="0"/>
                <w:szCs w:val="21"/>
              </w:rPr>
              <w:t>以上或坝高</w:t>
            </w:r>
            <w:r w:rsidR="004810AF" w:rsidRPr="005A48BB">
              <w:rPr>
                <w:rFonts w:asciiTheme="minorEastAsia" w:eastAsiaTheme="minorEastAsia" w:hAnsiTheme="minorEastAsia" w:hint="eastAsia"/>
                <w:kern w:val="0"/>
                <w:szCs w:val="21"/>
              </w:rPr>
              <w:t>7</w:t>
            </w:r>
            <w:r w:rsidR="004810AF" w:rsidRPr="005A48BB">
              <w:rPr>
                <w:rFonts w:asciiTheme="minorEastAsia" w:eastAsiaTheme="minorEastAsia" w:hAnsiTheme="minorEastAsia"/>
                <w:kern w:val="0"/>
                <w:szCs w:val="21"/>
              </w:rPr>
              <w:t xml:space="preserve">0 m以上 </w:t>
            </w:r>
          </w:p>
          <w:p w:rsidR="004810AF" w:rsidRPr="005A48BB" w:rsidRDefault="00614D84" w:rsidP="002C7623">
            <w:pPr>
              <w:widowControl/>
              <w:overflowPunct w:val="0"/>
              <w:spacing w:line="240" w:lineRule="atLeast"/>
              <w:jc w:val="left"/>
              <w:rPr>
                <w:rFonts w:asciiTheme="minorEastAsia" w:eastAsiaTheme="minorEastAsia" w:hAnsiTheme="minorEastAsia"/>
                <w:kern w:val="0"/>
                <w:sz w:val="30"/>
                <w:szCs w:val="21"/>
              </w:rPr>
            </w:pPr>
            <w:r>
              <w:rPr>
                <w:rFonts w:asciiTheme="minorEastAsia" w:eastAsiaTheme="minorEastAsia" w:hAnsiTheme="minorEastAsia" w:hint="eastAsia"/>
                <w:kern w:val="0"/>
                <w:szCs w:val="21"/>
              </w:rPr>
              <w:t>2.</w:t>
            </w:r>
            <w:r w:rsidR="004810AF" w:rsidRPr="005A48BB">
              <w:rPr>
                <w:rFonts w:asciiTheme="minorEastAsia" w:eastAsiaTheme="minorEastAsia" w:hAnsiTheme="minorEastAsia" w:hint="eastAsia"/>
                <w:kern w:val="0"/>
                <w:szCs w:val="21"/>
              </w:rPr>
              <w:t>安装常规机组</w:t>
            </w:r>
            <w:r w:rsidR="004810AF" w:rsidRPr="005A48BB">
              <w:rPr>
                <w:rFonts w:asciiTheme="minorEastAsia" w:eastAsiaTheme="minorEastAsia" w:hAnsiTheme="minorEastAsia"/>
                <w:kern w:val="0"/>
                <w:szCs w:val="21"/>
              </w:rPr>
              <w:t>单机容量</w:t>
            </w:r>
            <w:r w:rsidR="004810AF" w:rsidRPr="005A48BB">
              <w:rPr>
                <w:rFonts w:asciiTheme="minorEastAsia" w:eastAsiaTheme="minorEastAsia" w:hAnsiTheme="minorEastAsia" w:hint="eastAsia"/>
                <w:kern w:val="0"/>
                <w:szCs w:val="21"/>
              </w:rPr>
              <w:t>1</w:t>
            </w:r>
            <w:r w:rsidR="004810AF" w:rsidRPr="005A48BB">
              <w:rPr>
                <w:rFonts w:asciiTheme="minorEastAsia" w:eastAsiaTheme="minorEastAsia" w:hAnsiTheme="minorEastAsia"/>
                <w:kern w:val="0"/>
                <w:szCs w:val="21"/>
              </w:rPr>
              <w:t>00MW</w:t>
            </w:r>
          </w:p>
          <w:p w:rsidR="004810AF" w:rsidRPr="005A48BB" w:rsidRDefault="00614D84" w:rsidP="002C7623">
            <w:pPr>
              <w:widowControl/>
              <w:overflowPunct w:val="0"/>
              <w:spacing w:line="240" w:lineRule="atLeast"/>
              <w:jc w:val="left"/>
              <w:rPr>
                <w:rFonts w:asciiTheme="minorEastAsia" w:eastAsiaTheme="minorEastAsia" w:hAnsiTheme="minorEastAsia"/>
                <w:kern w:val="0"/>
                <w:sz w:val="30"/>
                <w:szCs w:val="21"/>
              </w:rPr>
            </w:pPr>
            <w:r>
              <w:rPr>
                <w:rFonts w:asciiTheme="minorEastAsia" w:eastAsiaTheme="minorEastAsia" w:hAnsiTheme="minorEastAsia" w:hint="eastAsia"/>
                <w:kern w:val="0"/>
                <w:szCs w:val="21"/>
              </w:rPr>
              <w:t>3.</w:t>
            </w:r>
            <w:r w:rsidR="004810AF" w:rsidRPr="005A48BB">
              <w:rPr>
                <w:rFonts w:asciiTheme="minorEastAsia" w:eastAsiaTheme="minorEastAsia" w:hAnsiTheme="minorEastAsia"/>
                <w:kern w:val="0"/>
                <w:szCs w:val="21"/>
              </w:rPr>
              <w:t>年浇筑混凝土</w:t>
            </w:r>
            <w:r w:rsidR="004810AF" w:rsidRPr="005A48BB">
              <w:rPr>
                <w:rFonts w:asciiTheme="minorEastAsia" w:eastAsiaTheme="minorEastAsia" w:hAnsiTheme="minorEastAsia" w:hint="eastAsia"/>
                <w:kern w:val="0"/>
                <w:szCs w:val="21"/>
              </w:rPr>
              <w:t>5</w:t>
            </w:r>
            <w:r w:rsidR="004810AF" w:rsidRPr="005A48BB">
              <w:rPr>
                <w:rFonts w:asciiTheme="minorEastAsia" w:eastAsiaTheme="minorEastAsia" w:hAnsiTheme="minorEastAsia"/>
                <w:kern w:val="0"/>
                <w:szCs w:val="21"/>
              </w:rPr>
              <w:t>0万m</w:t>
            </w:r>
            <w:r w:rsidR="004810AF" w:rsidRPr="005A48BB">
              <w:rPr>
                <w:rFonts w:asciiTheme="minorEastAsia" w:eastAsiaTheme="minorEastAsia" w:hAnsiTheme="minorEastAsia" w:hint="eastAsia"/>
                <w:kern w:val="0"/>
                <w:szCs w:val="21"/>
                <w:vertAlign w:val="superscript"/>
              </w:rPr>
              <w:t>3</w:t>
            </w:r>
            <w:r w:rsidR="004810AF" w:rsidRPr="005A48BB">
              <w:rPr>
                <w:rFonts w:asciiTheme="minorEastAsia" w:eastAsiaTheme="minorEastAsia" w:hAnsiTheme="minorEastAsia"/>
                <w:kern w:val="0"/>
                <w:szCs w:val="21"/>
              </w:rPr>
              <w:t>以上或土石方开挖</w:t>
            </w:r>
            <w:r w:rsidR="004810AF" w:rsidRPr="005A48BB">
              <w:rPr>
                <w:rFonts w:asciiTheme="minorEastAsia" w:eastAsiaTheme="minorEastAsia" w:hAnsiTheme="minorEastAsia" w:hint="eastAsia"/>
                <w:kern w:val="0"/>
                <w:szCs w:val="21"/>
              </w:rPr>
              <w:t>、</w:t>
            </w:r>
            <w:r w:rsidR="004810AF" w:rsidRPr="005A48BB">
              <w:rPr>
                <w:rFonts w:asciiTheme="minorEastAsia" w:eastAsiaTheme="minorEastAsia" w:hAnsiTheme="minorEastAsia"/>
                <w:kern w:val="0"/>
                <w:szCs w:val="21"/>
              </w:rPr>
              <w:t>填筑</w:t>
            </w:r>
            <w:r w:rsidR="004810AF" w:rsidRPr="005A48BB">
              <w:rPr>
                <w:rFonts w:asciiTheme="minorEastAsia" w:eastAsiaTheme="minorEastAsia" w:hAnsiTheme="minorEastAsia" w:hint="eastAsia"/>
                <w:kern w:val="0"/>
                <w:szCs w:val="21"/>
              </w:rPr>
              <w:t>1</w:t>
            </w:r>
            <w:r w:rsidR="004810AF" w:rsidRPr="005A48BB">
              <w:rPr>
                <w:rFonts w:asciiTheme="minorEastAsia" w:eastAsiaTheme="minorEastAsia" w:hAnsiTheme="minorEastAsia"/>
                <w:kern w:val="0"/>
                <w:szCs w:val="21"/>
              </w:rPr>
              <w:t>00万m</w:t>
            </w:r>
            <w:r w:rsidR="004810AF" w:rsidRPr="005A48BB">
              <w:rPr>
                <w:rFonts w:asciiTheme="minorEastAsia" w:eastAsiaTheme="minorEastAsia" w:hAnsiTheme="minorEastAsia" w:hint="eastAsia"/>
                <w:kern w:val="0"/>
                <w:szCs w:val="21"/>
                <w:vertAlign w:val="superscript"/>
              </w:rPr>
              <w:t>3</w:t>
            </w:r>
            <w:r w:rsidR="004810AF" w:rsidRPr="005A48BB">
              <w:rPr>
                <w:rFonts w:asciiTheme="minorEastAsia" w:eastAsiaTheme="minorEastAsia" w:hAnsiTheme="minorEastAsia"/>
                <w:kern w:val="0"/>
                <w:szCs w:val="21"/>
              </w:rPr>
              <w:t>以</w:t>
            </w:r>
            <w:r w:rsidR="004810AF" w:rsidRPr="005A48BB">
              <w:rPr>
                <w:rFonts w:asciiTheme="minorEastAsia" w:eastAsiaTheme="minorEastAsia" w:hAnsiTheme="minorEastAsia"/>
                <w:kern w:val="0"/>
                <w:szCs w:val="21"/>
              </w:rPr>
              <w:lastRenderedPageBreak/>
              <w:t>上或岩基灌浆</w:t>
            </w:r>
            <w:r w:rsidR="004810AF" w:rsidRPr="005A48BB">
              <w:rPr>
                <w:rFonts w:asciiTheme="minorEastAsia" w:eastAsiaTheme="minorEastAsia" w:hAnsiTheme="minorEastAsia" w:hint="eastAsia"/>
                <w:kern w:val="0"/>
                <w:szCs w:val="21"/>
              </w:rPr>
              <w:t>3</w:t>
            </w:r>
            <w:r w:rsidR="004810AF" w:rsidRPr="005A48BB">
              <w:rPr>
                <w:rFonts w:asciiTheme="minorEastAsia" w:eastAsiaTheme="minorEastAsia" w:hAnsiTheme="minorEastAsia"/>
                <w:kern w:val="0"/>
                <w:szCs w:val="21"/>
              </w:rPr>
              <w:t>万m以上或防渗墙成墙</w:t>
            </w:r>
            <w:r w:rsidR="004810AF" w:rsidRPr="005A48BB">
              <w:rPr>
                <w:rFonts w:asciiTheme="minorEastAsia" w:eastAsiaTheme="minorEastAsia" w:hAnsiTheme="minorEastAsia" w:hint="eastAsia"/>
                <w:kern w:val="0"/>
                <w:szCs w:val="21"/>
              </w:rPr>
              <w:t>1</w:t>
            </w:r>
            <w:r w:rsidR="004810AF" w:rsidRPr="005A48BB">
              <w:rPr>
                <w:rFonts w:asciiTheme="minorEastAsia" w:eastAsiaTheme="minorEastAsia" w:hAnsiTheme="minorEastAsia"/>
                <w:kern w:val="0"/>
                <w:szCs w:val="21"/>
              </w:rPr>
              <w:t>万m</w:t>
            </w:r>
            <w:r w:rsidR="004810AF" w:rsidRPr="005A48BB">
              <w:rPr>
                <w:rFonts w:asciiTheme="minorEastAsia" w:eastAsiaTheme="minorEastAsia" w:hAnsiTheme="minorEastAsia" w:hint="eastAsia"/>
                <w:kern w:val="0"/>
                <w:szCs w:val="21"/>
                <w:vertAlign w:val="superscript"/>
              </w:rPr>
              <w:t>2</w:t>
            </w:r>
            <w:r w:rsidR="004810AF" w:rsidRPr="005A48BB">
              <w:rPr>
                <w:rFonts w:asciiTheme="minorEastAsia" w:eastAsiaTheme="minorEastAsia" w:hAnsiTheme="minorEastAsia"/>
                <w:kern w:val="0"/>
                <w:szCs w:val="21"/>
              </w:rPr>
              <w:t>以上</w:t>
            </w:r>
          </w:p>
          <w:p w:rsidR="004810AF" w:rsidRPr="005A48BB" w:rsidRDefault="00614D84" w:rsidP="002C7623">
            <w:pPr>
              <w:widowControl/>
              <w:overflowPunct w:val="0"/>
              <w:jc w:val="left"/>
              <w:rPr>
                <w:rFonts w:asciiTheme="minorEastAsia" w:eastAsiaTheme="minorEastAsia" w:hAnsiTheme="minorEastAsia"/>
                <w:kern w:val="0"/>
                <w:sz w:val="30"/>
                <w:szCs w:val="21"/>
              </w:rPr>
            </w:pPr>
            <w:r>
              <w:rPr>
                <w:rFonts w:asciiTheme="minorEastAsia" w:eastAsiaTheme="minorEastAsia" w:hAnsiTheme="minorEastAsia" w:hint="eastAsia"/>
                <w:kern w:val="0"/>
                <w:szCs w:val="21"/>
              </w:rPr>
              <w:t>4.</w:t>
            </w:r>
            <w:r w:rsidR="004810AF" w:rsidRPr="005A48BB">
              <w:rPr>
                <w:rFonts w:asciiTheme="minorEastAsia" w:eastAsiaTheme="minorEastAsia" w:hAnsiTheme="minorEastAsia"/>
                <w:kern w:val="0"/>
                <w:szCs w:val="21"/>
              </w:rPr>
              <w:t>房屋建筑工程高度</w:t>
            </w:r>
            <w:r w:rsidR="004810AF" w:rsidRPr="005A48BB">
              <w:rPr>
                <w:rFonts w:asciiTheme="minorEastAsia" w:eastAsiaTheme="minorEastAsia" w:hAnsiTheme="minorEastAsia" w:hint="eastAsia"/>
                <w:kern w:val="0"/>
                <w:szCs w:val="21"/>
              </w:rPr>
              <w:t>5</w:t>
            </w:r>
            <w:r w:rsidR="004810AF" w:rsidRPr="005A48BB">
              <w:rPr>
                <w:rFonts w:asciiTheme="minorEastAsia" w:eastAsiaTheme="minorEastAsia" w:hAnsiTheme="minorEastAsia"/>
                <w:kern w:val="0"/>
                <w:szCs w:val="21"/>
              </w:rPr>
              <w:t>0m以上的或</w:t>
            </w:r>
            <w:r w:rsidR="004810AF" w:rsidRPr="005A48BB">
              <w:rPr>
                <w:rFonts w:asciiTheme="minorEastAsia" w:eastAsiaTheme="minorEastAsia" w:hAnsiTheme="minorEastAsia" w:hint="eastAsia"/>
                <w:kern w:val="0"/>
                <w:szCs w:val="21"/>
              </w:rPr>
              <w:t>1</w:t>
            </w:r>
            <w:r w:rsidR="004810AF" w:rsidRPr="005A48BB">
              <w:rPr>
                <w:rFonts w:asciiTheme="minorEastAsia" w:eastAsiaTheme="minorEastAsia" w:hAnsiTheme="minorEastAsia"/>
                <w:kern w:val="0"/>
                <w:szCs w:val="21"/>
              </w:rPr>
              <w:t>0层以上的或单体建筑面积</w:t>
            </w:r>
            <w:r w:rsidR="004810AF" w:rsidRPr="005A48BB">
              <w:rPr>
                <w:rFonts w:asciiTheme="minorEastAsia" w:eastAsiaTheme="minorEastAsia" w:hAnsiTheme="minorEastAsia" w:hint="eastAsia"/>
                <w:kern w:val="0"/>
                <w:szCs w:val="21"/>
              </w:rPr>
              <w:t>1</w:t>
            </w:r>
            <w:r w:rsidR="004810AF" w:rsidRPr="005A48BB">
              <w:rPr>
                <w:rFonts w:asciiTheme="minorEastAsia" w:eastAsiaTheme="minorEastAsia" w:hAnsiTheme="minorEastAsia"/>
                <w:kern w:val="0"/>
                <w:szCs w:val="21"/>
              </w:rPr>
              <w:t>万m</w:t>
            </w:r>
            <w:r w:rsidR="004810AF" w:rsidRPr="005A48BB">
              <w:rPr>
                <w:rFonts w:asciiTheme="minorEastAsia" w:eastAsiaTheme="minorEastAsia" w:hAnsiTheme="minorEastAsia"/>
                <w:kern w:val="0"/>
                <w:szCs w:val="21"/>
                <w:vertAlign w:val="superscript"/>
              </w:rPr>
              <w:t>2</w:t>
            </w:r>
            <w:r w:rsidR="004810AF" w:rsidRPr="005A48BB">
              <w:rPr>
                <w:rFonts w:asciiTheme="minorEastAsia" w:eastAsiaTheme="minorEastAsia" w:hAnsiTheme="minorEastAsia"/>
                <w:kern w:val="0"/>
                <w:szCs w:val="21"/>
              </w:rPr>
              <w:t>以上</w:t>
            </w:r>
          </w:p>
          <w:p w:rsidR="004810AF" w:rsidRPr="005A48BB" w:rsidRDefault="004810AF" w:rsidP="002C7623">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hint="eastAsia"/>
                <w:kern w:val="0"/>
                <w:szCs w:val="21"/>
              </w:rPr>
              <w:t>不符合以上内容的</w:t>
            </w:r>
            <w:r w:rsidRPr="005A48BB">
              <w:rPr>
                <w:rFonts w:asciiTheme="minorEastAsia" w:eastAsiaTheme="minorEastAsia" w:hAnsiTheme="minorEastAsia"/>
                <w:kern w:val="0"/>
                <w:szCs w:val="21"/>
              </w:rPr>
              <w:t>，不得分</w:t>
            </w:r>
          </w:p>
        </w:tc>
      </w:tr>
      <w:tr w:rsidR="004810AF" w:rsidRPr="005A48BB" w:rsidTr="008A746A">
        <w:trPr>
          <w:trHeight w:val="1077"/>
        </w:trPr>
        <w:tc>
          <w:tcPr>
            <w:tcW w:w="1584" w:type="dxa"/>
            <w:vMerge w:val="restart"/>
            <w:shd w:val="clear" w:color="000000" w:fill="FFFFFF"/>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lastRenderedPageBreak/>
              <w:t>2.管理</w:t>
            </w:r>
          </w:p>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能力</w:t>
            </w:r>
          </w:p>
          <w:p w:rsidR="004810AF" w:rsidRPr="005A48BB" w:rsidRDefault="004810AF" w:rsidP="004810AF">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w:t>
            </w:r>
            <w:r w:rsidRPr="005A48BB">
              <w:rPr>
                <w:rFonts w:asciiTheme="minorEastAsia" w:eastAsiaTheme="minorEastAsia" w:hAnsiTheme="minorEastAsia" w:hint="eastAsia"/>
                <w:kern w:val="0"/>
                <w:szCs w:val="21"/>
              </w:rPr>
              <w:t>580</w:t>
            </w:r>
            <w:r w:rsidRPr="005A48BB">
              <w:rPr>
                <w:rFonts w:asciiTheme="minorEastAsia" w:eastAsiaTheme="minorEastAsia" w:hAnsiTheme="minorEastAsia"/>
                <w:kern w:val="0"/>
                <w:szCs w:val="21"/>
              </w:rPr>
              <w:t>分)</w:t>
            </w:r>
          </w:p>
        </w:tc>
        <w:tc>
          <w:tcPr>
            <w:tcW w:w="1629" w:type="dxa"/>
            <w:vMerge w:val="restart"/>
            <w:shd w:val="clear" w:color="000000" w:fill="FFFFFF"/>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2.1财务管理</w:t>
            </w:r>
          </w:p>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w:t>
            </w:r>
            <w:r w:rsidRPr="005A48BB">
              <w:rPr>
                <w:rFonts w:asciiTheme="minorEastAsia" w:eastAsiaTheme="minorEastAsia" w:hAnsiTheme="minorEastAsia" w:hint="eastAsia"/>
                <w:kern w:val="0"/>
                <w:szCs w:val="21"/>
              </w:rPr>
              <w:t>15</w:t>
            </w:r>
            <w:r w:rsidRPr="005A48BB">
              <w:rPr>
                <w:rFonts w:asciiTheme="minorEastAsia" w:eastAsiaTheme="minorEastAsia" w:hAnsiTheme="minorEastAsia"/>
                <w:kern w:val="0"/>
                <w:szCs w:val="21"/>
              </w:rPr>
              <w:t>分)</w:t>
            </w:r>
          </w:p>
        </w:tc>
        <w:tc>
          <w:tcPr>
            <w:tcW w:w="1629" w:type="dxa"/>
            <w:shd w:val="clear" w:color="auto" w:fill="auto"/>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全面预算管理</w:t>
            </w:r>
          </w:p>
        </w:tc>
        <w:tc>
          <w:tcPr>
            <w:tcW w:w="2034" w:type="dxa"/>
            <w:shd w:val="clear" w:color="auto" w:fill="auto"/>
            <w:vAlign w:val="center"/>
          </w:tcPr>
          <w:p w:rsidR="004810AF" w:rsidRPr="005A48BB" w:rsidRDefault="004810AF" w:rsidP="002C7623">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企业全面预算管理情况</w:t>
            </w:r>
          </w:p>
        </w:tc>
        <w:tc>
          <w:tcPr>
            <w:tcW w:w="1312" w:type="dxa"/>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hint="eastAsia"/>
                <w:kern w:val="0"/>
                <w:szCs w:val="21"/>
              </w:rPr>
              <w:t>5</w:t>
            </w:r>
          </w:p>
        </w:tc>
        <w:tc>
          <w:tcPr>
            <w:tcW w:w="5804" w:type="dxa"/>
            <w:shd w:val="clear" w:color="auto" w:fill="auto"/>
            <w:vAlign w:val="center"/>
          </w:tcPr>
          <w:p w:rsidR="004810AF" w:rsidRPr="005A48BB" w:rsidRDefault="004810AF" w:rsidP="002C7623">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1.年度预算编制合理、准确，审批手续齐全，得</w:t>
            </w:r>
            <w:r w:rsidRPr="005A48BB">
              <w:rPr>
                <w:rFonts w:asciiTheme="minorEastAsia" w:eastAsiaTheme="minorEastAsia" w:hAnsiTheme="minorEastAsia" w:hint="eastAsia"/>
                <w:kern w:val="0"/>
                <w:szCs w:val="21"/>
              </w:rPr>
              <w:t>5</w:t>
            </w:r>
            <w:r w:rsidRPr="005A48BB">
              <w:rPr>
                <w:rFonts w:asciiTheme="minorEastAsia" w:eastAsiaTheme="minorEastAsia" w:hAnsiTheme="minorEastAsia"/>
                <w:kern w:val="0"/>
                <w:szCs w:val="21"/>
              </w:rPr>
              <w:t>分</w:t>
            </w:r>
            <w:r w:rsidR="00E83E4E">
              <w:rPr>
                <w:rFonts w:asciiTheme="minorEastAsia" w:eastAsiaTheme="minorEastAsia" w:hAnsiTheme="minorEastAsia"/>
                <w:kern w:val="0"/>
                <w:szCs w:val="21"/>
              </w:rPr>
              <w:br/>
              <w:t>2.</w:t>
            </w:r>
            <w:r w:rsidRPr="005A48BB">
              <w:rPr>
                <w:rFonts w:asciiTheme="minorEastAsia" w:eastAsiaTheme="minorEastAsia" w:hAnsiTheme="minorEastAsia"/>
                <w:kern w:val="0"/>
                <w:szCs w:val="21"/>
              </w:rPr>
              <w:t>编制年度预算，审批手续不规范，得</w:t>
            </w:r>
            <w:r w:rsidRPr="005A48BB">
              <w:rPr>
                <w:rFonts w:asciiTheme="minorEastAsia" w:eastAsiaTheme="minorEastAsia" w:hAnsiTheme="minorEastAsia" w:hint="eastAsia"/>
                <w:kern w:val="0"/>
                <w:szCs w:val="21"/>
              </w:rPr>
              <w:t>3</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3.未编制年度预算，不得分</w:t>
            </w:r>
          </w:p>
        </w:tc>
      </w:tr>
      <w:tr w:rsidR="004810AF" w:rsidRPr="005A48BB" w:rsidTr="008A746A">
        <w:trPr>
          <w:trHeight w:val="1119"/>
        </w:trPr>
        <w:tc>
          <w:tcPr>
            <w:tcW w:w="1584" w:type="dxa"/>
            <w:vMerge/>
            <w:shd w:val="clear" w:color="000000" w:fill="FFFFFF"/>
            <w:vAlign w:val="center"/>
          </w:tcPr>
          <w:p w:rsidR="004810AF" w:rsidRPr="005A48BB" w:rsidRDefault="004810AF" w:rsidP="002C7623">
            <w:pPr>
              <w:widowControl/>
              <w:overflowPunct w:val="0"/>
              <w:jc w:val="center"/>
              <w:rPr>
                <w:rFonts w:asciiTheme="minorEastAsia" w:eastAsiaTheme="minorEastAsia" w:hAnsiTheme="minorEastAsia"/>
                <w:kern w:val="0"/>
                <w:szCs w:val="21"/>
              </w:rPr>
            </w:pPr>
          </w:p>
        </w:tc>
        <w:tc>
          <w:tcPr>
            <w:tcW w:w="1629" w:type="dxa"/>
            <w:vMerge/>
            <w:shd w:val="clear" w:color="000000" w:fill="FFFFFF"/>
            <w:vAlign w:val="center"/>
          </w:tcPr>
          <w:p w:rsidR="004810AF" w:rsidRPr="005A48BB" w:rsidRDefault="004810AF" w:rsidP="002C7623">
            <w:pPr>
              <w:widowControl/>
              <w:overflowPunct w:val="0"/>
              <w:jc w:val="center"/>
              <w:rPr>
                <w:rFonts w:asciiTheme="minorEastAsia" w:eastAsiaTheme="minorEastAsia" w:hAnsiTheme="minorEastAsia"/>
                <w:kern w:val="0"/>
                <w:szCs w:val="21"/>
              </w:rPr>
            </w:pPr>
          </w:p>
        </w:tc>
        <w:tc>
          <w:tcPr>
            <w:tcW w:w="1629" w:type="dxa"/>
            <w:shd w:val="clear" w:color="auto" w:fill="auto"/>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成本控制</w:t>
            </w:r>
          </w:p>
        </w:tc>
        <w:tc>
          <w:tcPr>
            <w:tcW w:w="2034" w:type="dxa"/>
            <w:shd w:val="clear" w:color="auto" w:fill="auto"/>
            <w:vAlign w:val="center"/>
          </w:tcPr>
          <w:p w:rsidR="004810AF" w:rsidRPr="005A48BB" w:rsidRDefault="004810AF" w:rsidP="002C7623">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企业项目成本控制情况</w:t>
            </w:r>
          </w:p>
        </w:tc>
        <w:tc>
          <w:tcPr>
            <w:tcW w:w="1312" w:type="dxa"/>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hint="eastAsia"/>
                <w:kern w:val="0"/>
                <w:szCs w:val="21"/>
              </w:rPr>
              <w:t>5</w:t>
            </w:r>
          </w:p>
        </w:tc>
        <w:tc>
          <w:tcPr>
            <w:tcW w:w="5804" w:type="dxa"/>
            <w:shd w:val="clear" w:color="auto" w:fill="auto"/>
            <w:vAlign w:val="center"/>
          </w:tcPr>
          <w:p w:rsidR="004810AF" w:rsidRPr="005A48BB" w:rsidRDefault="004810AF" w:rsidP="002C7623">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cs="宋体" w:hint="eastAsia"/>
                <w:kern w:val="0"/>
                <w:szCs w:val="21"/>
              </w:rPr>
              <w:t>1.严格执行工程项目管理制度，成本控制措施完善，得5分</w:t>
            </w:r>
            <w:r w:rsidRPr="005A48BB">
              <w:rPr>
                <w:rFonts w:asciiTheme="minorEastAsia" w:eastAsiaTheme="minorEastAsia" w:hAnsiTheme="minorEastAsia" w:cs="宋体" w:hint="eastAsia"/>
                <w:kern w:val="0"/>
                <w:szCs w:val="21"/>
              </w:rPr>
              <w:br/>
              <w:t>2.执行工程项目管理制度，成本控制基本在要求范围内，得3分</w:t>
            </w:r>
            <w:r w:rsidRPr="005A48BB">
              <w:rPr>
                <w:rFonts w:asciiTheme="minorEastAsia" w:eastAsiaTheme="minorEastAsia" w:hAnsiTheme="minorEastAsia" w:cs="宋体" w:hint="eastAsia"/>
                <w:kern w:val="0"/>
                <w:szCs w:val="21"/>
              </w:rPr>
              <w:br/>
              <w:t>3.工程项目管理未达到要求，不得分</w:t>
            </w:r>
          </w:p>
        </w:tc>
      </w:tr>
      <w:tr w:rsidR="004810AF" w:rsidRPr="005A48BB" w:rsidTr="008A746A">
        <w:trPr>
          <w:trHeight w:val="728"/>
        </w:trPr>
        <w:tc>
          <w:tcPr>
            <w:tcW w:w="1584" w:type="dxa"/>
            <w:vMerge/>
            <w:shd w:val="clear" w:color="000000" w:fill="FFFFFF"/>
            <w:vAlign w:val="center"/>
          </w:tcPr>
          <w:p w:rsidR="004810AF" w:rsidRPr="005A48BB" w:rsidRDefault="004810AF" w:rsidP="002C7623">
            <w:pPr>
              <w:widowControl/>
              <w:overflowPunct w:val="0"/>
              <w:jc w:val="center"/>
              <w:rPr>
                <w:rFonts w:asciiTheme="minorEastAsia" w:eastAsiaTheme="minorEastAsia" w:hAnsiTheme="minorEastAsia"/>
                <w:kern w:val="0"/>
                <w:szCs w:val="21"/>
              </w:rPr>
            </w:pPr>
          </w:p>
        </w:tc>
        <w:tc>
          <w:tcPr>
            <w:tcW w:w="1629" w:type="dxa"/>
            <w:vMerge/>
            <w:shd w:val="clear" w:color="000000" w:fill="FFFFFF"/>
            <w:vAlign w:val="center"/>
          </w:tcPr>
          <w:p w:rsidR="004810AF" w:rsidRPr="005A48BB" w:rsidRDefault="004810AF" w:rsidP="002C7623">
            <w:pPr>
              <w:widowControl/>
              <w:overflowPunct w:val="0"/>
              <w:jc w:val="center"/>
              <w:rPr>
                <w:rFonts w:asciiTheme="minorEastAsia" w:eastAsiaTheme="minorEastAsia" w:hAnsiTheme="minorEastAsia"/>
                <w:kern w:val="0"/>
                <w:szCs w:val="21"/>
              </w:rPr>
            </w:pPr>
          </w:p>
        </w:tc>
        <w:tc>
          <w:tcPr>
            <w:tcW w:w="1629" w:type="dxa"/>
            <w:shd w:val="clear" w:color="auto" w:fill="auto"/>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银行</w:t>
            </w:r>
            <w:r w:rsidRPr="005A48BB">
              <w:rPr>
                <w:rFonts w:asciiTheme="minorEastAsia" w:eastAsiaTheme="minorEastAsia" w:hAnsiTheme="minorEastAsia" w:hint="eastAsia"/>
                <w:kern w:val="0"/>
                <w:szCs w:val="21"/>
              </w:rPr>
              <w:t>信用评价</w:t>
            </w:r>
          </w:p>
        </w:tc>
        <w:tc>
          <w:tcPr>
            <w:tcW w:w="2034" w:type="dxa"/>
            <w:shd w:val="clear" w:color="auto" w:fill="auto"/>
            <w:vAlign w:val="center"/>
          </w:tcPr>
          <w:p w:rsidR="004810AF" w:rsidRPr="005A48BB" w:rsidRDefault="004810AF" w:rsidP="002C7623">
            <w:pPr>
              <w:widowControl/>
              <w:overflowPunct w:val="0"/>
              <w:jc w:val="left"/>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企业在银行</w:t>
            </w:r>
            <w:r w:rsidRPr="005A48BB">
              <w:rPr>
                <w:rFonts w:asciiTheme="minorEastAsia" w:eastAsiaTheme="minorEastAsia" w:hAnsiTheme="minorEastAsia" w:hint="eastAsia"/>
                <w:kern w:val="0"/>
                <w:szCs w:val="21"/>
              </w:rPr>
              <w:t>信用评价</w:t>
            </w:r>
          </w:p>
        </w:tc>
        <w:tc>
          <w:tcPr>
            <w:tcW w:w="1312" w:type="dxa"/>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hint="eastAsia"/>
                <w:kern w:val="0"/>
                <w:szCs w:val="21"/>
              </w:rPr>
              <w:t>5</w:t>
            </w:r>
          </w:p>
        </w:tc>
        <w:tc>
          <w:tcPr>
            <w:tcW w:w="5804" w:type="dxa"/>
            <w:shd w:val="clear" w:color="auto" w:fill="auto"/>
            <w:vAlign w:val="center"/>
          </w:tcPr>
          <w:p w:rsidR="004810AF" w:rsidRPr="005A48BB" w:rsidRDefault="004810AF"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1.获得银行AAA信用等级，得5分</w:t>
            </w:r>
            <w:r w:rsidRPr="005A48BB">
              <w:rPr>
                <w:rFonts w:asciiTheme="minorEastAsia" w:eastAsiaTheme="minorEastAsia" w:hAnsiTheme="minorEastAsia" w:cs="宋体" w:hint="eastAsia"/>
                <w:kern w:val="0"/>
                <w:szCs w:val="21"/>
              </w:rPr>
              <w:br/>
              <w:t>2.等级每下降一级扣1分</w:t>
            </w:r>
          </w:p>
          <w:p w:rsidR="004810AF" w:rsidRPr="005A48BB" w:rsidRDefault="004810AF" w:rsidP="002C7623">
            <w:pPr>
              <w:widowControl/>
              <w:overflowPunct w:val="0"/>
              <w:jc w:val="left"/>
              <w:rPr>
                <w:rFonts w:asciiTheme="minorEastAsia" w:eastAsiaTheme="minorEastAsia" w:hAnsiTheme="minorEastAsia"/>
                <w:kern w:val="0"/>
                <w:szCs w:val="21"/>
              </w:rPr>
            </w:pPr>
            <w:r w:rsidRPr="005A48BB">
              <w:rPr>
                <w:rFonts w:asciiTheme="minorEastAsia" w:eastAsiaTheme="minorEastAsia" w:hAnsiTheme="minorEastAsia" w:cs="宋体" w:hint="eastAsia"/>
                <w:kern w:val="0"/>
                <w:szCs w:val="21"/>
              </w:rPr>
              <w:t>3.无银行信用等级，不得分</w:t>
            </w:r>
          </w:p>
        </w:tc>
      </w:tr>
      <w:tr w:rsidR="004810AF" w:rsidRPr="005A48BB" w:rsidTr="008A746A">
        <w:trPr>
          <w:trHeight w:val="1305"/>
        </w:trPr>
        <w:tc>
          <w:tcPr>
            <w:tcW w:w="1584" w:type="dxa"/>
            <w:vMerge/>
            <w:vAlign w:val="center"/>
          </w:tcPr>
          <w:p w:rsidR="004810AF" w:rsidRPr="005A48BB" w:rsidRDefault="004810AF" w:rsidP="002C7623">
            <w:pPr>
              <w:overflowPunct w:val="0"/>
              <w:jc w:val="center"/>
              <w:rPr>
                <w:rFonts w:asciiTheme="minorEastAsia" w:eastAsiaTheme="minorEastAsia" w:hAnsiTheme="minorEastAsia"/>
                <w:kern w:val="0"/>
                <w:szCs w:val="21"/>
              </w:rPr>
            </w:pPr>
          </w:p>
        </w:tc>
        <w:tc>
          <w:tcPr>
            <w:tcW w:w="1629" w:type="dxa"/>
            <w:vMerge w:val="restart"/>
            <w:shd w:val="clear" w:color="000000" w:fill="FFFFFF"/>
            <w:vAlign w:val="center"/>
          </w:tcPr>
          <w:p w:rsidR="004810AF" w:rsidRPr="005A48BB" w:rsidRDefault="004810AF" w:rsidP="002C7623">
            <w:pPr>
              <w:widowControl/>
              <w:overflowPunct w:val="0"/>
              <w:jc w:val="center"/>
              <w:rPr>
                <w:rFonts w:asciiTheme="minorEastAsia" w:eastAsiaTheme="minorEastAsia" w:hAnsiTheme="minorEastAsia"/>
                <w:kern w:val="0"/>
                <w:szCs w:val="21"/>
              </w:rPr>
            </w:pPr>
            <w:r w:rsidRPr="005A48BB">
              <w:rPr>
                <w:rFonts w:asciiTheme="minorEastAsia" w:eastAsiaTheme="minorEastAsia" w:hAnsiTheme="minorEastAsia"/>
                <w:kern w:val="0"/>
                <w:szCs w:val="21"/>
              </w:rPr>
              <w:t>2.2人力资源</w:t>
            </w:r>
          </w:p>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管理</w:t>
            </w:r>
          </w:p>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w:t>
            </w:r>
            <w:r w:rsidRPr="005A48BB">
              <w:rPr>
                <w:rFonts w:asciiTheme="minorEastAsia" w:eastAsiaTheme="minorEastAsia" w:hAnsiTheme="minorEastAsia" w:hint="eastAsia"/>
                <w:kern w:val="0"/>
                <w:szCs w:val="21"/>
              </w:rPr>
              <w:t>55</w:t>
            </w:r>
            <w:r w:rsidRPr="005A48BB">
              <w:rPr>
                <w:rFonts w:asciiTheme="minorEastAsia" w:eastAsiaTheme="minorEastAsia" w:hAnsiTheme="minorEastAsia"/>
                <w:kern w:val="0"/>
                <w:szCs w:val="21"/>
              </w:rPr>
              <w:t>分)</w:t>
            </w:r>
          </w:p>
        </w:tc>
        <w:tc>
          <w:tcPr>
            <w:tcW w:w="1629" w:type="dxa"/>
            <w:shd w:val="clear" w:color="auto" w:fill="auto"/>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建造师数量</w:t>
            </w:r>
          </w:p>
        </w:tc>
        <w:tc>
          <w:tcPr>
            <w:tcW w:w="2034" w:type="dxa"/>
            <w:shd w:val="clear" w:color="auto" w:fill="auto"/>
            <w:vAlign w:val="center"/>
          </w:tcPr>
          <w:p w:rsidR="004810AF" w:rsidRPr="005A48BB" w:rsidRDefault="004810AF" w:rsidP="002C7623">
            <w:pPr>
              <w:widowControl/>
              <w:overflowPunct w:val="0"/>
              <w:jc w:val="left"/>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一级注册建造师数量</w:t>
            </w:r>
          </w:p>
        </w:tc>
        <w:tc>
          <w:tcPr>
            <w:tcW w:w="1312" w:type="dxa"/>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15</w:t>
            </w:r>
          </w:p>
        </w:tc>
        <w:tc>
          <w:tcPr>
            <w:tcW w:w="5804" w:type="dxa"/>
            <w:shd w:val="clear" w:color="auto" w:fill="auto"/>
            <w:vAlign w:val="center"/>
          </w:tcPr>
          <w:p w:rsidR="004810AF" w:rsidRPr="005A48BB" w:rsidRDefault="004810AF" w:rsidP="002C7623">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1.≥</w:t>
            </w:r>
            <w:r w:rsidRPr="005A48BB">
              <w:rPr>
                <w:rFonts w:asciiTheme="minorEastAsia" w:eastAsiaTheme="minorEastAsia" w:hAnsiTheme="minorEastAsia" w:hint="eastAsia"/>
                <w:kern w:val="0"/>
                <w:szCs w:val="21"/>
              </w:rPr>
              <w:t>30</w:t>
            </w:r>
            <w:r w:rsidRPr="005A48BB">
              <w:rPr>
                <w:rFonts w:asciiTheme="minorEastAsia" w:eastAsiaTheme="minorEastAsia" w:hAnsiTheme="minorEastAsia"/>
                <w:kern w:val="0"/>
                <w:szCs w:val="21"/>
              </w:rPr>
              <w:t>人，得15分</w:t>
            </w:r>
            <w:r w:rsidRPr="005A48BB">
              <w:rPr>
                <w:rFonts w:asciiTheme="minorEastAsia" w:eastAsiaTheme="minorEastAsia" w:hAnsiTheme="minorEastAsia"/>
                <w:kern w:val="0"/>
                <w:szCs w:val="21"/>
              </w:rPr>
              <w:br/>
              <w:t>2.</w:t>
            </w:r>
            <w:r w:rsidRPr="005A48BB">
              <w:rPr>
                <w:rFonts w:asciiTheme="minorEastAsia" w:eastAsiaTheme="minorEastAsia" w:hAnsiTheme="minorEastAsia" w:hint="eastAsia"/>
                <w:kern w:val="0"/>
                <w:szCs w:val="21"/>
              </w:rPr>
              <w:t>20</w:t>
            </w:r>
            <w:r w:rsidRPr="005A48BB">
              <w:rPr>
                <w:rFonts w:asciiTheme="minorEastAsia" w:eastAsiaTheme="minorEastAsia" w:hAnsiTheme="minorEastAsia"/>
                <w:kern w:val="0"/>
                <w:szCs w:val="21"/>
              </w:rPr>
              <w:t>（含）～</w:t>
            </w:r>
            <w:r w:rsidRPr="005A48BB">
              <w:rPr>
                <w:rFonts w:asciiTheme="minorEastAsia" w:eastAsiaTheme="minorEastAsia" w:hAnsiTheme="minorEastAsia" w:hint="eastAsia"/>
                <w:kern w:val="0"/>
                <w:szCs w:val="21"/>
              </w:rPr>
              <w:t>30</w:t>
            </w:r>
            <w:r w:rsidRPr="005A48BB">
              <w:rPr>
                <w:rFonts w:asciiTheme="minorEastAsia" w:eastAsiaTheme="minorEastAsia" w:hAnsiTheme="minorEastAsia"/>
                <w:kern w:val="0"/>
                <w:szCs w:val="21"/>
              </w:rPr>
              <w:t>人，得12分</w:t>
            </w:r>
            <w:r w:rsidRPr="005A48BB">
              <w:rPr>
                <w:rFonts w:asciiTheme="minorEastAsia" w:eastAsiaTheme="minorEastAsia" w:hAnsiTheme="minorEastAsia"/>
                <w:kern w:val="0"/>
                <w:szCs w:val="21"/>
              </w:rPr>
              <w:br/>
              <w:t>3.</w:t>
            </w:r>
            <w:r w:rsidRPr="005A48BB">
              <w:rPr>
                <w:rFonts w:asciiTheme="minorEastAsia" w:eastAsiaTheme="minorEastAsia" w:hAnsiTheme="minorEastAsia" w:hint="eastAsia"/>
                <w:kern w:val="0"/>
                <w:szCs w:val="21"/>
              </w:rPr>
              <w:t>10</w:t>
            </w:r>
            <w:r w:rsidRPr="005A48BB">
              <w:rPr>
                <w:rFonts w:asciiTheme="minorEastAsia" w:eastAsiaTheme="minorEastAsia" w:hAnsiTheme="minorEastAsia"/>
                <w:kern w:val="0"/>
                <w:szCs w:val="21"/>
              </w:rPr>
              <w:t>（含）～</w:t>
            </w:r>
            <w:r w:rsidRPr="005A48BB">
              <w:rPr>
                <w:rFonts w:asciiTheme="minorEastAsia" w:eastAsiaTheme="minorEastAsia" w:hAnsiTheme="minorEastAsia" w:hint="eastAsia"/>
                <w:kern w:val="0"/>
                <w:szCs w:val="21"/>
              </w:rPr>
              <w:t>2</w:t>
            </w:r>
            <w:r w:rsidRPr="005A48BB">
              <w:rPr>
                <w:rFonts w:asciiTheme="minorEastAsia" w:eastAsiaTheme="minorEastAsia" w:hAnsiTheme="minorEastAsia"/>
                <w:kern w:val="0"/>
                <w:szCs w:val="21"/>
              </w:rPr>
              <w:t>0人，得10分</w:t>
            </w:r>
            <w:r w:rsidRPr="005A48BB">
              <w:rPr>
                <w:rFonts w:asciiTheme="minorEastAsia" w:eastAsiaTheme="minorEastAsia" w:hAnsiTheme="minorEastAsia"/>
                <w:kern w:val="0"/>
                <w:szCs w:val="21"/>
              </w:rPr>
              <w:br/>
              <w:t>4.1（含）～</w:t>
            </w:r>
            <w:r w:rsidRPr="005A48BB">
              <w:rPr>
                <w:rFonts w:asciiTheme="minorEastAsia" w:eastAsiaTheme="minorEastAsia" w:hAnsiTheme="minorEastAsia" w:hint="eastAsia"/>
                <w:kern w:val="0"/>
                <w:szCs w:val="21"/>
              </w:rPr>
              <w:t>10</w:t>
            </w:r>
            <w:r w:rsidRPr="005A48BB">
              <w:rPr>
                <w:rFonts w:asciiTheme="minorEastAsia" w:eastAsiaTheme="minorEastAsia" w:hAnsiTheme="minorEastAsia"/>
                <w:kern w:val="0"/>
                <w:szCs w:val="21"/>
              </w:rPr>
              <w:t>人，得8分</w:t>
            </w:r>
            <w:r w:rsidRPr="005A48BB">
              <w:rPr>
                <w:rFonts w:asciiTheme="minorEastAsia" w:eastAsiaTheme="minorEastAsia" w:hAnsiTheme="minorEastAsia"/>
                <w:kern w:val="0"/>
                <w:szCs w:val="21"/>
              </w:rPr>
              <w:br/>
              <w:t>5.无，不得分</w:t>
            </w:r>
          </w:p>
        </w:tc>
      </w:tr>
      <w:tr w:rsidR="004810AF" w:rsidRPr="005A48BB" w:rsidTr="008A746A">
        <w:trPr>
          <w:trHeight w:val="1305"/>
        </w:trPr>
        <w:tc>
          <w:tcPr>
            <w:tcW w:w="1584" w:type="dxa"/>
            <w:vMerge/>
            <w:vAlign w:val="center"/>
          </w:tcPr>
          <w:p w:rsidR="004810AF" w:rsidRPr="005A48BB" w:rsidRDefault="004810AF" w:rsidP="002C7623">
            <w:pPr>
              <w:overflowPunct w:val="0"/>
              <w:jc w:val="center"/>
              <w:rPr>
                <w:rFonts w:asciiTheme="minorEastAsia" w:eastAsiaTheme="minorEastAsia" w:hAnsiTheme="minorEastAsia"/>
                <w:kern w:val="0"/>
                <w:szCs w:val="21"/>
              </w:rPr>
            </w:pPr>
          </w:p>
        </w:tc>
        <w:tc>
          <w:tcPr>
            <w:tcW w:w="1629" w:type="dxa"/>
            <w:vMerge/>
            <w:shd w:val="clear" w:color="000000" w:fill="FFFFFF"/>
            <w:vAlign w:val="center"/>
          </w:tcPr>
          <w:p w:rsidR="004810AF" w:rsidRPr="005A48BB" w:rsidRDefault="004810AF" w:rsidP="002C7623">
            <w:pPr>
              <w:widowControl/>
              <w:overflowPunct w:val="0"/>
              <w:jc w:val="center"/>
              <w:rPr>
                <w:rFonts w:asciiTheme="minorEastAsia" w:eastAsiaTheme="minorEastAsia" w:hAnsiTheme="minorEastAsia"/>
                <w:kern w:val="0"/>
                <w:szCs w:val="21"/>
              </w:rPr>
            </w:pPr>
          </w:p>
        </w:tc>
        <w:tc>
          <w:tcPr>
            <w:tcW w:w="1629" w:type="dxa"/>
            <w:shd w:val="clear" w:color="auto" w:fill="auto"/>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中高级</w:t>
            </w:r>
          </w:p>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职称比例</w:t>
            </w:r>
          </w:p>
        </w:tc>
        <w:tc>
          <w:tcPr>
            <w:tcW w:w="2034" w:type="dxa"/>
            <w:shd w:val="clear" w:color="auto" w:fill="auto"/>
            <w:vAlign w:val="center"/>
          </w:tcPr>
          <w:p w:rsidR="004810AF" w:rsidRPr="005A48BB" w:rsidRDefault="004810AF" w:rsidP="002C7623">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中、高级职称人数/在册全员人数×100%</w:t>
            </w:r>
          </w:p>
        </w:tc>
        <w:tc>
          <w:tcPr>
            <w:tcW w:w="1312" w:type="dxa"/>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10</w:t>
            </w:r>
          </w:p>
        </w:tc>
        <w:tc>
          <w:tcPr>
            <w:tcW w:w="5804" w:type="dxa"/>
            <w:shd w:val="clear" w:color="auto" w:fill="auto"/>
            <w:vAlign w:val="center"/>
          </w:tcPr>
          <w:p w:rsidR="004810AF" w:rsidRPr="005A48BB" w:rsidRDefault="004810AF" w:rsidP="002C7623">
            <w:pPr>
              <w:widowControl/>
              <w:overflowPunct w:val="0"/>
              <w:jc w:val="left"/>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1.≥20%，得1</w:t>
            </w:r>
            <w:r w:rsidRPr="005A48BB">
              <w:rPr>
                <w:rFonts w:asciiTheme="minorEastAsia" w:eastAsiaTheme="minorEastAsia" w:hAnsiTheme="minorEastAsia" w:hint="eastAsia"/>
                <w:kern w:val="0"/>
                <w:szCs w:val="21"/>
              </w:rPr>
              <w:t>0</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2.10(含</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～20%，得</w:t>
            </w:r>
            <w:r w:rsidRPr="005A48BB">
              <w:rPr>
                <w:rFonts w:asciiTheme="minorEastAsia" w:eastAsiaTheme="minorEastAsia" w:hAnsiTheme="minorEastAsia" w:hint="eastAsia"/>
                <w:kern w:val="0"/>
                <w:szCs w:val="21"/>
              </w:rPr>
              <w:t>8</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3.5(含</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～10%，得</w:t>
            </w:r>
            <w:r w:rsidRPr="005A48BB">
              <w:rPr>
                <w:rFonts w:asciiTheme="minorEastAsia" w:eastAsiaTheme="minorEastAsia" w:hAnsiTheme="minorEastAsia" w:hint="eastAsia"/>
                <w:kern w:val="0"/>
                <w:szCs w:val="21"/>
              </w:rPr>
              <w:t>6</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4.</w:t>
            </w:r>
            <w:r w:rsidR="00896206" w:rsidRPr="005A48BB">
              <w:rPr>
                <w:rFonts w:asciiTheme="minorEastAsia" w:eastAsiaTheme="minorEastAsia" w:hAnsiTheme="minorEastAsia"/>
                <w:kern w:val="0"/>
                <w:szCs w:val="21"/>
              </w:rPr>
              <w:t>＜</w:t>
            </w:r>
            <w:r w:rsidRPr="005A48BB">
              <w:rPr>
                <w:rFonts w:asciiTheme="minorEastAsia" w:eastAsiaTheme="minorEastAsia" w:hAnsiTheme="minorEastAsia"/>
                <w:kern w:val="0"/>
                <w:szCs w:val="21"/>
              </w:rPr>
              <w:t>5%，得</w:t>
            </w:r>
            <w:r w:rsidRPr="005A48BB">
              <w:rPr>
                <w:rFonts w:asciiTheme="minorEastAsia" w:eastAsiaTheme="minorEastAsia" w:hAnsiTheme="minorEastAsia" w:hint="eastAsia"/>
                <w:kern w:val="0"/>
                <w:szCs w:val="21"/>
              </w:rPr>
              <w:t>4</w:t>
            </w:r>
            <w:r w:rsidRPr="005A48BB">
              <w:rPr>
                <w:rFonts w:asciiTheme="minorEastAsia" w:eastAsiaTheme="minorEastAsia" w:hAnsiTheme="minorEastAsia"/>
                <w:kern w:val="0"/>
                <w:szCs w:val="21"/>
              </w:rPr>
              <w:t>分</w:t>
            </w:r>
          </w:p>
        </w:tc>
      </w:tr>
      <w:tr w:rsidR="004810AF" w:rsidRPr="005A48BB" w:rsidTr="008A746A">
        <w:trPr>
          <w:trHeight w:val="1260"/>
        </w:trPr>
        <w:tc>
          <w:tcPr>
            <w:tcW w:w="1584" w:type="dxa"/>
            <w:vMerge/>
            <w:vAlign w:val="center"/>
          </w:tcPr>
          <w:p w:rsidR="004810AF" w:rsidRPr="005A48BB" w:rsidRDefault="004810AF" w:rsidP="002C7623">
            <w:pPr>
              <w:overflowPunct w:val="0"/>
              <w:jc w:val="center"/>
              <w:rPr>
                <w:rFonts w:asciiTheme="minorEastAsia" w:eastAsiaTheme="minorEastAsia" w:hAnsiTheme="minorEastAsia"/>
                <w:kern w:val="0"/>
                <w:szCs w:val="21"/>
              </w:rPr>
            </w:pPr>
          </w:p>
        </w:tc>
        <w:tc>
          <w:tcPr>
            <w:tcW w:w="1629" w:type="dxa"/>
            <w:vMerge/>
            <w:shd w:val="clear" w:color="000000" w:fill="FFFFFF"/>
            <w:vAlign w:val="center"/>
          </w:tcPr>
          <w:p w:rsidR="004810AF" w:rsidRPr="005A48BB" w:rsidRDefault="004810AF" w:rsidP="002C7623">
            <w:pPr>
              <w:widowControl/>
              <w:overflowPunct w:val="0"/>
              <w:jc w:val="left"/>
              <w:rPr>
                <w:rFonts w:asciiTheme="minorEastAsia" w:eastAsiaTheme="minorEastAsia" w:hAnsiTheme="minorEastAsia"/>
                <w:kern w:val="0"/>
                <w:szCs w:val="21"/>
              </w:rPr>
            </w:pPr>
          </w:p>
        </w:tc>
        <w:tc>
          <w:tcPr>
            <w:tcW w:w="1629" w:type="dxa"/>
            <w:shd w:val="clear" w:color="auto" w:fill="auto"/>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技师比例</w:t>
            </w:r>
          </w:p>
        </w:tc>
        <w:tc>
          <w:tcPr>
            <w:tcW w:w="2034" w:type="dxa"/>
            <w:shd w:val="clear" w:color="auto" w:fill="auto"/>
            <w:vAlign w:val="center"/>
          </w:tcPr>
          <w:p w:rsidR="004810AF" w:rsidRPr="005A48BB" w:rsidRDefault="004810AF" w:rsidP="002C7623">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企业技师（含高级技师）/在册</w:t>
            </w:r>
            <w:r w:rsidRPr="005A48BB">
              <w:rPr>
                <w:rFonts w:asciiTheme="minorEastAsia" w:eastAsiaTheme="minorEastAsia" w:hAnsiTheme="minorEastAsia" w:hint="eastAsia"/>
                <w:kern w:val="0"/>
                <w:szCs w:val="21"/>
              </w:rPr>
              <w:t>工人</w:t>
            </w:r>
            <w:r w:rsidRPr="005A48BB">
              <w:rPr>
                <w:rFonts w:asciiTheme="minorEastAsia" w:eastAsiaTheme="minorEastAsia" w:hAnsiTheme="minorEastAsia"/>
                <w:kern w:val="0"/>
                <w:szCs w:val="21"/>
              </w:rPr>
              <w:t>人数×100%</w:t>
            </w:r>
          </w:p>
        </w:tc>
        <w:tc>
          <w:tcPr>
            <w:tcW w:w="1312" w:type="dxa"/>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hint="eastAsia"/>
                <w:kern w:val="0"/>
                <w:szCs w:val="21"/>
              </w:rPr>
              <w:t>10</w:t>
            </w:r>
          </w:p>
        </w:tc>
        <w:tc>
          <w:tcPr>
            <w:tcW w:w="5804" w:type="dxa"/>
            <w:shd w:val="clear" w:color="auto" w:fill="auto"/>
            <w:vAlign w:val="center"/>
          </w:tcPr>
          <w:p w:rsidR="004810AF" w:rsidRPr="005A48BB" w:rsidRDefault="004810AF" w:rsidP="002C7623">
            <w:pPr>
              <w:widowControl/>
              <w:overflowPunct w:val="0"/>
              <w:jc w:val="left"/>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1.≥50%，得1</w:t>
            </w:r>
            <w:r w:rsidRPr="005A48BB">
              <w:rPr>
                <w:rFonts w:asciiTheme="minorEastAsia" w:eastAsiaTheme="minorEastAsia" w:hAnsiTheme="minorEastAsia" w:hint="eastAsia"/>
                <w:kern w:val="0"/>
                <w:szCs w:val="21"/>
              </w:rPr>
              <w:t>0</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2.25(含</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～50%，得</w:t>
            </w:r>
            <w:r w:rsidRPr="005A48BB">
              <w:rPr>
                <w:rFonts w:asciiTheme="minorEastAsia" w:eastAsiaTheme="minorEastAsia" w:hAnsiTheme="minorEastAsia" w:hint="eastAsia"/>
                <w:kern w:val="0"/>
                <w:szCs w:val="21"/>
              </w:rPr>
              <w:t>8</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3.10(含</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～25%，得</w:t>
            </w:r>
            <w:r w:rsidRPr="005A48BB">
              <w:rPr>
                <w:rFonts w:asciiTheme="minorEastAsia" w:eastAsiaTheme="minorEastAsia" w:hAnsiTheme="minorEastAsia" w:hint="eastAsia"/>
                <w:kern w:val="0"/>
                <w:szCs w:val="21"/>
              </w:rPr>
              <w:t>6</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4.＜10%，得</w:t>
            </w:r>
            <w:r w:rsidRPr="005A48BB">
              <w:rPr>
                <w:rFonts w:asciiTheme="minorEastAsia" w:eastAsiaTheme="minorEastAsia" w:hAnsiTheme="minorEastAsia" w:hint="eastAsia"/>
                <w:kern w:val="0"/>
                <w:szCs w:val="21"/>
              </w:rPr>
              <w:t>4</w:t>
            </w:r>
            <w:r w:rsidRPr="005A48BB">
              <w:rPr>
                <w:rFonts w:asciiTheme="minorEastAsia" w:eastAsiaTheme="minorEastAsia" w:hAnsiTheme="minorEastAsia"/>
                <w:kern w:val="0"/>
                <w:szCs w:val="21"/>
              </w:rPr>
              <w:t>分</w:t>
            </w:r>
          </w:p>
        </w:tc>
      </w:tr>
      <w:tr w:rsidR="004810AF" w:rsidRPr="005A48BB" w:rsidTr="008A746A">
        <w:trPr>
          <w:trHeight w:val="1875"/>
        </w:trPr>
        <w:tc>
          <w:tcPr>
            <w:tcW w:w="1584" w:type="dxa"/>
            <w:vMerge/>
            <w:vAlign w:val="center"/>
          </w:tcPr>
          <w:p w:rsidR="004810AF" w:rsidRPr="005A48BB" w:rsidRDefault="004810AF" w:rsidP="002C7623">
            <w:pPr>
              <w:overflowPunct w:val="0"/>
              <w:jc w:val="center"/>
              <w:rPr>
                <w:rFonts w:asciiTheme="minorEastAsia" w:eastAsiaTheme="minorEastAsia" w:hAnsiTheme="minorEastAsia"/>
                <w:kern w:val="0"/>
                <w:szCs w:val="21"/>
              </w:rPr>
            </w:pPr>
          </w:p>
        </w:tc>
        <w:tc>
          <w:tcPr>
            <w:tcW w:w="1629" w:type="dxa"/>
            <w:vMerge/>
            <w:shd w:val="clear" w:color="000000" w:fill="FFFFFF"/>
            <w:vAlign w:val="center"/>
          </w:tcPr>
          <w:p w:rsidR="004810AF" w:rsidRPr="005A48BB" w:rsidRDefault="004810AF" w:rsidP="002C7623">
            <w:pPr>
              <w:widowControl/>
              <w:overflowPunct w:val="0"/>
              <w:jc w:val="left"/>
              <w:rPr>
                <w:rFonts w:asciiTheme="minorEastAsia" w:eastAsiaTheme="minorEastAsia" w:hAnsiTheme="minorEastAsia"/>
                <w:kern w:val="0"/>
                <w:szCs w:val="21"/>
              </w:rPr>
            </w:pPr>
          </w:p>
        </w:tc>
        <w:tc>
          <w:tcPr>
            <w:tcW w:w="1629" w:type="dxa"/>
            <w:shd w:val="clear" w:color="auto" w:fill="auto"/>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人员培训</w:t>
            </w:r>
          </w:p>
        </w:tc>
        <w:tc>
          <w:tcPr>
            <w:tcW w:w="2034" w:type="dxa"/>
            <w:shd w:val="clear" w:color="auto" w:fill="auto"/>
            <w:vAlign w:val="center"/>
          </w:tcPr>
          <w:p w:rsidR="004810AF" w:rsidRPr="005A48BB" w:rsidRDefault="004810AF" w:rsidP="002C7623">
            <w:pPr>
              <w:widowControl/>
              <w:overflowPunct w:val="0"/>
              <w:jc w:val="left"/>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企业人员培训情况</w:t>
            </w:r>
          </w:p>
        </w:tc>
        <w:tc>
          <w:tcPr>
            <w:tcW w:w="1312" w:type="dxa"/>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hint="eastAsia"/>
                <w:kern w:val="0"/>
                <w:szCs w:val="21"/>
              </w:rPr>
              <w:t>10</w:t>
            </w:r>
          </w:p>
        </w:tc>
        <w:tc>
          <w:tcPr>
            <w:tcW w:w="5804" w:type="dxa"/>
            <w:shd w:val="clear" w:color="auto" w:fill="auto"/>
            <w:vAlign w:val="center"/>
          </w:tcPr>
          <w:p w:rsidR="004810AF" w:rsidRPr="005A48BB" w:rsidRDefault="004810AF" w:rsidP="002C7623">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1.建立了人才培养机制，培训制度健全，培训计划</w:t>
            </w:r>
            <w:r w:rsidRPr="005A48BB">
              <w:rPr>
                <w:rFonts w:asciiTheme="minorEastAsia" w:eastAsiaTheme="minorEastAsia" w:hAnsiTheme="minorEastAsia" w:hint="eastAsia"/>
                <w:kern w:val="0"/>
                <w:szCs w:val="21"/>
              </w:rPr>
              <w:t>落实</w:t>
            </w:r>
            <w:r w:rsidRPr="005A48BB">
              <w:rPr>
                <w:rFonts w:asciiTheme="minorEastAsia" w:eastAsiaTheme="minorEastAsia" w:hAnsiTheme="minorEastAsia"/>
                <w:kern w:val="0"/>
                <w:szCs w:val="21"/>
              </w:rPr>
              <w:t>，培训经费到位，得1</w:t>
            </w:r>
            <w:r w:rsidRPr="005A48BB">
              <w:rPr>
                <w:rFonts w:asciiTheme="minorEastAsia" w:eastAsiaTheme="minorEastAsia" w:hAnsiTheme="minorEastAsia" w:hint="eastAsia"/>
                <w:kern w:val="0"/>
                <w:szCs w:val="21"/>
              </w:rPr>
              <w:t>0</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2.培训制度健全，培训计划基本</w:t>
            </w:r>
            <w:r w:rsidRPr="005A48BB">
              <w:rPr>
                <w:rFonts w:asciiTheme="minorEastAsia" w:eastAsiaTheme="minorEastAsia" w:hAnsiTheme="minorEastAsia" w:hint="eastAsia"/>
                <w:kern w:val="0"/>
                <w:szCs w:val="21"/>
              </w:rPr>
              <w:t>落实</w:t>
            </w:r>
            <w:r w:rsidRPr="005A48BB">
              <w:rPr>
                <w:rFonts w:asciiTheme="minorEastAsia" w:eastAsiaTheme="minorEastAsia" w:hAnsiTheme="minorEastAsia"/>
                <w:kern w:val="0"/>
                <w:szCs w:val="21"/>
              </w:rPr>
              <w:t>，培训效果</w:t>
            </w:r>
            <w:r w:rsidRPr="005A48BB">
              <w:rPr>
                <w:rFonts w:asciiTheme="minorEastAsia" w:eastAsiaTheme="minorEastAsia" w:hAnsiTheme="minorEastAsia" w:hint="eastAsia"/>
                <w:kern w:val="0"/>
                <w:szCs w:val="21"/>
              </w:rPr>
              <w:t>基本到</w:t>
            </w:r>
            <w:r w:rsidRPr="005A48BB">
              <w:rPr>
                <w:rFonts w:asciiTheme="minorEastAsia" w:eastAsiaTheme="minorEastAsia" w:hAnsiTheme="minorEastAsia"/>
                <w:kern w:val="0"/>
                <w:szCs w:val="21"/>
              </w:rPr>
              <w:t>位，得</w:t>
            </w:r>
            <w:r w:rsidRPr="005A48BB">
              <w:rPr>
                <w:rFonts w:asciiTheme="minorEastAsia" w:eastAsiaTheme="minorEastAsia" w:hAnsiTheme="minorEastAsia" w:hint="eastAsia"/>
                <w:kern w:val="0"/>
                <w:szCs w:val="21"/>
              </w:rPr>
              <w:t>8</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3.培训制度不健全，培训效果一般，得</w:t>
            </w:r>
            <w:r w:rsidRPr="005A48BB">
              <w:rPr>
                <w:rFonts w:asciiTheme="minorEastAsia" w:eastAsiaTheme="minorEastAsia" w:hAnsiTheme="minorEastAsia" w:hint="eastAsia"/>
                <w:kern w:val="0"/>
                <w:szCs w:val="21"/>
              </w:rPr>
              <w:t>6</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4.无培训活动，不得分</w:t>
            </w:r>
          </w:p>
        </w:tc>
      </w:tr>
      <w:tr w:rsidR="004810AF" w:rsidRPr="005A48BB" w:rsidTr="008A746A">
        <w:trPr>
          <w:trHeight w:val="1950"/>
        </w:trPr>
        <w:tc>
          <w:tcPr>
            <w:tcW w:w="1584" w:type="dxa"/>
            <w:vMerge/>
            <w:vAlign w:val="center"/>
          </w:tcPr>
          <w:p w:rsidR="004810AF" w:rsidRPr="005A48BB" w:rsidRDefault="004810AF" w:rsidP="002C7623">
            <w:pPr>
              <w:overflowPunct w:val="0"/>
              <w:jc w:val="center"/>
              <w:rPr>
                <w:rFonts w:asciiTheme="minorEastAsia" w:eastAsiaTheme="minorEastAsia" w:hAnsiTheme="minorEastAsia"/>
                <w:kern w:val="0"/>
                <w:szCs w:val="21"/>
              </w:rPr>
            </w:pPr>
          </w:p>
        </w:tc>
        <w:tc>
          <w:tcPr>
            <w:tcW w:w="1629" w:type="dxa"/>
            <w:vMerge/>
            <w:shd w:val="clear" w:color="000000" w:fill="FFFFFF"/>
            <w:vAlign w:val="center"/>
          </w:tcPr>
          <w:p w:rsidR="004810AF" w:rsidRPr="005A48BB" w:rsidRDefault="004810AF" w:rsidP="002C7623">
            <w:pPr>
              <w:widowControl/>
              <w:overflowPunct w:val="0"/>
              <w:jc w:val="left"/>
              <w:rPr>
                <w:rFonts w:asciiTheme="minorEastAsia" w:eastAsiaTheme="minorEastAsia" w:hAnsiTheme="minorEastAsia"/>
                <w:kern w:val="0"/>
                <w:szCs w:val="21"/>
              </w:rPr>
            </w:pPr>
          </w:p>
        </w:tc>
        <w:tc>
          <w:tcPr>
            <w:tcW w:w="1629" w:type="dxa"/>
            <w:shd w:val="clear" w:color="auto" w:fill="auto"/>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绩效考核</w:t>
            </w:r>
          </w:p>
        </w:tc>
        <w:tc>
          <w:tcPr>
            <w:tcW w:w="2034" w:type="dxa"/>
            <w:shd w:val="clear" w:color="auto" w:fill="auto"/>
            <w:vAlign w:val="center"/>
          </w:tcPr>
          <w:p w:rsidR="004810AF" w:rsidRPr="005A48BB" w:rsidRDefault="004810AF" w:rsidP="002C7623">
            <w:pPr>
              <w:widowControl/>
              <w:overflowPunct w:val="0"/>
              <w:jc w:val="left"/>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企业绩效考核情况</w:t>
            </w:r>
          </w:p>
        </w:tc>
        <w:tc>
          <w:tcPr>
            <w:tcW w:w="1312" w:type="dxa"/>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hint="eastAsia"/>
                <w:kern w:val="0"/>
                <w:szCs w:val="21"/>
              </w:rPr>
              <w:t>10</w:t>
            </w:r>
          </w:p>
        </w:tc>
        <w:tc>
          <w:tcPr>
            <w:tcW w:w="5804" w:type="dxa"/>
            <w:shd w:val="clear" w:color="auto" w:fill="auto"/>
            <w:vAlign w:val="center"/>
          </w:tcPr>
          <w:p w:rsidR="004810AF" w:rsidRPr="005A48BB" w:rsidRDefault="004810AF" w:rsidP="002C7623">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1.制定了合理的绩效考核办法和考核指标，并严格执行，考核结果能够调动员工的积极性，得</w:t>
            </w:r>
            <w:r w:rsidRPr="005A48BB">
              <w:rPr>
                <w:rFonts w:asciiTheme="minorEastAsia" w:eastAsiaTheme="minorEastAsia" w:hAnsiTheme="minorEastAsia" w:hint="eastAsia"/>
                <w:kern w:val="0"/>
                <w:szCs w:val="21"/>
              </w:rPr>
              <w:t>10</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2.制定了绩效考核办法和考核指标，执行效果较好，得</w:t>
            </w:r>
            <w:r w:rsidRPr="005A48BB">
              <w:rPr>
                <w:rFonts w:asciiTheme="minorEastAsia" w:eastAsiaTheme="minorEastAsia" w:hAnsiTheme="minorEastAsia" w:hint="eastAsia"/>
                <w:kern w:val="0"/>
                <w:szCs w:val="21"/>
              </w:rPr>
              <w:t>8</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3.制定了绩效考核办法和考核指标，但执行效果一般，得</w:t>
            </w:r>
            <w:r w:rsidRPr="005A48BB">
              <w:rPr>
                <w:rFonts w:asciiTheme="minorEastAsia" w:eastAsiaTheme="minorEastAsia" w:hAnsiTheme="minorEastAsia" w:hint="eastAsia"/>
                <w:kern w:val="0"/>
                <w:szCs w:val="21"/>
              </w:rPr>
              <w:t>6</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4.无绩效考核，不得分</w:t>
            </w:r>
          </w:p>
        </w:tc>
      </w:tr>
      <w:tr w:rsidR="004810AF" w:rsidRPr="005A48BB" w:rsidTr="008A746A">
        <w:trPr>
          <w:trHeight w:val="1380"/>
        </w:trPr>
        <w:tc>
          <w:tcPr>
            <w:tcW w:w="1584" w:type="dxa"/>
            <w:vMerge/>
            <w:vAlign w:val="center"/>
          </w:tcPr>
          <w:p w:rsidR="004810AF" w:rsidRPr="005A48BB" w:rsidRDefault="004810AF" w:rsidP="002C7623">
            <w:pPr>
              <w:overflowPunct w:val="0"/>
              <w:jc w:val="center"/>
              <w:rPr>
                <w:rFonts w:asciiTheme="minorEastAsia" w:eastAsiaTheme="minorEastAsia" w:hAnsiTheme="minorEastAsia"/>
                <w:kern w:val="0"/>
                <w:szCs w:val="21"/>
              </w:rPr>
            </w:pPr>
          </w:p>
        </w:tc>
        <w:tc>
          <w:tcPr>
            <w:tcW w:w="1629" w:type="dxa"/>
            <w:shd w:val="clear" w:color="000000" w:fill="FFFFFF"/>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2.3装备管理</w:t>
            </w:r>
          </w:p>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(20分)</w:t>
            </w:r>
          </w:p>
        </w:tc>
        <w:tc>
          <w:tcPr>
            <w:tcW w:w="1629" w:type="dxa"/>
            <w:shd w:val="clear" w:color="auto" w:fill="auto"/>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设备管理体系</w:t>
            </w:r>
          </w:p>
        </w:tc>
        <w:tc>
          <w:tcPr>
            <w:tcW w:w="2034" w:type="dxa"/>
            <w:shd w:val="clear" w:color="auto" w:fill="auto"/>
            <w:vAlign w:val="center"/>
          </w:tcPr>
          <w:p w:rsidR="004810AF" w:rsidRPr="005A48BB" w:rsidRDefault="004810AF" w:rsidP="00B96A3A">
            <w:pPr>
              <w:widowControl/>
              <w:overflowPunct w:val="0"/>
              <w:jc w:val="left"/>
              <w:rPr>
                <w:rFonts w:asciiTheme="minorEastAsia" w:eastAsiaTheme="minorEastAsia" w:hAnsiTheme="minorEastAsia"/>
                <w:kern w:val="0"/>
                <w:sz w:val="30"/>
                <w:szCs w:val="21"/>
                <w:lang w:eastAsia="en-US"/>
              </w:rPr>
            </w:pPr>
            <w:r w:rsidRPr="005A48BB">
              <w:rPr>
                <w:rFonts w:asciiTheme="minorEastAsia" w:eastAsiaTheme="minorEastAsia" w:hAnsiTheme="minorEastAsia" w:cs="宋体"/>
                <w:kern w:val="0"/>
                <w:szCs w:val="21"/>
              </w:rPr>
              <w:t>近</w:t>
            </w:r>
            <w:r w:rsidR="00B96A3A">
              <w:rPr>
                <w:rFonts w:asciiTheme="minorEastAsia" w:eastAsiaTheme="minorEastAsia" w:hAnsiTheme="minorEastAsia" w:cs="宋体" w:hint="eastAsia"/>
                <w:kern w:val="0"/>
                <w:szCs w:val="21"/>
              </w:rPr>
              <w:t>二</w:t>
            </w:r>
            <w:r w:rsidRPr="005A48BB">
              <w:rPr>
                <w:rFonts w:asciiTheme="minorEastAsia" w:eastAsiaTheme="minorEastAsia" w:hAnsiTheme="minorEastAsia" w:cs="宋体"/>
                <w:kern w:val="0"/>
                <w:szCs w:val="21"/>
              </w:rPr>
              <w:t>年设备管理情况</w:t>
            </w:r>
          </w:p>
        </w:tc>
        <w:tc>
          <w:tcPr>
            <w:tcW w:w="1312" w:type="dxa"/>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20</w:t>
            </w:r>
          </w:p>
        </w:tc>
        <w:tc>
          <w:tcPr>
            <w:tcW w:w="5804" w:type="dxa"/>
            <w:shd w:val="clear" w:color="auto" w:fill="auto"/>
            <w:vAlign w:val="center"/>
          </w:tcPr>
          <w:p w:rsidR="004810AF" w:rsidRPr="005A48BB" w:rsidRDefault="004810AF" w:rsidP="002C7623">
            <w:pPr>
              <w:widowControl/>
              <w:overflowPunct w:val="0"/>
              <w:jc w:val="left"/>
              <w:rPr>
                <w:rFonts w:asciiTheme="minorEastAsia" w:eastAsiaTheme="minorEastAsia" w:hAnsiTheme="minorEastAsia"/>
                <w:kern w:val="0"/>
                <w:szCs w:val="21"/>
              </w:rPr>
            </w:pPr>
            <w:r w:rsidRPr="005A48BB">
              <w:rPr>
                <w:rFonts w:asciiTheme="minorEastAsia" w:eastAsiaTheme="minorEastAsia" w:hAnsiTheme="minorEastAsia" w:hint="eastAsia"/>
                <w:kern w:val="0"/>
                <w:szCs w:val="21"/>
              </w:rPr>
              <w:t>1.设备管理制度健全，台账齐全，检测设备保持健康状态，得20分</w:t>
            </w:r>
            <w:r w:rsidRPr="005A48BB">
              <w:rPr>
                <w:rFonts w:asciiTheme="minorEastAsia" w:eastAsiaTheme="minorEastAsia" w:hAnsiTheme="minorEastAsia" w:hint="eastAsia"/>
                <w:kern w:val="0"/>
                <w:szCs w:val="21"/>
              </w:rPr>
              <w:br/>
              <w:t>2.设备管理制度健全，台账齐全，设备未及时检测，得10分</w:t>
            </w:r>
          </w:p>
          <w:p w:rsidR="004810AF" w:rsidRPr="005A48BB" w:rsidRDefault="004810AF" w:rsidP="002C7623">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cs="宋体" w:hint="eastAsia"/>
                <w:kern w:val="0"/>
                <w:szCs w:val="21"/>
              </w:rPr>
              <w:t>3.特种设备的管理制度不符合相关规定，扣10分</w:t>
            </w:r>
            <w:r w:rsidRPr="005A48BB">
              <w:rPr>
                <w:rFonts w:asciiTheme="minorEastAsia" w:eastAsiaTheme="minorEastAsia" w:hAnsiTheme="minorEastAsia" w:hint="eastAsia"/>
                <w:kern w:val="0"/>
                <w:szCs w:val="21"/>
              </w:rPr>
              <w:br/>
              <w:t>4.设备管理制度不健全，设备管理混乱，不得分</w:t>
            </w:r>
          </w:p>
        </w:tc>
      </w:tr>
      <w:tr w:rsidR="004810AF" w:rsidRPr="005A48BB" w:rsidTr="008A746A">
        <w:trPr>
          <w:trHeight w:val="1140"/>
        </w:trPr>
        <w:tc>
          <w:tcPr>
            <w:tcW w:w="1584" w:type="dxa"/>
            <w:vMerge/>
            <w:vAlign w:val="center"/>
          </w:tcPr>
          <w:p w:rsidR="004810AF" w:rsidRPr="005A48BB" w:rsidRDefault="004810AF" w:rsidP="002C7623">
            <w:pPr>
              <w:overflowPunct w:val="0"/>
              <w:jc w:val="center"/>
              <w:rPr>
                <w:rFonts w:asciiTheme="minorEastAsia" w:eastAsiaTheme="minorEastAsia" w:hAnsiTheme="minorEastAsia"/>
                <w:kern w:val="0"/>
                <w:szCs w:val="21"/>
              </w:rPr>
            </w:pPr>
          </w:p>
        </w:tc>
        <w:tc>
          <w:tcPr>
            <w:tcW w:w="1629" w:type="dxa"/>
            <w:vMerge w:val="restart"/>
            <w:shd w:val="clear" w:color="000000" w:fill="FFFFFF"/>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2.4市场开发</w:t>
            </w:r>
          </w:p>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w:t>
            </w:r>
            <w:r w:rsidRPr="005A48BB">
              <w:rPr>
                <w:rFonts w:asciiTheme="minorEastAsia" w:eastAsiaTheme="minorEastAsia" w:hAnsiTheme="minorEastAsia" w:hint="eastAsia"/>
                <w:kern w:val="0"/>
                <w:szCs w:val="21"/>
              </w:rPr>
              <w:t>40</w:t>
            </w:r>
            <w:r w:rsidRPr="005A48BB">
              <w:rPr>
                <w:rFonts w:asciiTheme="minorEastAsia" w:eastAsiaTheme="minorEastAsia" w:hAnsiTheme="minorEastAsia"/>
                <w:kern w:val="0"/>
                <w:szCs w:val="21"/>
              </w:rPr>
              <w:t>分)</w:t>
            </w:r>
          </w:p>
        </w:tc>
        <w:tc>
          <w:tcPr>
            <w:tcW w:w="1629" w:type="dxa"/>
            <w:shd w:val="clear" w:color="auto" w:fill="auto"/>
            <w:vAlign w:val="center"/>
          </w:tcPr>
          <w:p w:rsidR="004810AF" w:rsidRPr="005A48BB" w:rsidRDefault="004810AF" w:rsidP="002C7623">
            <w:pPr>
              <w:widowControl/>
              <w:overflowPunct w:val="0"/>
              <w:jc w:val="center"/>
              <w:rPr>
                <w:rFonts w:asciiTheme="minorEastAsia" w:eastAsiaTheme="minorEastAsia" w:hAnsiTheme="minorEastAsia"/>
                <w:kern w:val="0"/>
                <w:szCs w:val="21"/>
              </w:rPr>
            </w:pPr>
            <w:r w:rsidRPr="005A48BB">
              <w:rPr>
                <w:rFonts w:asciiTheme="minorEastAsia" w:eastAsiaTheme="minorEastAsia" w:hAnsiTheme="minorEastAsia"/>
                <w:kern w:val="0"/>
                <w:szCs w:val="21"/>
              </w:rPr>
              <w:t>国内</w:t>
            </w:r>
          </w:p>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市场</w:t>
            </w:r>
            <w:r w:rsidRPr="005A48BB">
              <w:rPr>
                <w:rFonts w:asciiTheme="minorEastAsia" w:eastAsiaTheme="minorEastAsia" w:hAnsiTheme="minorEastAsia" w:hint="eastAsia"/>
                <w:kern w:val="0"/>
                <w:szCs w:val="21"/>
              </w:rPr>
              <w:t>合同</w:t>
            </w:r>
            <w:r w:rsidRPr="005A48BB">
              <w:rPr>
                <w:rFonts w:asciiTheme="minorEastAsia" w:eastAsiaTheme="minorEastAsia" w:hAnsiTheme="minorEastAsia"/>
                <w:kern w:val="0"/>
                <w:szCs w:val="21"/>
              </w:rPr>
              <w:t>额</w:t>
            </w:r>
          </w:p>
        </w:tc>
        <w:tc>
          <w:tcPr>
            <w:tcW w:w="2034" w:type="dxa"/>
            <w:shd w:val="clear" w:color="auto" w:fill="auto"/>
            <w:vAlign w:val="center"/>
          </w:tcPr>
          <w:p w:rsidR="004810AF" w:rsidRPr="005A48BB" w:rsidRDefault="004810AF" w:rsidP="002C7623">
            <w:pPr>
              <w:widowControl/>
              <w:overflowPunct w:val="0"/>
              <w:ind w:firstLineChars="100" w:firstLine="210"/>
              <w:jc w:val="left"/>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企业上年</w:t>
            </w:r>
            <w:r w:rsidRPr="005A48BB">
              <w:rPr>
                <w:rFonts w:asciiTheme="minorEastAsia" w:eastAsiaTheme="minorEastAsia" w:hAnsiTheme="minorEastAsia" w:hint="eastAsia"/>
                <w:kern w:val="0"/>
                <w:szCs w:val="21"/>
              </w:rPr>
              <w:t>度</w:t>
            </w:r>
            <w:r w:rsidRPr="005A48BB">
              <w:rPr>
                <w:rFonts w:asciiTheme="minorEastAsia" w:eastAsiaTheme="minorEastAsia" w:hAnsiTheme="minorEastAsia"/>
                <w:kern w:val="0"/>
                <w:szCs w:val="21"/>
              </w:rPr>
              <w:t>国内市场</w:t>
            </w:r>
            <w:r w:rsidRPr="005A48BB">
              <w:rPr>
                <w:rFonts w:asciiTheme="minorEastAsia" w:eastAsiaTheme="minorEastAsia" w:hAnsiTheme="minorEastAsia" w:hint="eastAsia"/>
                <w:kern w:val="0"/>
                <w:szCs w:val="21"/>
              </w:rPr>
              <w:t>合同总</w:t>
            </w:r>
            <w:r w:rsidRPr="005A48BB">
              <w:rPr>
                <w:rFonts w:asciiTheme="minorEastAsia" w:eastAsiaTheme="minorEastAsia" w:hAnsiTheme="minorEastAsia"/>
                <w:kern w:val="0"/>
                <w:szCs w:val="21"/>
              </w:rPr>
              <w:t>额</w:t>
            </w:r>
          </w:p>
        </w:tc>
        <w:tc>
          <w:tcPr>
            <w:tcW w:w="1312" w:type="dxa"/>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3</w:t>
            </w:r>
            <w:r w:rsidRPr="005A48BB">
              <w:rPr>
                <w:rFonts w:asciiTheme="minorEastAsia" w:eastAsiaTheme="minorEastAsia" w:hAnsiTheme="minorEastAsia" w:hint="eastAsia"/>
                <w:kern w:val="0"/>
                <w:szCs w:val="21"/>
              </w:rPr>
              <w:t>0</w:t>
            </w:r>
          </w:p>
        </w:tc>
        <w:tc>
          <w:tcPr>
            <w:tcW w:w="5804" w:type="dxa"/>
            <w:shd w:val="clear" w:color="auto" w:fill="auto"/>
            <w:vAlign w:val="center"/>
          </w:tcPr>
          <w:p w:rsidR="004810AF" w:rsidRPr="005A48BB" w:rsidRDefault="004810AF" w:rsidP="002C7623">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1.≥50亿元，得</w:t>
            </w:r>
            <w:r w:rsidRPr="005A48BB">
              <w:rPr>
                <w:rFonts w:asciiTheme="minorEastAsia" w:eastAsiaTheme="minorEastAsia" w:hAnsiTheme="minorEastAsia" w:hint="eastAsia"/>
                <w:kern w:val="0"/>
                <w:szCs w:val="21"/>
              </w:rPr>
              <w:t>30</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2.</w:t>
            </w:r>
            <w:r w:rsidRPr="005A48BB">
              <w:rPr>
                <w:rFonts w:asciiTheme="minorEastAsia" w:eastAsiaTheme="minorEastAsia" w:hAnsiTheme="minorEastAsia" w:hint="eastAsia"/>
                <w:kern w:val="0"/>
                <w:szCs w:val="21"/>
              </w:rPr>
              <w:t>35</w:t>
            </w:r>
            <w:r w:rsidRPr="005A48BB">
              <w:rPr>
                <w:rFonts w:asciiTheme="minorEastAsia" w:eastAsiaTheme="minorEastAsia" w:hAnsiTheme="minorEastAsia"/>
                <w:kern w:val="0"/>
                <w:szCs w:val="21"/>
              </w:rPr>
              <w:t>（含）～50亿，得</w:t>
            </w:r>
            <w:r w:rsidRPr="005A48BB">
              <w:rPr>
                <w:rFonts w:asciiTheme="minorEastAsia" w:eastAsiaTheme="minorEastAsia" w:hAnsiTheme="minorEastAsia" w:hint="eastAsia"/>
                <w:kern w:val="0"/>
                <w:szCs w:val="21"/>
              </w:rPr>
              <w:t>25</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3.</w:t>
            </w:r>
            <w:r w:rsidRPr="005A48BB">
              <w:rPr>
                <w:rFonts w:asciiTheme="minorEastAsia" w:eastAsiaTheme="minorEastAsia" w:hAnsiTheme="minorEastAsia" w:hint="eastAsia"/>
                <w:kern w:val="0"/>
                <w:szCs w:val="21"/>
              </w:rPr>
              <w:t>20</w:t>
            </w:r>
            <w:r w:rsidRPr="005A48BB">
              <w:rPr>
                <w:rFonts w:asciiTheme="minorEastAsia" w:eastAsiaTheme="minorEastAsia" w:hAnsiTheme="minorEastAsia"/>
                <w:kern w:val="0"/>
                <w:szCs w:val="21"/>
              </w:rPr>
              <w:t>（含）～</w:t>
            </w:r>
            <w:r w:rsidRPr="005A48BB">
              <w:rPr>
                <w:rFonts w:asciiTheme="minorEastAsia" w:eastAsiaTheme="minorEastAsia" w:hAnsiTheme="minorEastAsia" w:hint="eastAsia"/>
                <w:kern w:val="0"/>
                <w:szCs w:val="21"/>
              </w:rPr>
              <w:t>3</w:t>
            </w:r>
            <w:r w:rsidRPr="005A48BB">
              <w:rPr>
                <w:rFonts w:asciiTheme="minorEastAsia" w:eastAsiaTheme="minorEastAsia" w:hAnsiTheme="minorEastAsia"/>
                <w:kern w:val="0"/>
                <w:szCs w:val="21"/>
              </w:rPr>
              <w:t>5亿，得</w:t>
            </w:r>
            <w:r w:rsidRPr="005A48BB">
              <w:rPr>
                <w:rFonts w:asciiTheme="minorEastAsia" w:eastAsiaTheme="minorEastAsia" w:hAnsiTheme="minorEastAsia" w:hint="eastAsia"/>
                <w:kern w:val="0"/>
                <w:szCs w:val="21"/>
              </w:rPr>
              <w:t>20</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r>
            <w:r w:rsidRPr="005A48BB">
              <w:rPr>
                <w:rFonts w:asciiTheme="minorEastAsia" w:eastAsiaTheme="minorEastAsia" w:hAnsiTheme="minorEastAsia" w:hint="eastAsia"/>
                <w:kern w:val="0"/>
                <w:szCs w:val="21"/>
              </w:rPr>
              <w:t>4</w:t>
            </w:r>
            <w:r w:rsidRPr="005A48BB">
              <w:rPr>
                <w:rFonts w:asciiTheme="minorEastAsia" w:eastAsiaTheme="minorEastAsia" w:hAnsiTheme="minorEastAsia"/>
                <w:kern w:val="0"/>
                <w:szCs w:val="21"/>
              </w:rPr>
              <w:t>.</w:t>
            </w:r>
            <w:r w:rsidRPr="005A48BB">
              <w:rPr>
                <w:rFonts w:asciiTheme="minorEastAsia" w:eastAsiaTheme="minorEastAsia" w:hAnsiTheme="minorEastAsia" w:hint="eastAsia"/>
                <w:kern w:val="0"/>
                <w:szCs w:val="21"/>
              </w:rPr>
              <w:t>5</w:t>
            </w:r>
            <w:r w:rsidRPr="005A48BB">
              <w:rPr>
                <w:rFonts w:asciiTheme="minorEastAsia" w:eastAsiaTheme="minorEastAsia" w:hAnsiTheme="minorEastAsia"/>
                <w:kern w:val="0"/>
                <w:szCs w:val="21"/>
              </w:rPr>
              <w:t>（含）～</w:t>
            </w:r>
            <w:r w:rsidRPr="005A48BB">
              <w:rPr>
                <w:rFonts w:asciiTheme="minorEastAsia" w:eastAsiaTheme="minorEastAsia" w:hAnsiTheme="minorEastAsia" w:hint="eastAsia"/>
                <w:kern w:val="0"/>
                <w:szCs w:val="21"/>
              </w:rPr>
              <w:t>20</w:t>
            </w:r>
            <w:r w:rsidRPr="005A48BB">
              <w:rPr>
                <w:rFonts w:asciiTheme="minorEastAsia" w:eastAsiaTheme="minorEastAsia" w:hAnsiTheme="minorEastAsia"/>
                <w:kern w:val="0"/>
                <w:szCs w:val="21"/>
              </w:rPr>
              <w:t>亿，得</w:t>
            </w:r>
            <w:r w:rsidRPr="005A48BB">
              <w:rPr>
                <w:rFonts w:asciiTheme="minorEastAsia" w:eastAsiaTheme="minorEastAsia" w:hAnsiTheme="minorEastAsia" w:hint="eastAsia"/>
                <w:kern w:val="0"/>
                <w:szCs w:val="21"/>
              </w:rPr>
              <w:t>15</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r>
            <w:r w:rsidRPr="005A48BB">
              <w:rPr>
                <w:rFonts w:asciiTheme="minorEastAsia" w:eastAsiaTheme="minorEastAsia" w:hAnsiTheme="minorEastAsia" w:hint="eastAsia"/>
                <w:kern w:val="0"/>
                <w:szCs w:val="21"/>
              </w:rPr>
              <w:t>5</w:t>
            </w:r>
            <w:r w:rsidRPr="005A48BB">
              <w:rPr>
                <w:rFonts w:asciiTheme="minorEastAsia" w:eastAsiaTheme="minorEastAsia" w:hAnsiTheme="minorEastAsia"/>
                <w:kern w:val="0"/>
                <w:szCs w:val="21"/>
              </w:rPr>
              <w:t>.＜</w:t>
            </w:r>
            <w:r w:rsidRPr="005A48BB">
              <w:rPr>
                <w:rFonts w:asciiTheme="minorEastAsia" w:eastAsiaTheme="minorEastAsia" w:hAnsiTheme="minorEastAsia" w:hint="eastAsia"/>
                <w:kern w:val="0"/>
                <w:szCs w:val="21"/>
              </w:rPr>
              <w:t>5</w:t>
            </w:r>
            <w:r w:rsidRPr="005A48BB">
              <w:rPr>
                <w:rFonts w:asciiTheme="minorEastAsia" w:eastAsiaTheme="minorEastAsia" w:hAnsiTheme="minorEastAsia"/>
                <w:kern w:val="0"/>
                <w:szCs w:val="21"/>
              </w:rPr>
              <w:t>亿，得</w:t>
            </w:r>
            <w:r w:rsidRPr="005A48BB">
              <w:rPr>
                <w:rFonts w:asciiTheme="minorEastAsia" w:eastAsiaTheme="minorEastAsia" w:hAnsiTheme="minorEastAsia" w:hint="eastAsia"/>
                <w:kern w:val="0"/>
                <w:szCs w:val="21"/>
              </w:rPr>
              <w:t>10</w:t>
            </w:r>
            <w:r w:rsidRPr="005A48BB">
              <w:rPr>
                <w:rFonts w:asciiTheme="minorEastAsia" w:eastAsiaTheme="minorEastAsia" w:hAnsiTheme="minorEastAsia"/>
                <w:kern w:val="0"/>
                <w:szCs w:val="21"/>
              </w:rPr>
              <w:t>分</w:t>
            </w:r>
          </w:p>
        </w:tc>
      </w:tr>
      <w:tr w:rsidR="004810AF" w:rsidRPr="005A48BB" w:rsidTr="008A746A">
        <w:trPr>
          <w:trHeight w:val="1140"/>
        </w:trPr>
        <w:tc>
          <w:tcPr>
            <w:tcW w:w="1584" w:type="dxa"/>
            <w:vMerge/>
            <w:vAlign w:val="center"/>
          </w:tcPr>
          <w:p w:rsidR="004810AF" w:rsidRPr="005A48BB" w:rsidRDefault="004810AF" w:rsidP="002C7623">
            <w:pPr>
              <w:overflowPunct w:val="0"/>
              <w:jc w:val="center"/>
              <w:rPr>
                <w:rFonts w:asciiTheme="minorEastAsia" w:eastAsiaTheme="minorEastAsia" w:hAnsiTheme="minorEastAsia"/>
                <w:kern w:val="0"/>
                <w:szCs w:val="21"/>
              </w:rPr>
            </w:pPr>
          </w:p>
        </w:tc>
        <w:tc>
          <w:tcPr>
            <w:tcW w:w="1629" w:type="dxa"/>
            <w:vMerge/>
            <w:shd w:val="clear" w:color="000000" w:fill="FFFFFF"/>
            <w:vAlign w:val="center"/>
          </w:tcPr>
          <w:p w:rsidR="004810AF" w:rsidRPr="005A48BB" w:rsidRDefault="004810AF" w:rsidP="002C7623">
            <w:pPr>
              <w:widowControl/>
              <w:overflowPunct w:val="0"/>
              <w:jc w:val="center"/>
              <w:rPr>
                <w:rFonts w:asciiTheme="minorEastAsia" w:eastAsiaTheme="minorEastAsia" w:hAnsiTheme="minorEastAsia"/>
                <w:kern w:val="0"/>
                <w:szCs w:val="21"/>
              </w:rPr>
            </w:pPr>
          </w:p>
        </w:tc>
        <w:tc>
          <w:tcPr>
            <w:tcW w:w="1629" w:type="dxa"/>
            <w:shd w:val="clear" w:color="auto" w:fill="auto"/>
            <w:vAlign w:val="center"/>
          </w:tcPr>
          <w:p w:rsidR="004810AF" w:rsidRPr="005A48BB" w:rsidRDefault="004810AF" w:rsidP="002C7623">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国外</w:t>
            </w:r>
          </w:p>
          <w:p w:rsidR="004810AF" w:rsidRPr="005A48BB" w:rsidRDefault="004810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市场合同额</w:t>
            </w:r>
          </w:p>
        </w:tc>
        <w:tc>
          <w:tcPr>
            <w:tcW w:w="2034" w:type="dxa"/>
            <w:shd w:val="clear" w:color="auto" w:fill="auto"/>
            <w:vAlign w:val="center"/>
          </w:tcPr>
          <w:p w:rsidR="004810AF" w:rsidRPr="005A48BB" w:rsidRDefault="004810AF"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企业上年度国外市场合同额</w:t>
            </w:r>
          </w:p>
        </w:tc>
        <w:tc>
          <w:tcPr>
            <w:tcW w:w="1312" w:type="dxa"/>
            <w:vAlign w:val="center"/>
          </w:tcPr>
          <w:p w:rsidR="004810AF" w:rsidRPr="005A48BB" w:rsidRDefault="004810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w:t>
            </w:r>
          </w:p>
        </w:tc>
        <w:tc>
          <w:tcPr>
            <w:tcW w:w="5804" w:type="dxa"/>
            <w:shd w:val="clear" w:color="auto" w:fill="auto"/>
            <w:vAlign w:val="center"/>
          </w:tcPr>
          <w:p w:rsidR="004810AF" w:rsidRPr="005A48BB" w:rsidRDefault="004810AF"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1.企业在国外有合同额，得5分</w:t>
            </w:r>
            <w:r w:rsidRPr="005A48BB">
              <w:rPr>
                <w:rFonts w:asciiTheme="minorEastAsia" w:eastAsiaTheme="minorEastAsia" w:hAnsiTheme="minorEastAsia" w:cs="宋体" w:hint="eastAsia"/>
                <w:kern w:val="0"/>
                <w:szCs w:val="21"/>
              </w:rPr>
              <w:br/>
              <w:t>2.企业在国外无合同额，不得分</w:t>
            </w:r>
          </w:p>
        </w:tc>
      </w:tr>
      <w:tr w:rsidR="004810AF" w:rsidRPr="005A48BB" w:rsidTr="008A746A">
        <w:trPr>
          <w:trHeight w:val="1140"/>
        </w:trPr>
        <w:tc>
          <w:tcPr>
            <w:tcW w:w="1584" w:type="dxa"/>
            <w:vMerge/>
            <w:vAlign w:val="center"/>
          </w:tcPr>
          <w:p w:rsidR="004810AF" w:rsidRPr="005A48BB" w:rsidRDefault="004810AF" w:rsidP="002C7623">
            <w:pPr>
              <w:overflowPunct w:val="0"/>
              <w:jc w:val="center"/>
              <w:rPr>
                <w:rFonts w:asciiTheme="minorEastAsia" w:eastAsiaTheme="minorEastAsia" w:hAnsiTheme="minorEastAsia"/>
                <w:kern w:val="0"/>
                <w:szCs w:val="21"/>
              </w:rPr>
            </w:pPr>
          </w:p>
        </w:tc>
        <w:tc>
          <w:tcPr>
            <w:tcW w:w="1629" w:type="dxa"/>
            <w:vMerge/>
            <w:shd w:val="clear" w:color="000000" w:fill="FFFFFF"/>
            <w:vAlign w:val="center"/>
          </w:tcPr>
          <w:p w:rsidR="004810AF" w:rsidRPr="005A48BB" w:rsidRDefault="004810AF" w:rsidP="002C7623">
            <w:pPr>
              <w:widowControl/>
              <w:overflowPunct w:val="0"/>
              <w:jc w:val="center"/>
              <w:rPr>
                <w:rFonts w:asciiTheme="minorEastAsia" w:eastAsiaTheme="minorEastAsia" w:hAnsiTheme="minorEastAsia"/>
                <w:kern w:val="0"/>
                <w:szCs w:val="21"/>
              </w:rPr>
            </w:pPr>
          </w:p>
        </w:tc>
        <w:tc>
          <w:tcPr>
            <w:tcW w:w="1629" w:type="dxa"/>
            <w:shd w:val="clear" w:color="auto" w:fill="auto"/>
            <w:vAlign w:val="center"/>
          </w:tcPr>
          <w:p w:rsidR="004810AF" w:rsidRPr="005A48BB" w:rsidRDefault="004810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总承包合同额</w:t>
            </w:r>
          </w:p>
        </w:tc>
        <w:tc>
          <w:tcPr>
            <w:tcW w:w="2034" w:type="dxa"/>
            <w:shd w:val="clear" w:color="auto" w:fill="auto"/>
            <w:vAlign w:val="center"/>
          </w:tcPr>
          <w:p w:rsidR="004810AF" w:rsidRPr="005A48BB" w:rsidRDefault="004810AF"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企业上年度总承包合同额（包括</w:t>
            </w:r>
            <w:r w:rsidRPr="005A48BB">
              <w:rPr>
                <w:rFonts w:asciiTheme="minorEastAsia" w:eastAsiaTheme="minorEastAsia" w:hAnsiTheme="minorEastAsia" w:hint="eastAsia"/>
                <w:szCs w:val="21"/>
              </w:rPr>
              <w:t>BOT、PPP、</w:t>
            </w:r>
            <w:r w:rsidRPr="005A48BB">
              <w:rPr>
                <w:rFonts w:asciiTheme="minorEastAsia" w:eastAsiaTheme="minorEastAsia" w:hAnsiTheme="minorEastAsia"/>
                <w:szCs w:val="21"/>
              </w:rPr>
              <w:t>EPC</w:t>
            </w:r>
            <w:r w:rsidRPr="005A48BB">
              <w:rPr>
                <w:rFonts w:asciiTheme="minorEastAsia" w:eastAsiaTheme="minorEastAsia" w:hAnsiTheme="minorEastAsia" w:hint="eastAsia"/>
                <w:szCs w:val="21"/>
              </w:rPr>
              <w:t>、PMC等模式</w:t>
            </w:r>
            <w:r w:rsidRPr="005A48BB">
              <w:rPr>
                <w:rFonts w:asciiTheme="minorEastAsia" w:eastAsiaTheme="minorEastAsia" w:hAnsiTheme="minorEastAsia" w:cs="宋体" w:hint="eastAsia"/>
                <w:kern w:val="0"/>
                <w:szCs w:val="21"/>
              </w:rPr>
              <w:t>）</w:t>
            </w:r>
          </w:p>
        </w:tc>
        <w:tc>
          <w:tcPr>
            <w:tcW w:w="1312" w:type="dxa"/>
            <w:vAlign w:val="center"/>
          </w:tcPr>
          <w:p w:rsidR="004810AF" w:rsidRPr="005A48BB" w:rsidRDefault="004810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w:t>
            </w:r>
          </w:p>
        </w:tc>
        <w:tc>
          <w:tcPr>
            <w:tcW w:w="5804" w:type="dxa"/>
            <w:shd w:val="clear" w:color="auto" w:fill="auto"/>
            <w:vAlign w:val="center"/>
          </w:tcPr>
          <w:p w:rsidR="004810AF" w:rsidRPr="005A48BB" w:rsidRDefault="004810AF"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1.企业有总承包合同额，得5分</w:t>
            </w:r>
            <w:r w:rsidRPr="005A48BB">
              <w:rPr>
                <w:rFonts w:asciiTheme="minorEastAsia" w:eastAsiaTheme="minorEastAsia" w:hAnsiTheme="minorEastAsia" w:cs="宋体" w:hint="eastAsia"/>
                <w:kern w:val="0"/>
                <w:szCs w:val="21"/>
              </w:rPr>
              <w:br/>
              <w:t>2.企业无总承包合同额，不得分</w:t>
            </w:r>
          </w:p>
        </w:tc>
      </w:tr>
      <w:tr w:rsidR="004810AF" w:rsidRPr="005A48BB" w:rsidTr="008A746A">
        <w:trPr>
          <w:trHeight w:val="556"/>
        </w:trPr>
        <w:tc>
          <w:tcPr>
            <w:tcW w:w="1584" w:type="dxa"/>
            <w:vMerge/>
            <w:vAlign w:val="center"/>
          </w:tcPr>
          <w:p w:rsidR="004810AF" w:rsidRPr="005A48BB" w:rsidRDefault="004810AF" w:rsidP="002C7623">
            <w:pPr>
              <w:overflowPunct w:val="0"/>
              <w:jc w:val="center"/>
              <w:rPr>
                <w:rFonts w:asciiTheme="minorEastAsia" w:eastAsiaTheme="minorEastAsia" w:hAnsiTheme="minorEastAsia"/>
                <w:kern w:val="0"/>
                <w:szCs w:val="21"/>
              </w:rPr>
            </w:pPr>
          </w:p>
        </w:tc>
        <w:tc>
          <w:tcPr>
            <w:tcW w:w="1629" w:type="dxa"/>
            <w:vMerge w:val="restart"/>
            <w:shd w:val="clear" w:color="000000" w:fill="FFFFFF"/>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2.5创新能力</w:t>
            </w:r>
          </w:p>
          <w:p w:rsidR="004810AF" w:rsidRPr="005A48BB" w:rsidRDefault="004810AF" w:rsidP="004810AF">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w:t>
            </w:r>
            <w:r w:rsidRPr="005A48BB">
              <w:rPr>
                <w:rFonts w:asciiTheme="minorEastAsia" w:eastAsiaTheme="minorEastAsia" w:hAnsiTheme="minorEastAsia" w:hint="eastAsia"/>
                <w:kern w:val="0"/>
                <w:szCs w:val="21"/>
              </w:rPr>
              <w:t>40</w:t>
            </w:r>
            <w:r w:rsidRPr="005A48BB">
              <w:rPr>
                <w:rFonts w:asciiTheme="minorEastAsia" w:eastAsiaTheme="minorEastAsia" w:hAnsiTheme="minorEastAsia"/>
                <w:kern w:val="0"/>
                <w:szCs w:val="21"/>
              </w:rPr>
              <w:t>分)</w:t>
            </w:r>
          </w:p>
        </w:tc>
        <w:tc>
          <w:tcPr>
            <w:tcW w:w="1629" w:type="dxa"/>
            <w:shd w:val="clear" w:color="auto" w:fill="auto"/>
            <w:vAlign w:val="center"/>
          </w:tcPr>
          <w:p w:rsidR="004810AF" w:rsidRPr="005A48BB" w:rsidRDefault="004810AF" w:rsidP="002C7623">
            <w:pPr>
              <w:widowControl/>
              <w:overflowPunct w:val="0"/>
              <w:jc w:val="center"/>
              <w:rPr>
                <w:rFonts w:asciiTheme="minorEastAsia" w:eastAsiaTheme="minorEastAsia" w:hAnsiTheme="minorEastAsia"/>
                <w:kern w:val="0"/>
                <w:szCs w:val="21"/>
              </w:rPr>
            </w:pPr>
            <w:r w:rsidRPr="005A48BB">
              <w:rPr>
                <w:rFonts w:asciiTheme="minorEastAsia" w:eastAsiaTheme="minorEastAsia" w:hAnsiTheme="minorEastAsia"/>
                <w:kern w:val="0"/>
                <w:szCs w:val="21"/>
              </w:rPr>
              <w:t>科技及管理</w:t>
            </w:r>
          </w:p>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创新</w:t>
            </w:r>
          </w:p>
        </w:tc>
        <w:tc>
          <w:tcPr>
            <w:tcW w:w="2034" w:type="dxa"/>
            <w:shd w:val="clear" w:color="auto" w:fill="auto"/>
            <w:vAlign w:val="center"/>
          </w:tcPr>
          <w:p w:rsidR="004810AF" w:rsidRPr="005A48BB" w:rsidRDefault="004810AF" w:rsidP="002C7623">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企业科新及管理创新情况</w:t>
            </w:r>
          </w:p>
        </w:tc>
        <w:tc>
          <w:tcPr>
            <w:tcW w:w="1312" w:type="dxa"/>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hint="eastAsia"/>
                <w:kern w:val="0"/>
                <w:szCs w:val="21"/>
              </w:rPr>
              <w:t>15</w:t>
            </w:r>
          </w:p>
        </w:tc>
        <w:tc>
          <w:tcPr>
            <w:tcW w:w="5804" w:type="dxa"/>
            <w:shd w:val="clear" w:color="auto" w:fill="auto"/>
            <w:vAlign w:val="center"/>
          </w:tcPr>
          <w:p w:rsidR="004810AF" w:rsidRPr="005A48BB" w:rsidRDefault="004810AF" w:rsidP="009E2879">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kern w:val="0"/>
                <w:szCs w:val="21"/>
              </w:rPr>
              <w:t>1.有创新奖励办法，创新活动经费到位，每年创新及新技术推广课题完成率达80%以上，得</w:t>
            </w:r>
            <w:r w:rsidRPr="005A48BB">
              <w:rPr>
                <w:rFonts w:asciiTheme="minorEastAsia" w:eastAsiaTheme="minorEastAsia" w:hAnsiTheme="minorEastAsia" w:hint="eastAsia"/>
                <w:kern w:val="0"/>
                <w:szCs w:val="21"/>
              </w:rPr>
              <w:t>15</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2.年度创新及新技术推广课题完成率达每下降10%，</w:t>
            </w:r>
            <w:r w:rsidRPr="005A48BB">
              <w:rPr>
                <w:rFonts w:asciiTheme="minorEastAsia" w:eastAsiaTheme="minorEastAsia" w:hAnsiTheme="minorEastAsia" w:hint="eastAsia"/>
                <w:kern w:val="0"/>
                <w:szCs w:val="21"/>
              </w:rPr>
              <w:t>减2</w:t>
            </w:r>
            <w:r w:rsidRPr="005A48BB">
              <w:rPr>
                <w:rFonts w:asciiTheme="minorEastAsia" w:eastAsiaTheme="minorEastAsia" w:hAnsiTheme="minorEastAsia"/>
                <w:kern w:val="0"/>
                <w:szCs w:val="21"/>
              </w:rPr>
              <w:t>分</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cs="宋体" w:hint="eastAsia"/>
                <w:szCs w:val="21"/>
              </w:rPr>
              <w:t>每缺一项扣4分，</w:t>
            </w:r>
            <w:r w:rsidRPr="005A48BB">
              <w:rPr>
                <w:rFonts w:asciiTheme="minorEastAsia" w:eastAsiaTheme="minorEastAsia" w:hAnsiTheme="minorEastAsia" w:hint="eastAsia"/>
                <w:kern w:val="0"/>
                <w:szCs w:val="21"/>
              </w:rPr>
              <w:t>扣完为止</w:t>
            </w:r>
            <w:r w:rsidRPr="005A48BB">
              <w:rPr>
                <w:rFonts w:asciiTheme="minorEastAsia" w:eastAsiaTheme="minorEastAsia" w:hAnsiTheme="minorEastAsia"/>
                <w:kern w:val="0"/>
                <w:szCs w:val="21"/>
              </w:rPr>
              <w:br/>
              <w:t>3.不定期开展科技创新活动，得</w:t>
            </w:r>
            <w:r w:rsidRPr="005A48BB">
              <w:rPr>
                <w:rFonts w:asciiTheme="minorEastAsia" w:eastAsiaTheme="minorEastAsia" w:hAnsiTheme="minorEastAsia" w:hint="eastAsia"/>
                <w:kern w:val="0"/>
                <w:szCs w:val="21"/>
              </w:rPr>
              <w:t>5</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4.无科技创新活动，不得分</w:t>
            </w:r>
          </w:p>
        </w:tc>
      </w:tr>
      <w:tr w:rsidR="004810AF" w:rsidRPr="005A48BB" w:rsidTr="008A746A">
        <w:trPr>
          <w:trHeight w:val="423"/>
        </w:trPr>
        <w:tc>
          <w:tcPr>
            <w:tcW w:w="1584" w:type="dxa"/>
            <w:vMerge/>
            <w:vAlign w:val="center"/>
          </w:tcPr>
          <w:p w:rsidR="004810AF" w:rsidRPr="005A48BB" w:rsidRDefault="004810AF" w:rsidP="002C7623">
            <w:pPr>
              <w:overflowPunct w:val="0"/>
              <w:jc w:val="center"/>
              <w:rPr>
                <w:rFonts w:asciiTheme="minorEastAsia" w:eastAsiaTheme="minorEastAsia" w:hAnsiTheme="minorEastAsia"/>
                <w:kern w:val="0"/>
                <w:szCs w:val="21"/>
              </w:rPr>
            </w:pPr>
          </w:p>
        </w:tc>
        <w:tc>
          <w:tcPr>
            <w:tcW w:w="1629" w:type="dxa"/>
            <w:vMerge/>
            <w:vAlign w:val="center"/>
          </w:tcPr>
          <w:p w:rsidR="004810AF" w:rsidRPr="005A48BB" w:rsidRDefault="004810AF" w:rsidP="002C7623">
            <w:pPr>
              <w:widowControl/>
              <w:overflowPunct w:val="0"/>
              <w:jc w:val="left"/>
              <w:rPr>
                <w:rFonts w:asciiTheme="minorEastAsia" w:eastAsiaTheme="minorEastAsia" w:hAnsiTheme="minorEastAsia"/>
                <w:kern w:val="0"/>
                <w:szCs w:val="21"/>
              </w:rPr>
            </w:pPr>
          </w:p>
        </w:tc>
        <w:tc>
          <w:tcPr>
            <w:tcW w:w="1629" w:type="dxa"/>
            <w:shd w:val="clear" w:color="auto" w:fill="auto"/>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科技及管理创新成果</w:t>
            </w:r>
          </w:p>
        </w:tc>
        <w:tc>
          <w:tcPr>
            <w:tcW w:w="2034" w:type="dxa"/>
            <w:shd w:val="clear" w:color="auto" w:fill="auto"/>
            <w:vAlign w:val="center"/>
          </w:tcPr>
          <w:p w:rsidR="004810AF" w:rsidRPr="005A48BB" w:rsidRDefault="004810AF" w:rsidP="00B96A3A">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近</w:t>
            </w:r>
            <w:r w:rsidR="00B96A3A">
              <w:rPr>
                <w:rFonts w:asciiTheme="minorEastAsia" w:eastAsiaTheme="minorEastAsia" w:hAnsiTheme="minorEastAsia" w:hint="eastAsia"/>
                <w:kern w:val="0"/>
                <w:szCs w:val="21"/>
              </w:rPr>
              <w:t>二</w:t>
            </w:r>
            <w:r w:rsidRPr="005A48BB">
              <w:rPr>
                <w:rFonts w:asciiTheme="minorEastAsia" w:eastAsiaTheme="minorEastAsia" w:hAnsiTheme="minorEastAsia"/>
                <w:kern w:val="0"/>
                <w:szCs w:val="21"/>
              </w:rPr>
              <w:t>年企业技术及管理创新获奖情况备注：创新成果主要包括科技进步奖、QC成果奖、工法、专利等</w:t>
            </w:r>
          </w:p>
        </w:tc>
        <w:tc>
          <w:tcPr>
            <w:tcW w:w="1312" w:type="dxa"/>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hint="eastAsia"/>
                <w:kern w:val="0"/>
                <w:szCs w:val="21"/>
              </w:rPr>
              <w:t>25</w:t>
            </w:r>
          </w:p>
        </w:tc>
        <w:tc>
          <w:tcPr>
            <w:tcW w:w="5804" w:type="dxa"/>
            <w:shd w:val="clear" w:color="auto" w:fill="auto"/>
            <w:vAlign w:val="center"/>
          </w:tcPr>
          <w:p w:rsidR="004810AF" w:rsidRPr="005A48BB" w:rsidRDefault="004810AF" w:rsidP="009E2879">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 获得国家级科技进步奖，得25分；获得省部级（包括省、部、行业）科技进步奖奖励，每个加10分；获得地市级奖励，每个加5分</w:t>
            </w:r>
            <w:r w:rsidRPr="005A48BB">
              <w:rPr>
                <w:rFonts w:asciiTheme="minorEastAsia" w:eastAsiaTheme="minorEastAsia" w:hAnsiTheme="minorEastAsia" w:cs="宋体" w:hint="eastAsia"/>
                <w:kern w:val="0"/>
                <w:szCs w:val="21"/>
              </w:rPr>
              <w:br/>
              <w:t>2.QC成果奖、工法获得国家级奖励，每个加10分；获得省部级（包括省、部、行业）奖励，每个加5分；获得地市级奖励，每个加3分</w:t>
            </w:r>
            <w:r w:rsidRPr="005A48BB">
              <w:rPr>
                <w:rFonts w:asciiTheme="minorEastAsia" w:eastAsiaTheme="minorEastAsia" w:hAnsiTheme="minorEastAsia" w:cs="宋体" w:hint="eastAsia"/>
                <w:kern w:val="0"/>
                <w:szCs w:val="21"/>
              </w:rPr>
              <w:br/>
              <w:t>3.获得发明专利，每个加10分；获得外观或实用新型专利，每个加5分；以上累计得分最高25分</w:t>
            </w:r>
          </w:p>
        </w:tc>
      </w:tr>
      <w:tr w:rsidR="004810AF" w:rsidRPr="005A48BB" w:rsidTr="008A746A">
        <w:trPr>
          <w:trHeight w:val="1055"/>
        </w:trPr>
        <w:tc>
          <w:tcPr>
            <w:tcW w:w="1584" w:type="dxa"/>
            <w:vMerge/>
            <w:shd w:val="clear" w:color="000000" w:fill="FFFFFF"/>
            <w:vAlign w:val="center"/>
          </w:tcPr>
          <w:p w:rsidR="004810AF" w:rsidRPr="005A48BB" w:rsidRDefault="004810AF" w:rsidP="002C7623">
            <w:pPr>
              <w:widowControl/>
              <w:overflowPunct w:val="0"/>
              <w:jc w:val="center"/>
              <w:rPr>
                <w:rFonts w:asciiTheme="minorEastAsia" w:eastAsiaTheme="minorEastAsia" w:hAnsiTheme="minorEastAsia"/>
                <w:kern w:val="0"/>
                <w:szCs w:val="21"/>
              </w:rPr>
            </w:pPr>
          </w:p>
        </w:tc>
        <w:tc>
          <w:tcPr>
            <w:tcW w:w="1629" w:type="dxa"/>
            <w:vMerge w:val="restart"/>
            <w:shd w:val="clear" w:color="000000" w:fill="FFFFFF"/>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2.6战略规划</w:t>
            </w:r>
          </w:p>
          <w:p w:rsidR="004810AF" w:rsidRPr="005A48BB" w:rsidRDefault="004810AF" w:rsidP="004810AF">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w:t>
            </w:r>
            <w:r w:rsidRPr="005A48BB">
              <w:rPr>
                <w:rFonts w:asciiTheme="minorEastAsia" w:eastAsiaTheme="minorEastAsia" w:hAnsiTheme="minorEastAsia" w:hint="eastAsia"/>
                <w:kern w:val="0"/>
                <w:szCs w:val="21"/>
              </w:rPr>
              <w:t>3</w:t>
            </w:r>
            <w:r w:rsidRPr="005A48BB">
              <w:rPr>
                <w:rFonts w:asciiTheme="minorEastAsia" w:eastAsiaTheme="minorEastAsia" w:hAnsiTheme="minorEastAsia"/>
                <w:kern w:val="0"/>
                <w:szCs w:val="21"/>
              </w:rPr>
              <w:t>0分)</w:t>
            </w:r>
          </w:p>
        </w:tc>
        <w:tc>
          <w:tcPr>
            <w:tcW w:w="1629" w:type="dxa"/>
            <w:shd w:val="clear" w:color="auto" w:fill="auto"/>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战略规划制定</w:t>
            </w:r>
          </w:p>
        </w:tc>
        <w:tc>
          <w:tcPr>
            <w:tcW w:w="2034" w:type="dxa"/>
            <w:shd w:val="clear" w:color="auto" w:fill="auto"/>
            <w:vAlign w:val="center"/>
          </w:tcPr>
          <w:p w:rsidR="004810AF" w:rsidRPr="005A48BB" w:rsidRDefault="004810AF" w:rsidP="002C7623">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企业制定中长期发展战略规划情况</w:t>
            </w:r>
          </w:p>
        </w:tc>
        <w:tc>
          <w:tcPr>
            <w:tcW w:w="1312" w:type="dxa"/>
            <w:vAlign w:val="center"/>
          </w:tcPr>
          <w:p w:rsidR="004810AF" w:rsidRPr="005A48BB" w:rsidRDefault="004810AF" w:rsidP="004810AF">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1</w:t>
            </w:r>
            <w:r w:rsidRPr="005A48BB">
              <w:rPr>
                <w:rFonts w:asciiTheme="minorEastAsia" w:eastAsiaTheme="minorEastAsia" w:hAnsiTheme="minorEastAsia" w:hint="eastAsia"/>
                <w:kern w:val="0"/>
                <w:szCs w:val="21"/>
              </w:rPr>
              <w:t>5</w:t>
            </w:r>
          </w:p>
        </w:tc>
        <w:tc>
          <w:tcPr>
            <w:tcW w:w="5804" w:type="dxa"/>
            <w:shd w:val="clear" w:color="auto" w:fill="auto"/>
            <w:vAlign w:val="center"/>
          </w:tcPr>
          <w:p w:rsidR="004810AF" w:rsidRPr="005A48BB" w:rsidRDefault="004810AF" w:rsidP="004810AF">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1.制定了科学可行的企业中长期发展规划，或落实上级公司的规划，经营目标明确，经营策略和管理措施有效，得15分</w:t>
            </w:r>
            <w:r w:rsidRPr="005A48BB">
              <w:rPr>
                <w:rFonts w:asciiTheme="minorEastAsia" w:eastAsiaTheme="minorEastAsia" w:hAnsiTheme="minorEastAsia" w:cs="宋体" w:hint="eastAsia"/>
                <w:kern w:val="0"/>
                <w:szCs w:val="21"/>
              </w:rPr>
              <w:br/>
              <w:t>2.制定了中长期发展规划，或落实上级公司的规划，但经营策略和管理措施存在不足之处得，10分</w:t>
            </w:r>
            <w:r w:rsidRPr="005A48BB">
              <w:rPr>
                <w:rFonts w:asciiTheme="minorEastAsia" w:eastAsiaTheme="minorEastAsia" w:hAnsiTheme="minorEastAsia" w:cs="宋体" w:hint="eastAsia"/>
                <w:kern w:val="0"/>
                <w:szCs w:val="21"/>
              </w:rPr>
              <w:br/>
              <w:t>3.未制定中长期发展规划，或未落实上级公司的规划，经营目标不明确，不得分</w:t>
            </w:r>
          </w:p>
        </w:tc>
      </w:tr>
      <w:tr w:rsidR="004810AF" w:rsidRPr="005A48BB" w:rsidTr="008A746A">
        <w:trPr>
          <w:trHeight w:val="1245"/>
        </w:trPr>
        <w:tc>
          <w:tcPr>
            <w:tcW w:w="1584" w:type="dxa"/>
            <w:vMerge/>
            <w:vAlign w:val="center"/>
          </w:tcPr>
          <w:p w:rsidR="004810AF" w:rsidRPr="005A48BB" w:rsidRDefault="004810AF" w:rsidP="002C7623">
            <w:pPr>
              <w:widowControl/>
              <w:overflowPunct w:val="0"/>
              <w:jc w:val="left"/>
              <w:rPr>
                <w:rFonts w:asciiTheme="minorEastAsia" w:eastAsiaTheme="minorEastAsia" w:hAnsiTheme="minorEastAsia"/>
                <w:kern w:val="0"/>
                <w:szCs w:val="21"/>
              </w:rPr>
            </w:pPr>
          </w:p>
        </w:tc>
        <w:tc>
          <w:tcPr>
            <w:tcW w:w="1629" w:type="dxa"/>
            <w:vMerge/>
            <w:vAlign w:val="center"/>
          </w:tcPr>
          <w:p w:rsidR="004810AF" w:rsidRPr="005A48BB" w:rsidRDefault="004810AF" w:rsidP="002C7623">
            <w:pPr>
              <w:widowControl/>
              <w:overflowPunct w:val="0"/>
              <w:jc w:val="center"/>
              <w:rPr>
                <w:rFonts w:asciiTheme="minorEastAsia" w:eastAsiaTheme="minorEastAsia" w:hAnsiTheme="minorEastAsia"/>
                <w:kern w:val="0"/>
                <w:szCs w:val="21"/>
              </w:rPr>
            </w:pPr>
          </w:p>
        </w:tc>
        <w:tc>
          <w:tcPr>
            <w:tcW w:w="1629" w:type="dxa"/>
            <w:shd w:val="clear" w:color="auto" w:fill="auto"/>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战略规划实施</w:t>
            </w:r>
          </w:p>
        </w:tc>
        <w:tc>
          <w:tcPr>
            <w:tcW w:w="2034" w:type="dxa"/>
            <w:shd w:val="clear" w:color="auto" w:fill="auto"/>
            <w:vAlign w:val="center"/>
          </w:tcPr>
          <w:p w:rsidR="004810AF" w:rsidRPr="005A48BB" w:rsidRDefault="004810AF" w:rsidP="002C7623">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企业战略规划实施情况</w:t>
            </w:r>
          </w:p>
        </w:tc>
        <w:tc>
          <w:tcPr>
            <w:tcW w:w="1312" w:type="dxa"/>
            <w:vAlign w:val="center"/>
          </w:tcPr>
          <w:p w:rsidR="004810AF" w:rsidRPr="005A48BB" w:rsidRDefault="004810AF" w:rsidP="004810AF">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1</w:t>
            </w:r>
            <w:r w:rsidRPr="005A48BB">
              <w:rPr>
                <w:rFonts w:asciiTheme="minorEastAsia" w:eastAsiaTheme="minorEastAsia" w:hAnsiTheme="minorEastAsia" w:hint="eastAsia"/>
                <w:kern w:val="0"/>
                <w:szCs w:val="21"/>
              </w:rPr>
              <w:t>5</w:t>
            </w:r>
          </w:p>
        </w:tc>
        <w:tc>
          <w:tcPr>
            <w:tcW w:w="5804" w:type="dxa"/>
            <w:shd w:val="clear" w:color="auto" w:fill="auto"/>
            <w:vAlign w:val="center"/>
          </w:tcPr>
          <w:p w:rsidR="004810AF" w:rsidRPr="005A48BB" w:rsidRDefault="004810AF" w:rsidP="004810AF">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1.制定战略规划年度实施方案，全面实施，得15分</w:t>
            </w:r>
            <w:r w:rsidRPr="005A48BB">
              <w:rPr>
                <w:rFonts w:asciiTheme="minorEastAsia" w:eastAsiaTheme="minorEastAsia" w:hAnsiTheme="minorEastAsia" w:cs="宋体" w:hint="eastAsia"/>
                <w:kern w:val="0"/>
                <w:szCs w:val="21"/>
              </w:rPr>
              <w:br/>
              <w:t>2.战略规划部分实施，得10分</w:t>
            </w:r>
            <w:r w:rsidRPr="005A48BB">
              <w:rPr>
                <w:rFonts w:asciiTheme="minorEastAsia" w:eastAsiaTheme="minorEastAsia" w:hAnsiTheme="minorEastAsia" w:cs="宋体" w:hint="eastAsia"/>
                <w:kern w:val="0"/>
                <w:szCs w:val="21"/>
              </w:rPr>
              <w:br/>
              <w:t>3.未制定战略规划年度实施方案,不得分</w:t>
            </w:r>
          </w:p>
        </w:tc>
      </w:tr>
      <w:tr w:rsidR="004810AF" w:rsidRPr="005A48BB" w:rsidTr="008A746A">
        <w:trPr>
          <w:trHeight w:val="979"/>
        </w:trPr>
        <w:tc>
          <w:tcPr>
            <w:tcW w:w="1584" w:type="dxa"/>
            <w:vMerge/>
            <w:vAlign w:val="center"/>
          </w:tcPr>
          <w:p w:rsidR="004810AF" w:rsidRPr="005A48BB" w:rsidRDefault="004810AF" w:rsidP="002C7623">
            <w:pPr>
              <w:widowControl/>
              <w:overflowPunct w:val="0"/>
              <w:jc w:val="left"/>
              <w:rPr>
                <w:rFonts w:asciiTheme="minorEastAsia" w:eastAsiaTheme="minorEastAsia" w:hAnsiTheme="minorEastAsia"/>
                <w:kern w:val="0"/>
                <w:szCs w:val="21"/>
              </w:rPr>
            </w:pPr>
          </w:p>
        </w:tc>
        <w:tc>
          <w:tcPr>
            <w:tcW w:w="1629" w:type="dxa"/>
            <w:vMerge w:val="restart"/>
            <w:shd w:val="clear" w:color="000000" w:fill="FFFFFF"/>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2.7基础管理</w:t>
            </w:r>
          </w:p>
          <w:p w:rsidR="004810AF" w:rsidRPr="005A48BB" w:rsidRDefault="004810AF" w:rsidP="004810AF">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w:t>
            </w:r>
            <w:r w:rsidRPr="005A48BB">
              <w:rPr>
                <w:rFonts w:asciiTheme="minorEastAsia" w:eastAsiaTheme="minorEastAsia" w:hAnsiTheme="minorEastAsia" w:hint="eastAsia"/>
                <w:kern w:val="0"/>
                <w:szCs w:val="21"/>
              </w:rPr>
              <w:t>4</w:t>
            </w:r>
            <w:r w:rsidRPr="005A48BB">
              <w:rPr>
                <w:rFonts w:asciiTheme="minorEastAsia" w:eastAsiaTheme="minorEastAsia" w:hAnsiTheme="minorEastAsia"/>
                <w:kern w:val="0"/>
                <w:szCs w:val="21"/>
              </w:rPr>
              <w:t>0分）</w:t>
            </w:r>
          </w:p>
        </w:tc>
        <w:tc>
          <w:tcPr>
            <w:tcW w:w="1629" w:type="dxa"/>
            <w:shd w:val="clear" w:color="auto" w:fill="auto"/>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组织治理结构</w:t>
            </w:r>
          </w:p>
        </w:tc>
        <w:tc>
          <w:tcPr>
            <w:tcW w:w="2034" w:type="dxa"/>
            <w:shd w:val="clear" w:color="auto" w:fill="auto"/>
            <w:vAlign w:val="center"/>
          </w:tcPr>
          <w:p w:rsidR="004810AF" w:rsidRPr="005A48BB" w:rsidRDefault="004810AF" w:rsidP="002C7623">
            <w:pPr>
              <w:widowControl/>
              <w:overflowPunct w:val="0"/>
              <w:jc w:val="left"/>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企业治理结构情况</w:t>
            </w:r>
          </w:p>
        </w:tc>
        <w:tc>
          <w:tcPr>
            <w:tcW w:w="1312" w:type="dxa"/>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5</w:t>
            </w:r>
          </w:p>
        </w:tc>
        <w:tc>
          <w:tcPr>
            <w:tcW w:w="5804" w:type="dxa"/>
            <w:shd w:val="clear" w:color="auto" w:fill="auto"/>
            <w:vAlign w:val="center"/>
          </w:tcPr>
          <w:p w:rsidR="004810AF" w:rsidRPr="005A48BB" w:rsidRDefault="004810AF" w:rsidP="002C7623">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1.治理结构健全，运行规范，保证了企业的顺畅运营，得</w:t>
            </w:r>
            <w:r w:rsidRPr="005A48BB">
              <w:rPr>
                <w:rFonts w:asciiTheme="minorEastAsia" w:eastAsiaTheme="minorEastAsia" w:hAnsiTheme="minorEastAsia" w:hint="eastAsia"/>
                <w:kern w:val="0"/>
                <w:szCs w:val="21"/>
              </w:rPr>
              <w:t>5</w:t>
            </w:r>
            <w:r w:rsidRPr="005A48BB">
              <w:rPr>
                <w:rFonts w:asciiTheme="minorEastAsia" w:eastAsiaTheme="minorEastAsia" w:hAnsiTheme="minorEastAsia"/>
                <w:kern w:val="0"/>
                <w:szCs w:val="21"/>
              </w:rPr>
              <w:t>分</w:t>
            </w:r>
          </w:p>
          <w:p w:rsidR="004810AF" w:rsidRPr="005A48BB" w:rsidRDefault="004810AF" w:rsidP="002C7623">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br w:type="page"/>
              <w:t>2.治理结构健全但运营不规范，或治理结构不健全，不得分</w:t>
            </w:r>
          </w:p>
        </w:tc>
      </w:tr>
      <w:tr w:rsidR="004810AF" w:rsidRPr="005A48BB" w:rsidTr="008A746A">
        <w:trPr>
          <w:trHeight w:val="1485"/>
        </w:trPr>
        <w:tc>
          <w:tcPr>
            <w:tcW w:w="1584" w:type="dxa"/>
            <w:vMerge/>
            <w:vAlign w:val="center"/>
          </w:tcPr>
          <w:p w:rsidR="004810AF" w:rsidRPr="005A48BB" w:rsidRDefault="004810AF" w:rsidP="002C7623">
            <w:pPr>
              <w:widowControl/>
              <w:overflowPunct w:val="0"/>
              <w:jc w:val="left"/>
              <w:rPr>
                <w:rFonts w:asciiTheme="minorEastAsia" w:eastAsiaTheme="minorEastAsia" w:hAnsiTheme="minorEastAsia"/>
                <w:kern w:val="0"/>
                <w:szCs w:val="21"/>
              </w:rPr>
            </w:pPr>
          </w:p>
        </w:tc>
        <w:tc>
          <w:tcPr>
            <w:tcW w:w="1629" w:type="dxa"/>
            <w:vMerge/>
            <w:vAlign w:val="center"/>
          </w:tcPr>
          <w:p w:rsidR="004810AF" w:rsidRPr="005A48BB" w:rsidRDefault="004810AF" w:rsidP="002C7623">
            <w:pPr>
              <w:widowControl/>
              <w:overflowPunct w:val="0"/>
              <w:jc w:val="left"/>
              <w:rPr>
                <w:rFonts w:asciiTheme="minorEastAsia" w:eastAsiaTheme="minorEastAsia" w:hAnsiTheme="minorEastAsia"/>
                <w:kern w:val="0"/>
                <w:szCs w:val="21"/>
              </w:rPr>
            </w:pPr>
          </w:p>
        </w:tc>
        <w:tc>
          <w:tcPr>
            <w:tcW w:w="1629" w:type="dxa"/>
            <w:shd w:val="clear" w:color="auto" w:fill="auto"/>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制度体系建设</w:t>
            </w:r>
          </w:p>
        </w:tc>
        <w:tc>
          <w:tcPr>
            <w:tcW w:w="2034" w:type="dxa"/>
            <w:shd w:val="clear" w:color="auto" w:fill="auto"/>
            <w:vAlign w:val="center"/>
          </w:tcPr>
          <w:p w:rsidR="004810AF" w:rsidRPr="005A48BB" w:rsidRDefault="004810AF" w:rsidP="002C7623">
            <w:pPr>
              <w:widowControl/>
              <w:overflowPunct w:val="0"/>
              <w:jc w:val="left"/>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企业业务管理制度</w:t>
            </w:r>
          </w:p>
        </w:tc>
        <w:tc>
          <w:tcPr>
            <w:tcW w:w="1312" w:type="dxa"/>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hint="eastAsia"/>
                <w:kern w:val="0"/>
                <w:szCs w:val="21"/>
              </w:rPr>
              <w:t>10</w:t>
            </w:r>
          </w:p>
        </w:tc>
        <w:tc>
          <w:tcPr>
            <w:tcW w:w="5804" w:type="dxa"/>
            <w:shd w:val="clear" w:color="auto" w:fill="auto"/>
            <w:vAlign w:val="center"/>
          </w:tcPr>
          <w:p w:rsidR="004810AF" w:rsidRPr="005A48BB" w:rsidRDefault="004810AF" w:rsidP="009E2879">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1.建立健全符合国家有关法律、法规和经营要求的各项标准制度，并做到了年度适应性评价，得10分</w:t>
            </w:r>
            <w:r w:rsidRPr="005A48BB">
              <w:rPr>
                <w:rFonts w:asciiTheme="minorEastAsia" w:eastAsiaTheme="minorEastAsia" w:hAnsiTheme="minorEastAsia" w:cs="宋体" w:hint="eastAsia"/>
                <w:kern w:val="0"/>
                <w:szCs w:val="21"/>
              </w:rPr>
              <w:br/>
              <w:t>2.各项标准制度基本健全，适应性评价不及时，得5分</w:t>
            </w:r>
            <w:r w:rsidRPr="005A48BB">
              <w:rPr>
                <w:rFonts w:asciiTheme="minorEastAsia" w:eastAsiaTheme="minorEastAsia" w:hAnsiTheme="minorEastAsia" w:cs="宋体" w:hint="eastAsia"/>
                <w:kern w:val="0"/>
                <w:szCs w:val="21"/>
              </w:rPr>
              <w:br/>
              <w:t>3.标准制度不健全，或未做适应性评价，不得分</w:t>
            </w:r>
          </w:p>
        </w:tc>
      </w:tr>
      <w:tr w:rsidR="004810AF" w:rsidRPr="005A48BB" w:rsidTr="008A746A">
        <w:trPr>
          <w:trHeight w:val="1230"/>
        </w:trPr>
        <w:tc>
          <w:tcPr>
            <w:tcW w:w="1584" w:type="dxa"/>
            <w:vMerge/>
            <w:vAlign w:val="center"/>
          </w:tcPr>
          <w:p w:rsidR="004810AF" w:rsidRPr="005A48BB" w:rsidRDefault="004810AF" w:rsidP="002C7623">
            <w:pPr>
              <w:widowControl/>
              <w:overflowPunct w:val="0"/>
              <w:jc w:val="left"/>
              <w:rPr>
                <w:rFonts w:asciiTheme="minorEastAsia" w:eastAsiaTheme="minorEastAsia" w:hAnsiTheme="minorEastAsia"/>
                <w:kern w:val="0"/>
                <w:szCs w:val="21"/>
              </w:rPr>
            </w:pPr>
          </w:p>
        </w:tc>
        <w:tc>
          <w:tcPr>
            <w:tcW w:w="1629" w:type="dxa"/>
            <w:vMerge/>
            <w:vAlign w:val="center"/>
          </w:tcPr>
          <w:p w:rsidR="004810AF" w:rsidRPr="005A48BB" w:rsidRDefault="004810AF" w:rsidP="002C7623">
            <w:pPr>
              <w:widowControl/>
              <w:overflowPunct w:val="0"/>
              <w:jc w:val="left"/>
              <w:rPr>
                <w:rFonts w:asciiTheme="minorEastAsia" w:eastAsiaTheme="minorEastAsia" w:hAnsiTheme="minorEastAsia"/>
                <w:kern w:val="0"/>
                <w:szCs w:val="21"/>
              </w:rPr>
            </w:pPr>
          </w:p>
        </w:tc>
        <w:tc>
          <w:tcPr>
            <w:tcW w:w="1629" w:type="dxa"/>
            <w:shd w:val="clear" w:color="auto" w:fill="auto"/>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风控管理</w:t>
            </w:r>
          </w:p>
        </w:tc>
        <w:tc>
          <w:tcPr>
            <w:tcW w:w="2034" w:type="dxa"/>
            <w:shd w:val="clear" w:color="auto" w:fill="auto"/>
            <w:vAlign w:val="center"/>
          </w:tcPr>
          <w:p w:rsidR="004810AF" w:rsidRPr="005A48BB" w:rsidRDefault="004810AF" w:rsidP="002C7623">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企业风险管控机制建立情况</w:t>
            </w:r>
          </w:p>
        </w:tc>
        <w:tc>
          <w:tcPr>
            <w:tcW w:w="1312" w:type="dxa"/>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hint="eastAsia"/>
                <w:kern w:val="0"/>
                <w:szCs w:val="21"/>
              </w:rPr>
              <w:t>10</w:t>
            </w:r>
          </w:p>
        </w:tc>
        <w:tc>
          <w:tcPr>
            <w:tcW w:w="5804" w:type="dxa"/>
            <w:shd w:val="clear" w:color="auto" w:fill="auto"/>
            <w:vAlign w:val="center"/>
          </w:tcPr>
          <w:p w:rsidR="004810AF" w:rsidRPr="005A48BB" w:rsidRDefault="004810AF" w:rsidP="009E2879">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1.企业建立了风险管控机制，并有效落实，得10分</w:t>
            </w:r>
            <w:r w:rsidRPr="005A48BB">
              <w:rPr>
                <w:rFonts w:asciiTheme="minorEastAsia" w:eastAsiaTheme="minorEastAsia" w:hAnsiTheme="minorEastAsia" w:cs="宋体" w:hint="eastAsia"/>
                <w:kern w:val="0"/>
                <w:szCs w:val="21"/>
              </w:rPr>
              <w:br/>
              <w:t>2.机制中未落实风险管控部门，得8分</w:t>
            </w:r>
            <w:r w:rsidRPr="005A48BB">
              <w:rPr>
                <w:rFonts w:asciiTheme="minorEastAsia" w:eastAsiaTheme="minorEastAsia" w:hAnsiTheme="minorEastAsia" w:cs="宋体" w:hint="eastAsia"/>
                <w:kern w:val="0"/>
                <w:szCs w:val="21"/>
              </w:rPr>
              <w:br/>
              <w:t>3.无年度风险评估报告，得5分</w:t>
            </w:r>
            <w:r w:rsidRPr="005A48BB">
              <w:rPr>
                <w:rFonts w:asciiTheme="minorEastAsia" w:eastAsiaTheme="minorEastAsia" w:hAnsiTheme="minorEastAsia" w:cs="宋体" w:hint="eastAsia"/>
                <w:kern w:val="0"/>
                <w:szCs w:val="21"/>
              </w:rPr>
              <w:br/>
              <w:t>4.未建立风险管控机制，不得分</w:t>
            </w:r>
          </w:p>
        </w:tc>
      </w:tr>
      <w:tr w:rsidR="004810AF" w:rsidRPr="005A48BB" w:rsidTr="008A746A">
        <w:trPr>
          <w:trHeight w:val="2340"/>
        </w:trPr>
        <w:tc>
          <w:tcPr>
            <w:tcW w:w="1584" w:type="dxa"/>
            <w:vMerge/>
            <w:vAlign w:val="center"/>
          </w:tcPr>
          <w:p w:rsidR="004810AF" w:rsidRPr="005A48BB" w:rsidRDefault="004810AF" w:rsidP="002C7623">
            <w:pPr>
              <w:widowControl/>
              <w:overflowPunct w:val="0"/>
              <w:jc w:val="left"/>
              <w:rPr>
                <w:rFonts w:asciiTheme="minorEastAsia" w:eastAsiaTheme="minorEastAsia" w:hAnsiTheme="minorEastAsia"/>
                <w:kern w:val="0"/>
                <w:szCs w:val="21"/>
              </w:rPr>
            </w:pPr>
          </w:p>
        </w:tc>
        <w:tc>
          <w:tcPr>
            <w:tcW w:w="1629" w:type="dxa"/>
            <w:vMerge/>
            <w:vAlign w:val="center"/>
          </w:tcPr>
          <w:p w:rsidR="004810AF" w:rsidRPr="005A48BB" w:rsidRDefault="004810AF" w:rsidP="002C7623">
            <w:pPr>
              <w:widowControl/>
              <w:overflowPunct w:val="0"/>
              <w:jc w:val="left"/>
              <w:rPr>
                <w:rFonts w:asciiTheme="minorEastAsia" w:eastAsiaTheme="minorEastAsia" w:hAnsiTheme="minorEastAsia"/>
                <w:kern w:val="0"/>
                <w:szCs w:val="21"/>
              </w:rPr>
            </w:pPr>
          </w:p>
        </w:tc>
        <w:tc>
          <w:tcPr>
            <w:tcW w:w="1629" w:type="dxa"/>
            <w:shd w:val="clear" w:color="auto" w:fill="auto"/>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信息化建设</w:t>
            </w:r>
          </w:p>
        </w:tc>
        <w:tc>
          <w:tcPr>
            <w:tcW w:w="2034" w:type="dxa"/>
            <w:shd w:val="clear" w:color="auto" w:fill="auto"/>
            <w:vAlign w:val="center"/>
          </w:tcPr>
          <w:p w:rsidR="004810AF" w:rsidRPr="005A48BB" w:rsidRDefault="004810AF" w:rsidP="002C7623">
            <w:pPr>
              <w:widowControl/>
              <w:overflowPunct w:val="0"/>
              <w:jc w:val="left"/>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企业信息化建设情况</w:t>
            </w:r>
          </w:p>
        </w:tc>
        <w:tc>
          <w:tcPr>
            <w:tcW w:w="1312" w:type="dxa"/>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15</w:t>
            </w:r>
          </w:p>
        </w:tc>
        <w:tc>
          <w:tcPr>
            <w:tcW w:w="5804" w:type="dxa"/>
            <w:shd w:val="clear" w:color="auto" w:fill="auto"/>
            <w:vAlign w:val="center"/>
          </w:tcPr>
          <w:p w:rsidR="004810AF" w:rsidRPr="005A48BB" w:rsidRDefault="004810AF" w:rsidP="002C7623">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1.信息化管理平台涉及企业管理3个（含）以上方面，建立网站发布企业各种信息，得1</w:t>
            </w:r>
            <w:r w:rsidRPr="005A48BB">
              <w:rPr>
                <w:rFonts w:asciiTheme="minorEastAsia" w:eastAsiaTheme="minorEastAsia" w:hAnsiTheme="minorEastAsia" w:hint="eastAsia"/>
                <w:kern w:val="0"/>
                <w:szCs w:val="21"/>
              </w:rPr>
              <w:t>5</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2.信息化管理平台涉及企业管理2个方面，建立网站发布企业各种信息，得</w:t>
            </w:r>
            <w:r w:rsidRPr="005A48BB">
              <w:rPr>
                <w:rFonts w:asciiTheme="minorEastAsia" w:eastAsiaTheme="minorEastAsia" w:hAnsiTheme="minorEastAsia" w:hint="eastAsia"/>
                <w:kern w:val="0"/>
                <w:szCs w:val="21"/>
              </w:rPr>
              <w:t>10</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3.信息化管理平台涉及企业管理1个方面，或建立网站发布企业各种信息，得5分</w:t>
            </w:r>
            <w:r w:rsidRPr="005A48BB">
              <w:rPr>
                <w:rFonts w:asciiTheme="minorEastAsia" w:eastAsiaTheme="minorEastAsia" w:hAnsiTheme="minorEastAsia"/>
                <w:kern w:val="0"/>
                <w:szCs w:val="21"/>
              </w:rPr>
              <w:br/>
              <w:t>4.无任何信息化建设和企业网站，不得分</w:t>
            </w:r>
          </w:p>
        </w:tc>
      </w:tr>
      <w:tr w:rsidR="006F035E" w:rsidRPr="005A48BB" w:rsidTr="003A00AC">
        <w:trPr>
          <w:trHeight w:val="552"/>
        </w:trPr>
        <w:tc>
          <w:tcPr>
            <w:tcW w:w="1584" w:type="dxa"/>
            <w:vMerge/>
            <w:vAlign w:val="center"/>
          </w:tcPr>
          <w:p w:rsidR="006F035E" w:rsidRPr="005A48BB" w:rsidRDefault="006F035E" w:rsidP="002C7623">
            <w:pPr>
              <w:widowControl/>
              <w:overflowPunct w:val="0"/>
              <w:jc w:val="left"/>
              <w:rPr>
                <w:rFonts w:asciiTheme="minorEastAsia" w:eastAsiaTheme="minorEastAsia" w:hAnsiTheme="minorEastAsia"/>
                <w:kern w:val="0"/>
                <w:szCs w:val="21"/>
              </w:rPr>
            </w:pPr>
          </w:p>
        </w:tc>
        <w:tc>
          <w:tcPr>
            <w:tcW w:w="1629" w:type="dxa"/>
            <w:vMerge w:val="restart"/>
            <w:vAlign w:val="center"/>
          </w:tcPr>
          <w:p w:rsidR="006F035E" w:rsidRPr="005A48BB" w:rsidRDefault="006F035E" w:rsidP="003E679B">
            <w:pPr>
              <w:widowControl/>
              <w:overflowPunct w:val="0"/>
              <w:jc w:val="center"/>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2.8质量、安全、环境管理</w:t>
            </w:r>
          </w:p>
          <w:p w:rsidR="006F035E" w:rsidRPr="005A48BB" w:rsidRDefault="006F035E" w:rsidP="006F035E">
            <w:pPr>
              <w:widowControl/>
              <w:overflowPunct w:val="0"/>
              <w:jc w:val="center"/>
              <w:rPr>
                <w:rFonts w:asciiTheme="minorEastAsia" w:eastAsiaTheme="minorEastAsia" w:hAnsiTheme="minorEastAsia"/>
                <w:kern w:val="0"/>
                <w:szCs w:val="21"/>
              </w:rPr>
            </w:pPr>
            <w:r w:rsidRPr="005A48BB">
              <w:rPr>
                <w:rFonts w:asciiTheme="minorEastAsia" w:eastAsiaTheme="minorEastAsia" w:hAnsiTheme="minorEastAsia"/>
                <w:kern w:val="0"/>
                <w:szCs w:val="21"/>
              </w:rPr>
              <w:t>(</w:t>
            </w:r>
            <w:r w:rsidRPr="005A48BB">
              <w:rPr>
                <w:rFonts w:asciiTheme="minorEastAsia" w:eastAsiaTheme="minorEastAsia" w:hAnsiTheme="minorEastAsia" w:hint="eastAsia"/>
                <w:kern w:val="0"/>
                <w:szCs w:val="21"/>
              </w:rPr>
              <w:t>230</w:t>
            </w:r>
            <w:r w:rsidRPr="005A48BB">
              <w:rPr>
                <w:rFonts w:asciiTheme="minorEastAsia" w:eastAsiaTheme="minorEastAsia" w:hAnsiTheme="minorEastAsia"/>
                <w:kern w:val="0"/>
                <w:szCs w:val="21"/>
              </w:rPr>
              <w:t>分)</w:t>
            </w:r>
          </w:p>
        </w:tc>
        <w:tc>
          <w:tcPr>
            <w:tcW w:w="1629" w:type="dxa"/>
            <w:shd w:val="clear" w:color="auto" w:fill="auto"/>
            <w:vAlign w:val="center"/>
          </w:tcPr>
          <w:p w:rsidR="006F035E" w:rsidRPr="005A48BB" w:rsidRDefault="006F035E" w:rsidP="001D30DA">
            <w:pPr>
              <w:overflowPunct w:val="0"/>
              <w:jc w:val="center"/>
              <w:rPr>
                <w:rFonts w:asciiTheme="minorEastAsia" w:hAnsiTheme="minorEastAsia" w:cs="宋体"/>
                <w:kern w:val="0"/>
                <w:sz w:val="30"/>
                <w:szCs w:val="21"/>
                <w:lang w:eastAsia="en-US"/>
              </w:rPr>
            </w:pPr>
            <w:r w:rsidRPr="005A48BB">
              <w:rPr>
                <w:rFonts w:asciiTheme="minorEastAsia" w:hAnsiTheme="minorEastAsia" w:cs="宋体" w:hint="eastAsia"/>
                <w:kern w:val="0"/>
                <w:szCs w:val="21"/>
              </w:rPr>
              <w:t>质量管理</w:t>
            </w:r>
          </w:p>
        </w:tc>
        <w:tc>
          <w:tcPr>
            <w:tcW w:w="2034" w:type="dxa"/>
            <w:shd w:val="clear" w:color="auto" w:fill="auto"/>
            <w:vAlign w:val="center"/>
          </w:tcPr>
          <w:p w:rsidR="006F035E" w:rsidRPr="005A48BB" w:rsidRDefault="006F035E" w:rsidP="001D30DA">
            <w:pPr>
              <w:overflowPunct w:val="0"/>
              <w:jc w:val="left"/>
              <w:rPr>
                <w:rFonts w:asciiTheme="minorEastAsia" w:hAnsiTheme="minorEastAsia" w:cs="宋体"/>
                <w:kern w:val="0"/>
                <w:sz w:val="30"/>
                <w:szCs w:val="21"/>
              </w:rPr>
            </w:pPr>
            <w:r w:rsidRPr="005A48BB">
              <w:rPr>
                <w:rFonts w:asciiTheme="minorEastAsia" w:hAnsiTheme="minorEastAsia" w:cs="宋体" w:hint="eastAsia"/>
                <w:kern w:val="0"/>
                <w:szCs w:val="21"/>
              </w:rPr>
              <w:t>企业上年度和本年质量管理情况</w:t>
            </w:r>
          </w:p>
        </w:tc>
        <w:tc>
          <w:tcPr>
            <w:tcW w:w="1312" w:type="dxa"/>
            <w:vAlign w:val="center"/>
          </w:tcPr>
          <w:p w:rsidR="006F035E" w:rsidRPr="005A48BB" w:rsidRDefault="006F035E" w:rsidP="001D30DA">
            <w:pPr>
              <w:overflowPunct w:val="0"/>
              <w:jc w:val="center"/>
              <w:rPr>
                <w:rFonts w:asciiTheme="minorEastAsia" w:hAnsiTheme="minorEastAsia" w:cs="宋体"/>
                <w:kern w:val="0"/>
                <w:sz w:val="30"/>
                <w:szCs w:val="21"/>
              </w:rPr>
            </w:pPr>
            <w:r w:rsidRPr="005A48BB">
              <w:rPr>
                <w:rFonts w:asciiTheme="minorEastAsia" w:hAnsiTheme="minorEastAsia" w:cs="宋体" w:hint="eastAsia"/>
                <w:kern w:val="0"/>
                <w:szCs w:val="21"/>
              </w:rPr>
              <w:t>70</w:t>
            </w:r>
          </w:p>
        </w:tc>
        <w:tc>
          <w:tcPr>
            <w:tcW w:w="5804" w:type="dxa"/>
            <w:shd w:val="clear" w:color="auto" w:fill="auto"/>
            <w:vAlign w:val="center"/>
          </w:tcPr>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1.未</w:t>
            </w:r>
            <w:r w:rsidRPr="005A48BB">
              <w:rPr>
                <w:rFonts w:asciiTheme="minorEastAsia" w:hAnsiTheme="minorEastAsia"/>
                <w:kern w:val="0"/>
                <w:szCs w:val="21"/>
              </w:rPr>
              <w:t>建立质量责任制，</w:t>
            </w:r>
            <w:r w:rsidRPr="005A48BB">
              <w:rPr>
                <w:rFonts w:asciiTheme="minorEastAsia" w:hAnsiTheme="minorEastAsia" w:hint="eastAsia"/>
                <w:kern w:val="0"/>
                <w:szCs w:val="21"/>
              </w:rPr>
              <w:t>扣10分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2.未</w:t>
            </w:r>
            <w:r w:rsidRPr="005A48BB">
              <w:rPr>
                <w:rFonts w:asciiTheme="minorEastAsia" w:hAnsiTheme="minorEastAsia"/>
                <w:kern w:val="0"/>
                <w:szCs w:val="21"/>
              </w:rPr>
              <w:t>建立健全质量保证体系，</w:t>
            </w:r>
            <w:r w:rsidRPr="005A48BB">
              <w:rPr>
                <w:rFonts w:asciiTheme="minorEastAsia" w:hAnsiTheme="minorEastAsia" w:hint="eastAsia"/>
                <w:kern w:val="0"/>
                <w:szCs w:val="21"/>
              </w:rPr>
              <w:t>扣10分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3.未</w:t>
            </w:r>
            <w:r w:rsidRPr="005A48BB">
              <w:rPr>
                <w:rFonts w:asciiTheme="minorEastAsia" w:hAnsiTheme="minorEastAsia"/>
                <w:kern w:val="0"/>
                <w:szCs w:val="21"/>
              </w:rPr>
              <w:t>建立、健全教育培训制度，</w:t>
            </w:r>
            <w:r w:rsidRPr="005A48BB">
              <w:rPr>
                <w:rFonts w:asciiTheme="minorEastAsia" w:hAnsiTheme="minorEastAsia" w:hint="eastAsia"/>
                <w:kern w:val="0"/>
                <w:szCs w:val="21"/>
              </w:rPr>
              <w:t>扣10分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4.</w:t>
            </w:r>
            <w:r w:rsidRPr="005A48BB">
              <w:rPr>
                <w:rFonts w:asciiTheme="minorEastAsia" w:hAnsiTheme="minorEastAsia"/>
                <w:kern w:val="0"/>
                <w:szCs w:val="21"/>
              </w:rPr>
              <w:t>未经教育培训或者考核不合格的人员上岗作业</w:t>
            </w:r>
            <w:r w:rsidRPr="005A48BB">
              <w:rPr>
                <w:rFonts w:asciiTheme="minorEastAsia" w:hAnsiTheme="minorEastAsia" w:hint="eastAsia"/>
                <w:kern w:val="0"/>
                <w:szCs w:val="21"/>
              </w:rPr>
              <w:t>，扣10分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5.未</w:t>
            </w:r>
            <w:r w:rsidRPr="005A48BB">
              <w:rPr>
                <w:rFonts w:asciiTheme="minorEastAsia" w:hAnsiTheme="minorEastAsia"/>
                <w:kern w:val="0"/>
                <w:szCs w:val="21"/>
              </w:rPr>
              <w:t>建立、健全施工质量的检验制度，</w:t>
            </w:r>
            <w:r w:rsidRPr="005A48BB">
              <w:rPr>
                <w:rFonts w:asciiTheme="minorEastAsia" w:hAnsiTheme="minorEastAsia" w:hint="eastAsia"/>
                <w:kern w:val="0"/>
                <w:szCs w:val="21"/>
              </w:rPr>
              <w:t>扣10分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6.</w:t>
            </w:r>
            <w:r w:rsidRPr="005A48BB">
              <w:rPr>
                <w:rFonts w:asciiTheme="minorEastAsia" w:hAnsiTheme="minorEastAsia"/>
                <w:kern w:val="0"/>
                <w:szCs w:val="21"/>
              </w:rPr>
              <w:t>工序管理</w:t>
            </w:r>
            <w:r w:rsidRPr="005A48BB">
              <w:rPr>
                <w:rFonts w:asciiTheme="minorEastAsia" w:hAnsiTheme="minorEastAsia" w:hint="eastAsia"/>
                <w:kern w:val="0"/>
                <w:szCs w:val="21"/>
              </w:rPr>
              <w:t>不</w:t>
            </w:r>
            <w:r w:rsidRPr="005A48BB">
              <w:rPr>
                <w:rFonts w:asciiTheme="minorEastAsia" w:hAnsiTheme="minorEastAsia"/>
                <w:kern w:val="0"/>
                <w:szCs w:val="21"/>
              </w:rPr>
              <w:t>严格，隐蔽工程的质量检查和记录</w:t>
            </w:r>
            <w:r w:rsidRPr="005A48BB">
              <w:rPr>
                <w:rFonts w:asciiTheme="minorEastAsia" w:hAnsiTheme="minorEastAsia" w:hint="eastAsia"/>
                <w:kern w:val="0"/>
                <w:szCs w:val="21"/>
              </w:rPr>
              <w:t>不完善，扣10分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7.</w:t>
            </w:r>
            <w:r w:rsidRPr="005A48BB">
              <w:rPr>
                <w:rFonts w:asciiTheme="minorEastAsia" w:hAnsiTheme="minorEastAsia"/>
                <w:kern w:val="0"/>
                <w:szCs w:val="21"/>
              </w:rPr>
              <w:t>施工现场的质量管理，计量、检测等基础工作</w:t>
            </w:r>
            <w:r w:rsidRPr="005A48BB">
              <w:rPr>
                <w:rFonts w:asciiTheme="minorEastAsia" w:hAnsiTheme="minorEastAsia" w:hint="eastAsia"/>
                <w:kern w:val="0"/>
                <w:szCs w:val="21"/>
              </w:rPr>
              <w:t>不到位，扣10分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lastRenderedPageBreak/>
              <w:t>8.</w:t>
            </w:r>
            <w:r w:rsidRPr="005A48BB">
              <w:rPr>
                <w:rFonts w:asciiTheme="minorEastAsia" w:hAnsiTheme="minorEastAsia"/>
                <w:kern w:val="0"/>
                <w:szCs w:val="21"/>
              </w:rPr>
              <w:t>工程质量</w:t>
            </w:r>
            <w:r w:rsidRPr="005A48BB">
              <w:rPr>
                <w:rFonts w:asciiTheme="minorEastAsia" w:hAnsiTheme="minorEastAsia" w:hint="eastAsia"/>
                <w:kern w:val="0"/>
                <w:szCs w:val="21"/>
              </w:rPr>
              <w:t>不</w:t>
            </w:r>
            <w:r w:rsidRPr="005A48BB">
              <w:rPr>
                <w:rFonts w:asciiTheme="minorEastAsia" w:hAnsiTheme="minorEastAsia"/>
                <w:kern w:val="0"/>
                <w:szCs w:val="21"/>
              </w:rPr>
              <w:t>符合国家现行有关法律、法规、技术标准、设计文件及合同规定的要求，</w:t>
            </w:r>
            <w:r w:rsidRPr="005A48BB">
              <w:rPr>
                <w:rFonts w:asciiTheme="minorEastAsia" w:hAnsiTheme="minorEastAsia" w:hint="eastAsia"/>
                <w:kern w:val="0"/>
                <w:szCs w:val="21"/>
              </w:rPr>
              <w:t>扣20分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9.采购的</w:t>
            </w:r>
            <w:r w:rsidRPr="005A48BB">
              <w:rPr>
                <w:rFonts w:asciiTheme="minorEastAsia" w:hAnsiTheme="minorEastAsia"/>
                <w:kern w:val="0"/>
                <w:szCs w:val="21"/>
              </w:rPr>
              <w:t>建筑材料、建筑构配件和设备的，</w:t>
            </w:r>
            <w:r w:rsidRPr="005A48BB">
              <w:rPr>
                <w:rFonts w:asciiTheme="minorEastAsia" w:hAnsiTheme="minorEastAsia" w:hint="eastAsia"/>
                <w:kern w:val="0"/>
                <w:szCs w:val="21"/>
              </w:rPr>
              <w:t>不</w:t>
            </w:r>
            <w:r w:rsidRPr="005A48BB">
              <w:rPr>
                <w:rFonts w:asciiTheme="minorEastAsia" w:hAnsiTheme="minorEastAsia"/>
                <w:kern w:val="0"/>
                <w:szCs w:val="21"/>
              </w:rPr>
              <w:t>符合设计文件和合同要求</w:t>
            </w:r>
            <w:r w:rsidRPr="005A48BB">
              <w:rPr>
                <w:rFonts w:asciiTheme="minorEastAsia" w:hAnsiTheme="minorEastAsia" w:hint="eastAsia"/>
                <w:kern w:val="0"/>
                <w:szCs w:val="21"/>
              </w:rPr>
              <w:t>，扣20分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10.</w:t>
            </w:r>
            <w:r w:rsidRPr="005A48BB">
              <w:rPr>
                <w:rFonts w:asciiTheme="minorEastAsia" w:hAnsiTheme="minorEastAsia"/>
                <w:kern w:val="0"/>
                <w:szCs w:val="21"/>
              </w:rPr>
              <w:t>在施工中偷工减料的，使用不合格的建筑材料、建筑构配件和设备的，</w:t>
            </w:r>
            <w:r w:rsidRPr="005A48BB">
              <w:rPr>
                <w:rFonts w:asciiTheme="minorEastAsia" w:hAnsiTheme="minorEastAsia" w:hint="eastAsia"/>
                <w:kern w:val="0"/>
                <w:szCs w:val="21"/>
              </w:rPr>
              <w:t>扣20分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11.</w:t>
            </w:r>
            <w:r w:rsidRPr="005A48BB">
              <w:rPr>
                <w:rFonts w:asciiTheme="minorEastAsia" w:hAnsiTheme="minorEastAsia"/>
                <w:kern w:val="0"/>
                <w:szCs w:val="21"/>
              </w:rPr>
              <w:t>未对建筑材料、建筑构配件、设备和商品混凝土进行检验，</w:t>
            </w:r>
            <w:r w:rsidRPr="005A48BB">
              <w:rPr>
                <w:rFonts w:asciiTheme="minorEastAsia" w:hAnsiTheme="minorEastAsia" w:hint="eastAsia"/>
                <w:kern w:val="0"/>
                <w:szCs w:val="21"/>
              </w:rPr>
              <w:t>或</w:t>
            </w:r>
            <w:r w:rsidRPr="005A48BB">
              <w:rPr>
                <w:rFonts w:asciiTheme="minorEastAsia" w:hAnsiTheme="minorEastAsia"/>
                <w:kern w:val="0"/>
                <w:szCs w:val="21"/>
              </w:rPr>
              <w:t>未对涉及结构安全的试块、试件以及有关材料取样检测的，</w:t>
            </w:r>
            <w:r w:rsidRPr="005A48BB">
              <w:rPr>
                <w:rFonts w:asciiTheme="minorEastAsia" w:hAnsiTheme="minorEastAsia" w:hint="eastAsia"/>
                <w:kern w:val="0"/>
                <w:szCs w:val="21"/>
              </w:rPr>
              <w:t>扣20分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12.</w:t>
            </w:r>
            <w:r w:rsidRPr="005A48BB">
              <w:rPr>
                <w:rFonts w:asciiTheme="minorEastAsia" w:hAnsiTheme="minorEastAsia"/>
                <w:kern w:val="0"/>
                <w:szCs w:val="21"/>
              </w:rPr>
              <w:t>项目</w:t>
            </w:r>
            <w:r w:rsidRPr="005A48BB">
              <w:rPr>
                <w:rFonts w:asciiTheme="minorEastAsia" w:hAnsiTheme="minorEastAsia" w:hint="eastAsia"/>
                <w:kern w:val="0"/>
                <w:szCs w:val="21"/>
              </w:rPr>
              <w:t>未建立</w:t>
            </w:r>
            <w:r w:rsidRPr="005A48BB">
              <w:rPr>
                <w:rFonts w:asciiTheme="minorEastAsia" w:hAnsiTheme="minorEastAsia"/>
                <w:kern w:val="0"/>
                <w:szCs w:val="21"/>
              </w:rPr>
              <w:t>质量管理机构</w:t>
            </w:r>
            <w:r w:rsidRPr="005A48BB">
              <w:rPr>
                <w:rFonts w:asciiTheme="minorEastAsia" w:hAnsiTheme="minorEastAsia" w:hint="eastAsia"/>
                <w:kern w:val="0"/>
                <w:szCs w:val="21"/>
              </w:rPr>
              <w:t>，扣20分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13.</w:t>
            </w:r>
            <w:r w:rsidRPr="005A48BB">
              <w:rPr>
                <w:rFonts w:asciiTheme="minorEastAsia" w:hAnsiTheme="minorEastAsia"/>
                <w:kern w:val="0"/>
                <w:szCs w:val="21"/>
              </w:rPr>
              <w:t>项目质量管理人员</w:t>
            </w:r>
            <w:r w:rsidRPr="005A48BB">
              <w:rPr>
                <w:rFonts w:asciiTheme="minorEastAsia" w:hAnsiTheme="minorEastAsia" w:hint="eastAsia"/>
                <w:kern w:val="0"/>
                <w:szCs w:val="21"/>
              </w:rPr>
              <w:t>未按规定</w:t>
            </w:r>
            <w:r w:rsidRPr="005A48BB">
              <w:rPr>
                <w:rFonts w:asciiTheme="minorEastAsia" w:hAnsiTheme="minorEastAsia"/>
                <w:kern w:val="0"/>
                <w:szCs w:val="21"/>
              </w:rPr>
              <w:t>配备</w:t>
            </w:r>
            <w:r w:rsidRPr="005A48BB">
              <w:rPr>
                <w:rFonts w:asciiTheme="minorEastAsia" w:hAnsiTheme="minorEastAsia" w:hint="eastAsia"/>
                <w:kern w:val="0"/>
                <w:szCs w:val="21"/>
              </w:rPr>
              <w:t>，人员未持有效证件上岗，扣20分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14.</w:t>
            </w:r>
            <w:r w:rsidRPr="005A48BB">
              <w:rPr>
                <w:rFonts w:asciiTheme="minorEastAsia" w:hAnsiTheme="minorEastAsia"/>
                <w:kern w:val="0"/>
                <w:szCs w:val="21"/>
              </w:rPr>
              <w:t>项目负责人未在施工现场履行职责或者分包单位不具备相应资质的，</w:t>
            </w:r>
            <w:r w:rsidRPr="005A48BB">
              <w:rPr>
                <w:rFonts w:asciiTheme="minorEastAsia" w:hAnsiTheme="minorEastAsia" w:hint="eastAsia"/>
                <w:kern w:val="0"/>
                <w:szCs w:val="21"/>
              </w:rPr>
              <w:t>扣20分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15.未</w:t>
            </w:r>
            <w:r w:rsidRPr="005A48BB">
              <w:rPr>
                <w:rFonts w:asciiTheme="minorEastAsia" w:hAnsiTheme="minorEastAsia"/>
                <w:kern w:val="0"/>
                <w:szCs w:val="21"/>
              </w:rPr>
              <w:t>按照规定对隐蔽工程、检验批、分项和分部工程进行自检</w:t>
            </w:r>
            <w:r w:rsidRPr="005A48BB">
              <w:rPr>
                <w:rFonts w:asciiTheme="minorEastAsia" w:hAnsiTheme="minorEastAsia" w:hint="eastAsia"/>
                <w:kern w:val="0"/>
                <w:szCs w:val="21"/>
              </w:rPr>
              <w:t>，扣20分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16.</w:t>
            </w:r>
            <w:r w:rsidRPr="005A48BB">
              <w:rPr>
                <w:rFonts w:asciiTheme="minorEastAsia" w:hAnsiTheme="minorEastAsia"/>
                <w:kern w:val="0"/>
                <w:szCs w:val="21"/>
              </w:rPr>
              <w:t>篡改或者伪造检测报告的</w:t>
            </w:r>
            <w:r w:rsidRPr="005A48BB">
              <w:rPr>
                <w:rFonts w:asciiTheme="minorEastAsia" w:hAnsiTheme="minorEastAsia" w:hint="eastAsia"/>
                <w:kern w:val="0"/>
                <w:szCs w:val="21"/>
              </w:rPr>
              <w:t>，扣30分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17.</w:t>
            </w:r>
            <w:r w:rsidRPr="005A48BB">
              <w:rPr>
                <w:rFonts w:asciiTheme="minorEastAsia" w:hAnsiTheme="minorEastAsia"/>
                <w:kern w:val="0"/>
                <w:szCs w:val="21"/>
              </w:rPr>
              <w:t>不履行保修义务或者拖延履行保修义务的，</w:t>
            </w:r>
            <w:r w:rsidRPr="005A48BB">
              <w:rPr>
                <w:rFonts w:asciiTheme="minorEastAsia" w:hAnsiTheme="minorEastAsia" w:hint="eastAsia"/>
                <w:kern w:val="0"/>
                <w:szCs w:val="21"/>
              </w:rPr>
              <w:t>扣30分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18.</w:t>
            </w:r>
            <w:r w:rsidRPr="005A48BB">
              <w:rPr>
                <w:rFonts w:asciiTheme="minorEastAsia" w:hAnsiTheme="minorEastAsia"/>
                <w:kern w:val="0"/>
                <w:szCs w:val="21"/>
              </w:rPr>
              <w:t>通过挂靠方式，以其他施工单位的名义承揽工程的，</w:t>
            </w:r>
            <w:r w:rsidRPr="005A48BB">
              <w:rPr>
                <w:rFonts w:asciiTheme="minorEastAsia" w:hAnsiTheme="minorEastAsia" w:hint="eastAsia"/>
                <w:kern w:val="0"/>
                <w:szCs w:val="21"/>
              </w:rPr>
              <w:t>扣20分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19.</w:t>
            </w:r>
            <w:r w:rsidRPr="005A48BB">
              <w:rPr>
                <w:rFonts w:asciiTheme="minorEastAsia" w:hAnsiTheme="minorEastAsia"/>
                <w:kern w:val="0"/>
                <w:szCs w:val="21"/>
              </w:rPr>
              <w:t>擅自超越资质等级及业务范围承包工程</w:t>
            </w:r>
            <w:r w:rsidRPr="005A48BB">
              <w:rPr>
                <w:rFonts w:asciiTheme="minorEastAsia" w:hAnsiTheme="minorEastAsia" w:hint="eastAsia"/>
                <w:kern w:val="0"/>
                <w:szCs w:val="21"/>
              </w:rPr>
              <w:t>，扣30分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20.被业主处罚的，每次扣30分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21.被监管部门约谈、诫勉的，每次扣20分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22.被监管部门停工整改的，每次扣30分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23.发生一般质量事故，不得分</w:t>
            </w:r>
            <w:r w:rsidRPr="005A48BB">
              <w:rPr>
                <w:rFonts w:asciiTheme="minorEastAsia" w:hAnsiTheme="minorEastAsia"/>
                <w:kern w:val="0"/>
                <w:szCs w:val="21"/>
              </w:rPr>
              <w:t xml:space="preserve"> </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24.发生较大质量事故，在不得分基础上降一级；如在行业内造成不良影响较大，在不得分基础上降二级</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25.发生重大及以上质量事故，信用等级为C级</w:t>
            </w:r>
          </w:p>
          <w:p w:rsidR="006F035E"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以上分数，扣完为止</w:t>
            </w:r>
          </w:p>
        </w:tc>
      </w:tr>
      <w:tr w:rsidR="006F035E" w:rsidRPr="005A48BB" w:rsidTr="006F035E">
        <w:trPr>
          <w:trHeight w:val="987"/>
        </w:trPr>
        <w:tc>
          <w:tcPr>
            <w:tcW w:w="1584" w:type="dxa"/>
            <w:vMerge/>
            <w:vAlign w:val="center"/>
          </w:tcPr>
          <w:p w:rsidR="006F035E" w:rsidRPr="005A48BB" w:rsidRDefault="006F035E" w:rsidP="002C7623">
            <w:pPr>
              <w:widowControl/>
              <w:overflowPunct w:val="0"/>
              <w:jc w:val="left"/>
              <w:rPr>
                <w:rFonts w:asciiTheme="minorEastAsia" w:eastAsiaTheme="minorEastAsia" w:hAnsiTheme="minorEastAsia"/>
                <w:kern w:val="0"/>
                <w:szCs w:val="21"/>
              </w:rPr>
            </w:pPr>
          </w:p>
        </w:tc>
        <w:tc>
          <w:tcPr>
            <w:tcW w:w="1629" w:type="dxa"/>
            <w:vMerge/>
            <w:vAlign w:val="center"/>
          </w:tcPr>
          <w:p w:rsidR="006F035E" w:rsidRPr="005A48BB" w:rsidRDefault="006F035E" w:rsidP="002C7623">
            <w:pPr>
              <w:widowControl/>
              <w:overflowPunct w:val="0"/>
              <w:jc w:val="left"/>
              <w:rPr>
                <w:rFonts w:asciiTheme="minorEastAsia" w:eastAsiaTheme="minorEastAsia" w:hAnsiTheme="minorEastAsia"/>
                <w:kern w:val="0"/>
                <w:szCs w:val="21"/>
              </w:rPr>
            </w:pPr>
          </w:p>
        </w:tc>
        <w:tc>
          <w:tcPr>
            <w:tcW w:w="1629" w:type="dxa"/>
            <w:shd w:val="clear" w:color="auto" w:fill="auto"/>
            <w:vAlign w:val="center"/>
          </w:tcPr>
          <w:p w:rsidR="006F035E" w:rsidRPr="005A48BB" w:rsidRDefault="006F035E" w:rsidP="001D30DA">
            <w:pPr>
              <w:widowControl/>
              <w:overflowPunct w:val="0"/>
              <w:jc w:val="center"/>
              <w:rPr>
                <w:rFonts w:asciiTheme="minorEastAsia" w:hAnsiTheme="minorEastAsia" w:cs="宋体"/>
                <w:kern w:val="0"/>
                <w:sz w:val="30"/>
                <w:szCs w:val="21"/>
                <w:lang w:eastAsia="en-US"/>
              </w:rPr>
            </w:pPr>
            <w:r w:rsidRPr="005A48BB">
              <w:rPr>
                <w:rFonts w:asciiTheme="minorEastAsia" w:hAnsiTheme="minorEastAsia" w:cs="宋体" w:hint="eastAsia"/>
                <w:kern w:val="0"/>
                <w:szCs w:val="21"/>
              </w:rPr>
              <w:t>安全管理</w:t>
            </w:r>
          </w:p>
        </w:tc>
        <w:tc>
          <w:tcPr>
            <w:tcW w:w="2034" w:type="dxa"/>
            <w:shd w:val="clear" w:color="auto" w:fill="auto"/>
            <w:vAlign w:val="center"/>
          </w:tcPr>
          <w:p w:rsidR="006F035E" w:rsidRPr="005A48BB" w:rsidRDefault="006F035E" w:rsidP="001D30DA">
            <w:pPr>
              <w:widowControl/>
              <w:overflowPunct w:val="0"/>
              <w:jc w:val="left"/>
              <w:rPr>
                <w:rFonts w:asciiTheme="minorEastAsia" w:hAnsiTheme="minorEastAsia" w:cs="宋体"/>
                <w:kern w:val="0"/>
                <w:sz w:val="30"/>
                <w:szCs w:val="21"/>
              </w:rPr>
            </w:pPr>
            <w:r w:rsidRPr="005A48BB">
              <w:rPr>
                <w:rFonts w:asciiTheme="minorEastAsia" w:hAnsiTheme="minorEastAsia" w:cs="宋体" w:hint="eastAsia"/>
                <w:kern w:val="0"/>
                <w:szCs w:val="21"/>
              </w:rPr>
              <w:t>企业上年度和本年安全管理情况</w:t>
            </w:r>
          </w:p>
        </w:tc>
        <w:tc>
          <w:tcPr>
            <w:tcW w:w="1312" w:type="dxa"/>
            <w:vAlign w:val="center"/>
          </w:tcPr>
          <w:p w:rsidR="006F035E" w:rsidRPr="005A48BB" w:rsidRDefault="006F035E" w:rsidP="001D30DA">
            <w:pPr>
              <w:widowControl/>
              <w:overflowPunct w:val="0"/>
              <w:jc w:val="center"/>
              <w:rPr>
                <w:rFonts w:asciiTheme="minorEastAsia" w:hAnsiTheme="minorEastAsia" w:cs="宋体"/>
                <w:kern w:val="0"/>
                <w:sz w:val="30"/>
                <w:szCs w:val="21"/>
                <w:lang w:eastAsia="en-US"/>
              </w:rPr>
            </w:pPr>
            <w:r w:rsidRPr="005A48BB">
              <w:rPr>
                <w:rFonts w:asciiTheme="minorEastAsia" w:hAnsiTheme="minorEastAsia" w:cs="宋体" w:hint="eastAsia"/>
                <w:kern w:val="0"/>
                <w:szCs w:val="21"/>
              </w:rPr>
              <w:t>110</w:t>
            </w:r>
          </w:p>
        </w:tc>
        <w:tc>
          <w:tcPr>
            <w:tcW w:w="5804" w:type="dxa"/>
            <w:shd w:val="clear" w:color="auto" w:fill="auto"/>
            <w:vAlign w:val="center"/>
          </w:tcPr>
          <w:p w:rsidR="006F035E" w:rsidRPr="005A48BB" w:rsidRDefault="006F035E" w:rsidP="001D30DA">
            <w:pPr>
              <w:overflowPunct w:val="0"/>
              <w:rPr>
                <w:rFonts w:asciiTheme="minorEastAsia" w:hAnsiTheme="minorEastAsia"/>
                <w:kern w:val="0"/>
                <w:szCs w:val="21"/>
              </w:rPr>
            </w:pPr>
            <w:r w:rsidRPr="005A48BB">
              <w:rPr>
                <w:rFonts w:asciiTheme="minorEastAsia" w:hAnsiTheme="minorEastAsia" w:hint="eastAsia"/>
                <w:kern w:val="0"/>
                <w:szCs w:val="21"/>
              </w:rPr>
              <w:t>1.未制定年度安全生产目标，扣10分</w:t>
            </w:r>
          </w:p>
          <w:p w:rsidR="006F035E" w:rsidRPr="005A48BB" w:rsidRDefault="006F035E" w:rsidP="001D30DA">
            <w:pPr>
              <w:overflowPunct w:val="0"/>
              <w:rPr>
                <w:rFonts w:asciiTheme="minorEastAsia" w:hAnsiTheme="minorEastAsia"/>
                <w:kern w:val="0"/>
                <w:szCs w:val="21"/>
              </w:rPr>
            </w:pPr>
            <w:r w:rsidRPr="005A48BB">
              <w:rPr>
                <w:rFonts w:asciiTheme="minorEastAsia" w:hAnsiTheme="minorEastAsia" w:hint="eastAsia"/>
                <w:kern w:val="0"/>
                <w:szCs w:val="21"/>
              </w:rPr>
              <w:t>2.未对安全生产目标进行分解、未制定保证措施，扣10分</w:t>
            </w:r>
          </w:p>
          <w:p w:rsidR="006F035E" w:rsidRPr="005A48BB" w:rsidRDefault="006F035E" w:rsidP="001D30DA">
            <w:pPr>
              <w:overflowPunct w:val="0"/>
              <w:rPr>
                <w:rFonts w:asciiTheme="minorEastAsia" w:hAnsiTheme="minorEastAsia"/>
                <w:kern w:val="0"/>
                <w:szCs w:val="21"/>
              </w:rPr>
            </w:pPr>
            <w:r w:rsidRPr="005A48BB">
              <w:rPr>
                <w:rFonts w:asciiTheme="minorEastAsia" w:hAnsiTheme="minorEastAsia" w:hint="eastAsia"/>
                <w:kern w:val="0"/>
                <w:szCs w:val="21"/>
              </w:rPr>
              <w:t>3.未成立安全生产委员会，扣10分</w:t>
            </w:r>
          </w:p>
          <w:p w:rsidR="006F035E" w:rsidRPr="005A48BB" w:rsidRDefault="006F035E" w:rsidP="001D30DA">
            <w:pPr>
              <w:overflowPunct w:val="0"/>
              <w:rPr>
                <w:rFonts w:asciiTheme="minorEastAsia" w:hAnsiTheme="minorEastAsia"/>
                <w:kern w:val="0"/>
                <w:szCs w:val="21"/>
              </w:rPr>
            </w:pPr>
            <w:r w:rsidRPr="005A48BB">
              <w:rPr>
                <w:rFonts w:asciiTheme="minorEastAsia" w:hAnsiTheme="minorEastAsia" w:hint="eastAsia"/>
                <w:kern w:val="0"/>
                <w:szCs w:val="21"/>
              </w:rPr>
              <w:t>4.安全生产保证体系不健全，扣10分</w:t>
            </w:r>
          </w:p>
          <w:p w:rsidR="006F035E" w:rsidRPr="005A48BB" w:rsidRDefault="006F035E" w:rsidP="001D30DA">
            <w:pPr>
              <w:overflowPunct w:val="0"/>
              <w:rPr>
                <w:rFonts w:asciiTheme="minorEastAsia" w:hAnsiTheme="minorEastAsia"/>
                <w:kern w:val="0"/>
                <w:szCs w:val="21"/>
              </w:rPr>
            </w:pPr>
            <w:r w:rsidRPr="005A48BB">
              <w:rPr>
                <w:rFonts w:asciiTheme="minorEastAsia" w:hAnsiTheme="minorEastAsia" w:hint="eastAsia"/>
                <w:kern w:val="0"/>
                <w:szCs w:val="21"/>
              </w:rPr>
              <w:t>5.</w:t>
            </w:r>
            <w:r w:rsidRPr="005A48BB">
              <w:rPr>
                <w:rFonts w:asciiTheme="minorEastAsia" w:hAnsiTheme="minorEastAsia"/>
                <w:kern w:val="0"/>
                <w:szCs w:val="21"/>
              </w:rPr>
              <w:t>未设置</w:t>
            </w:r>
            <w:r w:rsidRPr="005A48BB">
              <w:rPr>
                <w:rFonts w:asciiTheme="minorEastAsia" w:hAnsiTheme="minorEastAsia" w:hint="eastAsia"/>
                <w:kern w:val="0"/>
                <w:szCs w:val="21"/>
              </w:rPr>
              <w:t>安全监督管理机构，扣10分</w:t>
            </w:r>
          </w:p>
          <w:p w:rsidR="006F035E" w:rsidRPr="005A48BB" w:rsidRDefault="006F035E" w:rsidP="001D30DA">
            <w:pPr>
              <w:overflowPunct w:val="0"/>
              <w:rPr>
                <w:rFonts w:asciiTheme="minorEastAsia" w:hAnsiTheme="minorEastAsia"/>
                <w:kern w:val="0"/>
                <w:szCs w:val="21"/>
              </w:rPr>
            </w:pPr>
            <w:r w:rsidRPr="005A48BB">
              <w:rPr>
                <w:rFonts w:asciiTheme="minorEastAsia" w:hAnsiTheme="minorEastAsia" w:hint="eastAsia"/>
                <w:kern w:val="0"/>
                <w:szCs w:val="21"/>
              </w:rPr>
              <w:t>6.未按规定</w:t>
            </w:r>
            <w:r w:rsidRPr="005A48BB">
              <w:rPr>
                <w:rFonts w:asciiTheme="minorEastAsia" w:hAnsiTheme="minorEastAsia"/>
                <w:kern w:val="0"/>
                <w:szCs w:val="21"/>
              </w:rPr>
              <w:t>配备</w:t>
            </w:r>
            <w:r w:rsidRPr="005A48BB">
              <w:rPr>
                <w:rFonts w:asciiTheme="minorEastAsia" w:hAnsiTheme="minorEastAsia" w:hint="eastAsia"/>
                <w:kern w:val="0"/>
                <w:szCs w:val="21"/>
              </w:rPr>
              <w:t>专职安全生产管理人员</w:t>
            </w:r>
            <w:r w:rsidRPr="005A48BB">
              <w:rPr>
                <w:rFonts w:asciiTheme="minorEastAsia" w:hAnsiTheme="minorEastAsia"/>
                <w:kern w:val="0"/>
                <w:szCs w:val="21"/>
              </w:rPr>
              <w:t>，</w:t>
            </w:r>
            <w:r w:rsidRPr="005A48BB">
              <w:rPr>
                <w:rFonts w:asciiTheme="minorEastAsia" w:hAnsiTheme="minorEastAsia" w:hint="eastAsia"/>
                <w:kern w:val="0"/>
                <w:szCs w:val="21"/>
              </w:rPr>
              <w:t>扣10</w:t>
            </w:r>
            <w:r w:rsidRPr="005A48BB">
              <w:rPr>
                <w:rFonts w:asciiTheme="minorEastAsia" w:hAnsiTheme="minorEastAsia"/>
                <w:kern w:val="0"/>
                <w:szCs w:val="21"/>
              </w:rPr>
              <w:t>分</w:t>
            </w:r>
          </w:p>
          <w:p w:rsidR="006F035E" w:rsidRPr="005A48BB" w:rsidRDefault="006F035E" w:rsidP="001D30DA">
            <w:pPr>
              <w:overflowPunct w:val="0"/>
              <w:rPr>
                <w:rFonts w:asciiTheme="minorEastAsia" w:hAnsiTheme="minorEastAsia"/>
                <w:kern w:val="0"/>
                <w:szCs w:val="21"/>
              </w:rPr>
            </w:pPr>
            <w:r w:rsidRPr="005A48BB">
              <w:rPr>
                <w:rFonts w:asciiTheme="minorEastAsia" w:hAnsiTheme="minorEastAsia" w:hint="eastAsia"/>
                <w:kern w:val="0"/>
                <w:szCs w:val="21"/>
              </w:rPr>
              <w:t>7.安全生产管理体系不健全</w:t>
            </w:r>
            <w:r w:rsidRPr="005A48BB">
              <w:rPr>
                <w:rFonts w:asciiTheme="minorEastAsia" w:hAnsiTheme="minorEastAsia"/>
                <w:kern w:val="0"/>
                <w:szCs w:val="21"/>
              </w:rPr>
              <w:t>，</w:t>
            </w:r>
            <w:r w:rsidRPr="005A48BB">
              <w:rPr>
                <w:rFonts w:asciiTheme="minorEastAsia" w:hAnsiTheme="minorEastAsia" w:hint="eastAsia"/>
                <w:kern w:val="0"/>
                <w:szCs w:val="21"/>
              </w:rPr>
              <w:t>扣10</w:t>
            </w:r>
            <w:r w:rsidRPr="005A48BB">
              <w:rPr>
                <w:rFonts w:asciiTheme="minorEastAsia" w:hAnsiTheme="minorEastAsia"/>
                <w:kern w:val="0"/>
                <w:szCs w:val="21"/>
              </w:rPr>
              <w:t>分</w:t>
            </w:r>
          </w:p>
          <w:p w:rsidR="006F035E" w:rsidRPr="005A48BB" w:rsidRDefault="006F035E" w:rsidP="001D30DA">
            <w:pPr>
              <w:overflowPunct w:val="0"/>
              <w:rPr>
                <w:rFonts w:asciiTheme="minorEastAsia" w:hAnsiTheme="minorEastAsia"/>
                <w:kern w:val="0"/>
                <w:szCs w:val="21"/>
              </w:rPr>
            </w:pPr>
            <w:r w:rsidRPr="005A48BB">
              <w:rPr>
                <w:rFonts w:asciiTheme="minorEastAsia" w:hAnsiTheme="minorEastAsia" w:hint="eastAsia"/>
                <w:kern w:val="0"/>
                <w:szCs w:val="21"/>
              </w:rPr>
              <w:t>8.未定期召开安全生产工作例会</w:t>
            </w:r>
            <w:r w:rsidRPr="005A48BB">
              <w:rPr>
                <w:rFonts w:asciiTheme="minorEastAsia" w:hAnsiTheme="minorEastAsia"/>
                <w:kern w:val="0"/>
                <w:szCs w:val="21"/>
              </w:rPr>
              <w:t>，</w:t>
            </w:r>
            <w:r w:rsidRPr="005A48BB">
              <w:rPr>
                <w:rFonts w:asciiTheme="minorEastAsia" w:hAnsiTheme="minorEastAsia" w:hint="eastAsia"/>
                <w:kern w:val="0"/>
                <w:szCs w:val="21"/>
              </w:rPr>
              <w:t>扣10</w:t>
            </w:r>
            <w:r w:rsidRPr="005A48BB">
              <w:rPr>
                <w:rFonts w:asciiTheme="minorEastAsia" w:hAnsiTheme="minorEastAsia"/>
                <w:kern w:val="0"/>
                <w:szCs w:val="21"/>
              </w:rPr>
              <w:t>分</w:t>
            </w:r>
          </w:p>
          <w:p w:rsidR="006F035E" w:rsidRPr="005A48BB" w:rsidRDefault="006F035E" w:rsidP="001D30DA">
            <w:pPr>
              <w:overflowPunct w:val="0"/>
              <w:rPr>
                <w:rFonts w:asciiTheme="minorEastAsia" w:hAnsiTheme="minorEastAsia"/>
                <w:kern w:val="0"/>
                <w:szCs w:val="21"/>
              </w:rPr>
            </w:pPr>
            <w:r w:rsidRPr="005A48BB">
              <w:rPr>
                <w:rFonts w:asciiTheme="minorEastAsia" w:hAnsiTheme="minorEastAsia" w:hint="eastAsia"/>
                <w:kern w:val="0"/>
                <w:szCs w:val="21"/>
              </w:rPr>
              <w:t>9.未建立安全生产责任制，扣20分</w:t>
            </w:r>
          </w:p>
          <w:p w:rsidR="006F035E" w:rsidRPr="005A48BB" w:rsidRDefault="006F035E" w:rsidP="001D30DA">
            <w:pPr>
              <w:overflowPunct w:val="0"/>
              <w:rPr>
                <w:rFonts w:asciiTheme="minorEastAsia" w:hAnsiTheme="minorEastAsia"/>
                <w:kern w:val="0"/>
                <w:szCs w:val="21"/>
              </w:rPr>
            </w:pPr>
            <w:r w:rsidRPr="005A48BB">
              <w:rPr>
                <w:rFonts w:asciiTheme="minorEastAsia" w:hAnsiTheme="minorEastAsia" w:hint="eastAsia"/>
                <w:kern w:val="0"/>
                <w:szCs w:val="21"/>
              </w:rPr>
              <w:t>10.未对安全生产责任制落实情况进行检查考核</w:t>
            </w:r>
            <w:r w:rsidRPr="005A48BB">
              <w:rPr>
                <w:rFonts w:asciiTheme="minorEastAsia" w:hAnsiTheme="minorEastAsia"/>
                <w:kern w:val="0"/>
                <w:szCs w:val="21"/>
              </w:rPr>
              <w:t>，</w:t>
            </w:r>
            <w:r w:rsidRPr="005A48BB">
              <w:rPr>
                <w:rFonts w:asciiTheme="minorEastAsia" w:hAnsiTheme="minorEastAsia" w:hint="eastAsia"/>
                <w:kern w:val="0"/>
                <w:szCs w:val="21"/>
              </w:rPr>
              <w:t>扣10</w:t>
            </w:r>
            <w:r w:rsidRPr="005A48BB">
              <w:rPr>
                <w:rFonts w:asciiTheme="minorEastAsia" w:hAnsiTheme="minorEastAsia"/>
                <w:kern w:val="0"/>
                <w:szCs w:val="21"/>
              </w:rPr>
              <w:t>分</w:t>
            </w:r>
          </w:p>
          <w:p w:rsidR="006F035E" w:rsidRPr="005A48BB" w:rsidRDefault="006F035E" w:rsidP="001D30DA">
            <w:pPr>
              <w:overflowPunct w:val="0"/>
              <w:rPr>
                <w:rFonts w:asciiTheme="minorEastAsia" w:hAnsiTheme="minorEastAsia"/>
                <w:kern w:val="0"/>
                <w:szCs w:val="21"/>
              </w:rPr>
            </w:pPr>
            <w:r w:rsidRPr="005A48BB">
              <w:rPr>
                <w:rFonts w:asciiTheme="minorEastAsia" w:hAnsiTheme="minorEastAsia" w:hint="eastAsia"/>
                <w:kern w:val="0"/>
                <w:szCs w:val="21"/>
              </w:rPr>
              <w:t>11.未识别、获取安全生产法律法规、标准规范，未建立清单，扣10分</w:t>
            </w:r>
          </w:p>
          <w:p w:rsidR="006F035E" w:rsidRPr="005A48BB" w:rsidRDefault="006F035E" w:rsidP="001D30DA">
            <w:pPr>
              <w:overflowPunct w:val="0"/>
              <w:rPr>
                <w:rFonts w:asciiTheme="minorEastAsia" w:hAnsiTheme="minorEastAsia"/>
                <w:kern w:val="0"/>
                <w:szCs w:val="21"/>
              </w:rPr>
            </w:pPr>
            <w:r w:rsidRPr="005A48BB">
              <w:rPr>
                <w:rFonts w:asciiTheme="minorEastAsia" w:hAnsiTheme="minorEastAsia" w:hint="eastAsia"/>
                <w:kern w:val="0"/>
                <w:szCs w:val="21"/>
              </w:rPr>
              <w:t>12.未制定和发布安全管理制度，扣10分</w:t>
            </w:r>
          </w:p>
          <w:p w:rsidR="006F035E" w:rsidRPr="005A48BB" w:rsidRDefault="006F035E" w:rsidP="001D30DA">
            <w:pPr>
              <w:overflowPunct w:val="0"/>
              <w:rPr>
                <w:rFonts w:asciiTheme="minorEastAsia" w:hAnsiTheme="minorEastAsia"/>
                <w:kern w:val="0"/>
                <w:szCs w:val="21"/>
              </w:rPr>
            </w:pPr>
            <w:r w:rsidRPr="005A48BB">
              <w:rPr>
                <w:rFonts w:asciiTheme="minorEastAsia" w:hAnsiTheme="minorEastAsia" w:hint="eastAsia"/>
                <w:kern w:val="0"/>
                <w:szCs w:val="21"/>
              </w:rPr>
              <w:t>13.安全管理制度不健全、不完善，扣10分</w:t>
            </w:r>
          </w:p>
          <w:p w:rsidR="006F035E" w:rsidRPr="005A48BB" w:rsidRDefault="006F035E" w:rsidP="001D30DA">
            <w:pPr>
              <w:overflowPunct w:val="0"/>
              <w:rPr>
                <w:rFonts w:asciiTheme="minorEastAsia" w:hAnsiTheme="minorEastAsia"/>
                <w:kern w:val="0"/>
                <w:szCs w:val="21"/>
              </w:rPr>
            </w:pPr>
            <w:r w:rsidRPr="005A48BB">
              <w:rPr>
                <w:rFonts w:asciiTheme="minorEastAsia" w:hAnsiTheme="minorEastAsia" w:hint="eastAsia"/>
                <w:kern w:val="0"/>
                <w:szCs w:val="21"/>
              </w:rPr>
              <w:t>14.未建立各类安全操作规程, 扣10分</w:t>
            </w:r>
          </w:p>
          <w:p w:rsidR="006F035E" w:rsidRPr="005A48BB" w:rsidRDefault="006F035E" w:rsidP="001D30DA">
            <w:pPr>
              <w:overflowPunct w:val="0"/>
              <w:rPr>
                <w:rFonts w:asciiTheme="minorEastAsia" w:hAnsiTheme="minorEastAsia"/>
                <w:kern w:val="0"/>
                <w:szCs w:val="21"/>
              </w:rPr>
            </w:pPr>
            <w:r w:rsidRPr="005A48BB">
              <w:rPr>
                <w:rFonts w:asciiTheme="minorEastAsia" w:hAnsiTheme="minorEastAsia" w:hint="eastAsia"/>
                <w:kern w:val="0"/>
                <w:szCs w:val="21"/>
              </w:rPr>
              <w:t>15.安全生产法律法规、标准规范清单，安全管理制度和操作规程未按规定进行评估、修订，扣10分</w:t>
            </w:r>
          </w:p>
          <w:p w:rsidR="006F035E" w:rsidRPr="005A48BB" w:rsidRDefault="006F035E" w:rsidP="001D30DA">
            <w:pPr>
              <w:overflowPunct w:val="0"/>
              <w:rPr>
                <w:rFonts w:asciiTheme="minorEastAsia" w:hAnsiTheme="minorEastAsia"/>
                <w:kern w:val="0"/>
                <w:szCs w:val="21"/>
              </w:rPr>
            </w:pPr>
            <w:r w:rsidRPr="005A48BB">
              <w:rPr>
                <w:rFonts w:asciiTheme="minorEastAsia" w:hAnsiTheme="minorEastAsia" w:hint="eastAsia"/>
                <w:kern w:val="0"/>
                <w:szCs w:val="21"/>
              </w:rPr>
              <w:t>16.未按规定</w:t>
            </w:r>
            <w:r w:rsidRPr="005A48BB">
              <w:rPr>
                <w:rFonts w:asciiTheme="minorEastAsia" w:hAnsiTheme="minorEastAsia"/>
                <w:kern w:val="0"/>
                <w:szCs w:val="21"/>
              </w:rPr>
              <w:t>提取和使用安全</w:t>
            </w:r>
            <w:r w:rsidRPr="005A48BB">
              <w:rPr>
                <w:rFonts w:asciiTheme="minorEastAsia" w:hAnsiTheme="minorEastAsia" w:hint="eastAsia"/>
                <w:kern w:val="0"/>
                <w:szCs w:val="21"/>
              </w:rPr>
              <w:t>生产专项</w:t>
            </w:r>
            <w:r w:rsidRPr="005A48BB">
              <w:rPr>
                <w:rFonts w:asciiTheme="minorEastAsia" w:hAnsiTheme="minorEastAsia"/>
                <w:kern w:val="0"/>
                <w:szCs w:val="21"/>
              </w:rPr>
              <w:t>费用</w:t>
            </w:r>
            <w:r w:rsidRPr="005A48BB">
              <w:rPr>
                <w:rFonts w:asciiTheme="minorEastAsia" w:hAnsiTheme="minorEastAsia" w:hint="eastAsia"/>
                <w:kern w:val="0"/>
                <w:szCs w:val="21"/>
              </w:rPr>
              <w:t>，扣20分</w:t>
            </w:r>
          </w:p>
          <w:p w:rsidR="006F035E" w:rsidRPr="005A48BB" w:rsidRDefault="006F035E" w:rsidP="001D30DA">
            <w:pPr>
              <w:overflowPunct w:val="0"/>
              <w:rPr>
                <w:rFonts w:asciiTheme="minorEastAsia" w:hAnsiTheme="minorEastAsia"/>
                <w:kern w:val="0"/>
                <w:szCs w:val="21"/>
              </w:rPr>
            </w:pPr>
            <w:r w:rsidRPr="005A48BB">
              <w:rPr>
                <w:rFonts w:asciiTheme="minorEastAsia" w:hAnsiTheme="minorEastAsia" w:hint="eastAsia"/>
                <w:kern w:val="0"/>
                <w:szCs w:val="21"/>
              </w:rPr>
              <w:t>17.未明确安全教育培训主管部门或责任人，未按规定开展安全教育培训，扣10分</w:t>
            </w:r>
          </w:p>
          <w:p w:rsidR="006F035E" w:rsidRPr="005A48BB" w:rsidRDefault="006F035E" w:rsidP="001D30DA">
            <w:pPr>
              <w:overflowPunct w:val="0"/>
              <w:rPr>
                <w:rFonts w:asciiTheme="minorEastAsia" w:hAnsiTheme="minorEastAsia"/>
                <w:kern w:val="0"/>
                <w:szCs w:val="21"/>
              </w:rPr>
            </w:pPr>
            <w:r w:rsidRPr="005A48BB">
              <w:rPr>
                <w:rFonts w:asciiTheme="minorEastAsia" w:hAnsiTheme="minorEastAsia" w:hint="eastAsia"/>
                <w:kern w:val="0"/>
                <w:szCs w:val="21"/>
              </w:rPr>
              <w:t>18.企业主要负责人、项目负责人和专职安全生产管理人员未按规定进行培训，未取得有效证件，扣10分</w:t>
            </w:r>
          </w:p>
          <w:p w:rsidR="006F035E" w:rsidRPr="005A48BB" w:rsidRDefault="006F035E" w:rsidP="001D30DA">
            <w:pPr>
              <w:overflowPunct w:val="0"/>
              <w:rPr>
                <w:rFonts w:asciiTheme="minorEastAsia" w:hAnsiTheme="minorEastAsia"/>
                <w:kern w:val="0"/>
                <w:szCs w:val="21"/>
              </w:rPr>
            </w:pPr>
            <w:r w:rsidRPr="005A48BB">
              <w:rPr>
                <w:rFonts w:asciiTheme="minorEastAsia" w:hAnsiTheme="minorEastAsia" w:hint="eastAsia"/>
                <w:kern w:val="0"/>
                <w:szCs w:val="21"/>
              </w:rPr>
              <w:t>19.</w:t>
            </w:r>
            <w:r w:rsidRPr="005A48BB">
              <w:rPr>
                <w:rFonts w:asciiTheme="minorEastAsia" w:hAnsiTheme="minorEastAsia"/>
                <w:kern w:val="0"/>
                <w:szCs w:val="21"/>
              </w:rPr>
              <w:t>未组织开展危</w:t>
            </w:r>
            <w:r w:rsidRPr="005A48BB">
              <w:rPr>
                <w:rFonts w:asciiTheme="minorEastAsia" w:hAnsiTheme="minorEastAsia" w:hint="eastAsia"/>
                <w:kern w:val="0"/>
                <w:szCs w:val="21"/>
              </w:rPr>
              <w:t>险有害因素辨识与评价，未制定控制措施，扣10分</w:t>
            </w:r>
          </w:p>
          <w:p w:rsidR="006F035E" w:rsidRPr="005A48BB" w:rsidRDefault="006F035E" w:rsidP="001D30DA">
            <w:pPr>
              <w:overflowPunct w:val="0"/>
              <w:rPr>
                <w:rFonts w:asciiTheme="minorEastAsia" w:hAnsiTheme="minorEastAsia"/>
                <w:kern w:val="0"/>
                <w:szCs w:val="21"/>
              </w:rPr>
            </w:pPr>
            <w:r w:rsidRPr="005A48BB">
              <w:rPr>
                <w:rFonts w:asciiTheme="minorEastAsia" w:hAnsiTheme="minorEastAsia" w:hint="eastAsia"/>
                <w:kern w:val="0"/>
                <w:szCs w:val="21"/>
              </w:rPr>
              <w:t>20.未建立风险辨识与隐患排查双重机制，扣10分</w:t>
            </w:r>
          </w:p>
          <w:p w:rsidR="006F035E" w:rsidRPr="005A48BB" w:rsidRDefault="006F035E" w:rsidP="001D30DA">
            <w:pPr>
              <w:overflowPunct w:val="0"/>
              <w:rPr>
                <w:rFonts w:asciiTheme="minorEastAsia" w:hAnsiTheme="minorEastAsia"/>
                <w:kern w:val="0"/>
                <w:szCs w:val="21"/>
              </w:rPr>
            </w:pPr>
            <w:r w:rsidRPr="005A48BB">
              <w:rPr>
                <w:rFonts w:asciiTheme="minorEastAsia" w:hAnsiTheme="minorEastAsia" w:hint="eastAsia"/>
                <w:kern w:val="0"/>
                <w:szCs w:val="21"/>
              </w:rPr>
              <w:t>21.未建立施工机械管理体系，未对施工机械实施动态管理，扣10分</w:t>
            </w:r>
          </w:p>
          <w:p w:rsidR="006F035E" w:rsidRPr="005A48BB" w:rsidRDefault="006F035E" w:rsidP="001D30DA">
            <w:pPr>
              <w:overflowPunct w:val="0"/>
              <w:rPr>
                <w:rFonts w:asciiTheme="minorEastAsia" w:hAnsiTheme="minorEastAsia"/>
                <w:kern w:val="0"/>
                <w:szCs w:val="21"/>
              </w:rPr>
            </w:pPr>
            <w:r w:rsidRPr="005A48BB">
              <w:rPr>
                <w:rFonts w:asciiTheme="minorEastAsia" w:hAnsiTheme="minorEastAsia" w:hint="eastAsia"/>
                <w:kern w:val="0"/>
                <w:szCs w:val="21"/>
              </w:rPr>
              <w:t>22.未建立特种作业人员、特种设备作业人员管理台账，（含</w:t>
            </w:r>
            <w:r w:rsidRPr="005A48BB">
              <w:rPr>
                <w:rFonts w:asciiTheme="minorEastAsia" w:hAnsiTheme="minorEastAsia" w:hint="eastAsia"/>
                <w:kern w:val="0"/>
                <w:szCs w:val="21"/>
              </w:rPr>
              <w:lastRenderedPageBreak/>
              <w:t>分包商、租赁的特种设备操作人员）人员未持有效证件上岗，扣10分</w:t>
            </w:r>
          </w:p>
          <w:p w:rsidR="006F035E" w:rsidRPr="005A48BB" w:rsidRDefault="006F035E" w:rsidP="001D30DA">
            <w:pPr>
              <w:overflowPunct w:val="0"/>
              <w:rPr>
                <w:rFonts w:asciiTheme="minorEastAsia" w:hAnsiTheme="minorEastAsia"/>
                <w:kern w:val="0"/>
                <w:szCs w:val="21"/>
              </w:rPr>
            </w:pPr>
            <w:r w:rsidRPr="005A48BB">
              <w:rPr>
                <w:rFonts w:asciiTheme="minorEastAsia" w:hAnsiTheme="minorEastAsia" w:hint="eastAsia"/>
                <w:kern w:val="0"/>
                <w:szCs w:val="21"/>
              </w:rPr>
              <w:t>23.未明确企业、项目及各所属单位专项施工方案、施工方案、施工作业指导书等编审批权限，扣10分</w:t>
            </w:r>
          </w:p>
          <w:p w:rsidR="006F035E" w:rsidRPr="005A48BB" w:rsidRDefault="006F035E" w:rsidP="001D30DA">
            <w:pPr>
              <w:overflowPunct w:val="0"/>
              <w:rPr>
                <w:rFonts w:asciiTheme="minorEastAsia" w:hAnsiTheme="minorEastAsia"/>
                <w:kern w:val="0"/>
                <w:szCs w:val="21"/>
              </w:rPr>
            </w:pPr>
            <w:r w:rsidRPr="005A48BB">
              <w:rPr>
                <w:rFonts w:asciiTheme="minorEastAsia" w:hAnsiTheme="minorEastAsia" w:hint="eastAsia"/>
                <w:kern w:val="0"/>
                <w:szCs w:val="21"/>
              </w:rPr>
              <w:t>24.对危险性较大的分部分项工程缺乏管控，扣20分</w:t>
            </w:r>
          </w:p>
          <w:p w:rsidR="006F035E" w:rsidRPr="005A48BB" w:rsidRDefault="006F035E" w:rsidP="001D30DA">
            <w:pPr>
              <w:overflowPunct w:val="0"/>
              <w:rPr>
                <w:rFonts w:asciiTheme="minorEastAsia" w:hAnsiTheme="minorEastAsia"/>
                <w:kern w:val="0"/>
                <w:szCs w:val="21"/>
              </w:rPr>
            </w:pPr>
            <w:r w:rsidRPr="005A48BB">
              <w:rPr>
                <w:rFonts w:asciiTheme="minorEastAsia" w:hAnsiTheme="minorEastAsia" w:hint="eastAsia"/>
                <w:kern w:val="0"/>
                <w:szCs w:val="21"/>
              </w:rPr>
              <w:t>25.对工程分包管理存在违规现象，扣20分</w:t>
            </w:r>
          </w:p>
          <w:p w:rsidR="006F035E" w:rsidRPr="005A48BB" w:rsidRDefault="006F035E" w:rsidP="001D30DA">
            <w:pPr>
              <w:overflowPunct w:val="0"/>
              <w:rPr>
                <w:rFonts w:asciiTheme="minorEastAsia" w:hAnsiTheme="minorEastAsia"/>
                <w:kern w:val="0"/>
                <w:szCs w:val="21"/>
              </w:rPr>
            </w:pPr>
            <w:r w:rsidRPr="005A48BB">
              <w:rPr>
                <w:rFonts w:asciiTheme="minorEastAsia" w:hAnsiTheme="minorEastAsia" w:hint="eastAsia"/>
                <w:kern w:val="0"/>
                <w:szCs w:val="21"/>
              </w:rPr>
              <w:t>26.未按规定组织从业人员进行职业健康检查，扣10分</w:t>
            </w:r>
          </w:p>
          <w:p w:rsidR="006F035E" w:rsidRPr="005A48BB" w:rsidRDefault="006F035E" w:rsidP="001D30DA">
            <w:pPr>
              <w:overflowPunct w:val="0"/>
              <w:rPr>
                <w:rFonts w:asciiTheme="minorEastAsia" w:hAnsiTheme="minorEastAsia"/>
                <w:kern w:val="0"/>
                <w:szCs w:val="21"/>
              </w:rPr>
            </w:pPr>
            <w:r w:rsidRPr="005A48BB">
              <w:rPr>
                <w:rFonts w:asciiTheme="minorEastAsia" w:hAnsiTheme="minorEastAsia" w:hint="eastAsia"/>
                <w:kern w:val="0"/>
                <w:szCs w:val="21"/>
              </w:rPr>
              <w:t>27.未建立从业人员职业健康档案，扣10分</w:t>
            </w:r>
          </w:p>
          <w:p w:rsidR="006F035E" w:rsidRPr="005A48BB" w:rsidRDefault="006F035E" w:rsidP="001D30DA">
            <w:pPr>
              <w:overflowPunct w:val="0"/>
              <w:rPr>
                <w:rFonts w:asciiTheme="minorEastAsia" w:hAnsiTheme="minorEastAsia"/>
                <w:kern w:val="0"/>
                <w:szCs w:val="21"/>
              </w:rPr>
            </w:pPr>
            <w:r w:rsidRPr="005A48BB">
              <w:rPr>
                <w:rFonts w:asciiTheme="minorEastAsia" w:hAnsiTheme="minorEastAsia" w:hint="eastAsia"/>
                <w:kern w:val="0"/>
                <w:szCs w:val="21"/>
              </w:rPr>
              <w:t>28.未建立应急管理体系，扣20分</w:t>
            </w:r>
          </w:p>
          <w:p w:rsidR="006F035E" w:rsidRPr="005A48BB" w:rsidRDefault="006F035E" w:rsidP="001D30DA">
            <w:pPr>
              <w:overflowPunct w:val="0"/>
              <w:rPr>
                <w:rFonts w:asciiTheme="minorEastAsia" w:hAnsiTheme="minorEastAsia"/>
                <w:kern w:val="0"/>
                <w:szCs w:val="21"/>
              </w:rPr>
            </w:pPr>
            <w:r w:rsidRPr="005A48BB">
              <w:rPr>
                <w:rFonts w:asciiTheme="minorEastAsia" w:hAnsiTheme="minorEastAsia" w:hint="eastAsia"/>
                <w:kern w:val="0"/>
                <w:szCs w:val="21"/>
              </w:rPr>
              <w:t>29.未编制应急预案和现场处置方案或预案、方案不完善，扣10分</w:t>
            </w:r>
          </w:p>
          <w:p w:rsidR="006F035E" w:rsidRPr="005A48BB" w:rsidRDefault="006F035E" w:rsidP="001D30DA">
            <w:pPr>
              <w:overflowPunct w:val="0"/>
              <w:rPr>
                <w:rFonts w:asciiTheme="minorEastAsia" w:hAnsiTheme="minorEastAsia"/>
                <w:kern w:val="0"/>
                <w:szCs w:val="21"/>
              </w:rPr>
            </w:pPr>
            <w:r w:rsidRPr="005A48BB">
              <w:rPr>
                <w:rFonts w:asciiTheme="minorEastAsia" w:hAnsiTheme="minorEastAsia" w:hint="eastAsia"/>
                <w:kern w:val="0"/>
                <w:szCs w:val="21"/>
              </w:rPr>
              <w:t>30.未按规定组织开展应急培训和演练，扣10分</w:t>
            </w:r>
          </w:p>
          <w:p w:rsidR="006F035E" w:rsidRPr="005A48BB" w:rsidRDefault="006F035E" w:rsidP="001D30DA">
            <w:pPr>
              <w:overflowPunct w:val="0"/>
              <w:rPr>
                <w:rFonts w:asciiTheme="minorEastAsia" w:hAnsiTheme="minorEastAsia"/>
                <w:kern w:val="0"/>
                <w:szCs w:val="21"/>
              </w:rPr>
            </w:pPr>
            <w:r w:rsidRPr="005A48BB">
              <w:rPr>
                <w:rFonts w:asciiTheme="minorEastAsia" w:hAnsiTheme="minorEastAsia" w:hint="eastAsia"/>
                <w:kern w:val="0"/>
                <w:szCs w:val="21"/>
              </w:rPr>
              <w:t>31.未按规定组织开展隐患排查和安全检查，扣20分</w:t>
            </w:r>
          </w:p>
          <w:p w:rsidR="006F035E" w:rsidRPr="005A48BB" w:rsidRDefault="006F035E" w:rsidP="001D30DA">
            <w:pPr>
              <w:overflowPunct w:val="0"/>
              <w:rPr>
                <w:rFonts w:asciiTheme="minorEastAsia" w:hAnsiTheme="minorEastAsia"/>
                <w:kern w:val="0"/>
                <w:szCs w:val="21"/>
              </w:rPr>
            </w:pPr>
            <w:r w:rsidRPr="005A48BB">
              <w:rPr>
                <w:rFonts w:asciiTheme="minorEastAsia" w:hAnsiTheme="minorEastAsia" w:hint="eastAsia"/>
                <w:kern w:val="0"/>
                <w:szCs w:val="21"/>
              </w:rPr>
              <w:t>32.未编制企业安全文明施工策划，扣10分</w:t>
            </w:r>
          </w:p>
          <w:p w:rsidR="006F035E" w:rsidRPr="005A48BB" w:rsidRDefault="006F035E" w:rsidP="001D30DA">
            <w:pPr>
              <w:overflowPunct w:val="0"/>
              <w:rPr>
                <w:rFonts w:asciiTheme="minorEastAsia" w:hAnsiTheme="minorEastAsia"/>
                <w:kern w:val="0"/>
                <w:szCs w:val="21"/>
              </w:rPr>
            </w:pPr>
            <w:r w:rsidRPr="005A48BB">
              <w:rPr>
                <w:rFonts w:asciiTheme="minorEastAsia" w:hAnsiTheme="minorEastAsia" w:hint="eastAsia"/>
                <w:kern w:val="0"/>
                <w:szCs w:val="21"/>
              </w:rPr>
              <w:t>33.未对放射源实施重点管控，扣10分</w:t>
            </w:r>
          </w:p>
          <w:p w:rsidR="006F035E" w:rsidRPr="005A48BB" w:rsidRDefault="006F035E" w:rsidP="001D30DA">
            <w:pPr>
              <w:overflowPunct w:val="0"/>
              <w:rPr>
                <w:rFonts w:asciiTheme="minorEastAsia" w:hAnsiTheme="minorEastAsia"/>
                <w:kern w:val="0"/>
                <w:szCs w:val="21"/>
              </w:rPr>
            </w:pPr>
            <w:r w:rsidRPr="005A48BB">
              <w:rPr>
                <w:rFonts w:asciiTheme="minorEastAsia" w:hAnsiTheme="minorEastAsia" w:hint="eastAsia"/>
                <w:kern w:val="0"/>
                <w:szCs w:val="21"/>
              </w:rPr>
              <w:t>34.未对</w:t>
            </w:r>
            <w:r w:rsidRPr="005A48BB">
              <w:rPr>
                <w:rFonts w:asciiTheme="minorEastAsia" w:hAnsiTheme="minorEastAsia"/>
                <w:kern w:val="0"/>
                <w:szCs w:val="21"/>
              </w:rPr>
              <w:t>识别出的重大危</w:t>
            </w:r>
            <w:r w:rsidRPr="005A48BB">
              <w:rPr>
                <w:rFonts w:asciiTheme="minorEastAsia" w:hAnsiTheme="minorEastAsia" w:hint="eastAsia"/>
                <w:kern w:val="0"/>
                <w:szCs w:val="21"/>
              </w:rPr>
              <w:t>险源制定控制措施，并按规定上报备案，扣10分</w:t>
            </w:r>
          </w:p>
          <w:p w:rsidR="006F035E" w:rsidRPr="005A48BB" w:rsidRDefault="006F035E" w:rsidP="001D30DA">
            <w:pPr>
              <w:overflowPunct w:val="0"/>
              <w:rPr>
                <w:rFonts w:asciiTheme="minorEastAsia" w:hAnsiTheme="minorEastAsia"/>
                <w:kern w:val="0"/>
                <w:szCs w:val="21"/>
              </w:rPr>
            </w:pPr>
            <w:r w:rsidRPr="005A48BB">
              <w:rPr>
                <w:rFonts w:asciiTheme="minorEastAsia" w:hAnsiTheme="minorEastAsia" w:hint="eastAsia"/>
                <w:kern w:val="0"/>
                <w:szCs w:val="21"/>
              </w:rPr>
              <w:t>35.施工现场危险部位、危险场所缺少安全警示标志，扣10分</w:t>
            </w:r>
          </w:p>
          <w:p w:rsidR="006F035E" w:rsidRPr="005A48BB" w:rsidRDefault="006F035E" w:rsidP="001D30DA">
            <w:pPr>
              <w:overflowPunct w:val="0"/>
              <w:rPr>
                <w:rFonts w:asciiTheme="minorEastAsia" w:hAnsiTheme="minorEastAsia"/>
                <w:kern w:val="0"/>
                <w:szCs w:val="21"/>
              </w:rPr>
            </w:pPr>
            <w:r w:rsidRPr="005A48BB">
              <w:rPr>
                <w:rFonts w:asciiTheme="minorEastAsia" w:hAnsiTheme="minorEastAsia" w:hint="eastAsia"/>
                <w:kern w:val="0"/>
                <w:szCs w:val="21"/>
              </w:rPr>
              <w:t>36.施工现场存在管理性违章、行为性违章和装置性违章现象，扣10分</w:t>
            </w:r>
          </w:p>
          <w:p w:rsidR="006F035E" w:rsidRPr="005A48BB" w:rsidRDefault="006F035E" w:rsidP="001D30DA">
            <w:pPr>
              <w:overflowPunct w:val="0"/>
              <w:rPr>
                <w:rFonts w:asciiTheme="minorEastAsia" w:hAnsiTheme="minorEastAsia"/>
                <w:kern w:val="0"/>
                <w:szCs w:val="21"/>
              </w:rPr>
            </w:pPr>
            <w:r w:rsidRPr="005A48BB">
              <w:rPr>
                <w:rFonts w:asciiTheme="minorEastAsia" w:hAnsiTheme="minorEastAsia" w:hint="eastAsia"/>
                <w:kern w:val="0"/>
                <w:szCs w:val="21"/>
              </w:rPr>
              <w:t>37.施工现场安全设施不完善</w:t>
            </w:r>
            <w:r w:rsidRPr="005A48BB">
              <w:rPr>
                <w:rFonts w:asciiTheme="minorEastAsia" w:hAnsiTheme="minorEastAsia"/>
                <w:kern w:val="0"/>
                <w:szCs w:val="21"/>
              </w:rPr>
              <w:t>，扣</w:t>
            </w:r>
            <w:r w:rsidRPr="005A48BB">
              <w:rPr>
                <w:rFonts w:asciiTheme="minorEastAsia" w:hAnsiTheme="minorEastAsia" w:hint="eastAsia"/>
                <w:kern w:val="0"/>
                <w:szCs w:val="21"/>
              </w:rPr>
              <w:t>10</w:t>
            </w:r>
            <w:r w:rsidRPr="005A48BB">
              <w:rPr>
                <w:rFonts w:asciiTheme="minorEastAsia" w:hAnsiTheme="minorEastAsia"/>
                <w:kern w:val="0"/>
                <w:szCs w:val="21"/>
              </w:rPr>
              <w:t>分</w:t>
            </w:r>
          </w:p>
          <w:p w:rsidR="006F035E" w:rsidRPr="005A48BB" w:rsidRDefault="006F035E" w:rsidP="001D30DA">
            <w:pPr>
              <w:overflowPunct w:val="0"/>
              <w:rPr>
                <w:rFonts w:asciiTheme="minorEastAsia" w:hAnsiTheme="minorEastAsia"/>
                <w:kern w:val="0"/>
                <w:szCs w:val="21"/>
              </w:rPr>
            </w:pPr>
            <w:r w:rsidRPr="005A48BB">
              <w:rPr>
                <w:rFonts w:asciiTheme="minorEastAsia" w:hAnsiTheme="minorEastAsia" w:hint="eastAsia"/>
                <w:kern w:val="0"/>
                <w:szCs w:val="21"/>
              </w:rPr>
              <w:t>38.未组织开展安全生产标准化建设工作，扣10分</w:t>
            </w:r>
          </w:p>
          <w:p w:rsidR="006F035E" w:rsidRPr="005A48BB" w:rsidRDefault="006F035E" w:rsidP="001D30DA">
            <w:pPr>
              <w:overflowPunct w:val="0"/>
              <w:rPr>
                <w:rFonts w:asciiTheme="minorEastAsia" w:hAnsiTheme="minorEastAsia"/>
                <w:kern w:val="0"/>
                <w:szCs w:val="21"/>
              </w:rPr>
            </w:pPr>
            <w:r w:rsidRPr="005A48BB">
              <w:rPr>
                <w:rFonts w:asciiTheme="minorEastAsia" w:hAnsiTheme="minorEastAsia" w:hint="eastAsia"/>
                <w:kern w:val="0"/>
                <w:szCs w:val="21"/>
              </w:rPr>
              <w:t>39.未按规定开展年度安全生产标准自评审，扣10分</w:t>
            </w:r>
          </w:p>
          <w:p w:rsidR="006F035E" w:rsidRPr="005A48BB" w:rsidRDefault="006F035E" w:rsidP="001D30DA">
            <w:pPr>
              <w:overflowPunct w:val="0"/>
              <w:rPr>
                <w:rFonts w:asciiTheme="minorEastAsia" w:hAnsiTheme="minorEastAsia"/>
                <w:kern w:val="0"/>
                <w:szCs w:val="21"/>
              </w:rPr>
            </w:pPr>
            <w:r w:rsidRPr="005A48BB">
              <w:rPr>
                <w:rFonts w:asciiTheme="minorEastAsia" w:hAnsiTheme="minorEastAsia" w:hint="eastAsia"/>
                <w:kern w:val="0"/>
                <w:szCs w:val="21"/>
              </w:rPr>
              <w:t>40.被监管部门约谈、诫勉的，每次扣20分</w:t>
            </w:r>
          </w:p>
          <w:p w:rsidR="006F035E" w:rsidRPr="005A48BB" w:rsidRDefault="006F035E" w:rsidP="001D30DA">
            <w:pPr>
              <w:overflowPunct w:val="0"/>
              <w:rPr>
                <w:rFonts w:asciiTheme="minorEastAsia" w:hAnsiTheme="minorEastAsia"/>
                <w:kern w:val="0"/>
                <w:szCs w:val="21"/>
              </w:rPr>
            </w:pPr>
            <w:r w:rsidRPr="005A48BB">
              <w:rPr>
                <w:rFonts w:asciiTheme="minorEastAsia" w:hAnsiTheme="minorEastAsia" w:hint="eastAsia"/>
                <w:kern w:val="0"/>
                <w:szCs w:val="21"/>
              </w:rPr>
              <w:t>41.被监管部门停工整改的，每次扣30分</w:t>
            </w:r>
          </w:p>
          <w:p w:rsidR="006F035E" w:rsidRPr="005A48BB" w:rsidRDefault="006F035E" w:rsidP="001D30DA">
            <w:pPr>
              <w:overflowPunct w:val="0"/>
              <w:rPr>
                <w:rFonts w:asciiTheme="minorEastAsia" w:hAnsiTheme="minorEastAsia"/>
                <w:kern w:val="0"/>
                <w:szCs w:val="21"/>
              </w:rPr>
            </w:pPr>
            <w:r w:rsidRPr="005A48BB">
              <w:rPr>
                <w:rFonts w:asciiTheme="minorEastAsia" w:hAnsiTheme="minorEastAsia" w:hint="eastAsia"/>
                <w:kern w:val="0"/>
                <w:szCs w:val="21"/>
              </w:rPr>
              <w:t>42.发生一般安全事故：重伤1-4人或死亡1人，扣80分；重伤5-9人或死亡2人，不得分</w:t>
            </w:r>
          </w:p>
          <w:p w:rsidR="006F035E" w:rsidRPr="005A48BB" w:rsidRDefault="006F035E" w:rsidP="001D30DA">
            <w:pPr>
              <w:overflowPunct w:val="0"/>
              <w:jc w:val="left"/>
              <w:rPr>
                <w:rFonts w:asciiTheme="minorEastAsia" w:hAnsiTheme="minorEastAsia"/>
                <w:kern w:val="0"/>
                <w:szCs w:val="21"/>
              </w:rPr>
            </w:pPr>
            <w:r w:rsidRPr="005A48BB">
              <w:rPr>
                <w:rFonts w:asciiTheme="minorEastAsia" w:hAnsiTheme="minorEastAsia" w:hint="eastAsia"/>
                <w:kern w:val="0"/>
                <w:szCs w:val="21"/>
              </w:rPr>
              <w:t>43.发生较大安全事故：死亡3-5人，在不得分基础上降一级；</w:t>
            </w:r>
            <w:r w:rsidRPr="005A48BB">
              <w:rPr>
                <w:rFonts w:asciiTheme="minorEastAsia" w:hAnsiTheme="minorEastAsia" w:hint="eastAsia"/>
                <w:kern w:val="0"/>
                <w:szCs w:val="21"/>
              </w:rPr>
              <w:lastRenderedPageBreak/>
              <w:t>死亡6-9人，在不得分基础上降二级</w:t>
            </w:r>
          </w:p>
          <w:p w:rsidR="006F035E" w:rsidRPr="005A48BB" w:rsidRDefault="006F035E" w:rsidP="001D30DA">
            <w:pPr>
              <w:overflowPunct w:val="0"/>
              <w:rPr>
                <w:rFonts w:asciiTheme="minorEastAsia" w:hAnsiTheme="minorEastAsia"/>
                <w:kern w:val="0"/>
                <w:szCs w:val="21"/>
              </w:rPr>
            </w:pPr>
            <w:r w:rsidRPr="005A48BB">
              <w:rPr>
                <w:rFonts w:asciiTheme="minorEastAsia" w:hAnsiTheme="minorEastAsia" w:hint="eastAsia"/>
                <w:kern w:val="0"/>
                <w:szCs w:val="21"/>
              </w:rPr>
              <w:t>44.发生重大及以上安全事故，信用等级为C级</w:t>
            </w:r>
          </w:p>
          <w:p w:rsidR="006F035E" w:rsidRPr="005A48BB" w:rsidRDefault="006F035E" w:rsidP="001D30DA">
            <w:pPr>
              <w:overflowPunct w:val="0"/>
              <w:rPr>
                <w:rFonts w:asciiTheme="minorEastAsia" w:hAnsiTheme="minorEastAsia"/>
                <w:kern w:val="0"/>
                <w:szCs w:val="21"/>
              </w:rPr>
            </w:pPr>
            <w:r w:rsidRPr="005A48BB">
              <w:rPr>
                <w:rFonts w:asciiTheme="minorEastAsia" w:hAnsiTheme="minorEastAsia" w:hint="eastAsia"/>
                <w:kern w:val="0"/>
                <w:szCs w:val="21"/>
              </w:rPr>
              <w:t>以上分数，扣完为止</w:t>
            </w:r>
          </w:p>
        </w:tc>
      </w:tr>
      <w:tr w:rsidR="006F035E" w:rsidRPr="005A48BB" w:rsidTr="003A00AC">
        <w:trPr>
          <w:trHeight w:val="561"/>
        </w:trPr>
        <w:tc>
          <w:tcPr>
            <w:tcW w:w="1584" w:type="dxa"/>
            <w:vMerge/>
            <w:vAlign w:val="center"/>
          </w:tcPr>
          <w:p w:rsidR="006F035E" w:rsidRPr="005A48BB" w:rsidRDefault="006F035E" w:rsidP="002C7623">
            <w:pPr>
              <w:widowControl/>
              <w:overflowPunct w:val="0"/>
              <w:jc w:val="left"/>
              <w:rPr>
                <w:rFonts w:asciiTheme="minorEastAsia" w:eastAsiaTheme="minorEastAsia" w:hAnsiTheme="minorEastAsia"/>
                <w:kern w:val="0"/>
                <w:szCs w:val="21"/>
              </w:rPr>
            </w:pPr>
          </w:p>
        </w:tc>
        <w:tc>
          <w:tcPr>
            <w:tcW w:w="1629" w:type="dxa"/>
            <w:vMerge/>
            <w:vAlign w:val="center"/>
          </w:tcPr>
          <w:p w:rsidR="006F035E" w:rsidRPr="005A48BB" w:rsidRDefault="006F035E" w:rsidP="002C7623">
            <w:pPr>
              <w:widowControl/>
              <w:overflowPunct w:val="0"/>
              <w:jc w:val="left"/>
              <w:rPr>
                <w:rFonts w:asciiTheme="minorEastAsia" w:eastAsiaTheme="minorEastAsia" w:hAnsiTheme="minorEastAsia"/>
                <w:kern w:val="0"/>
                <w:szCs w:val="21"/>
              </w:rPr>
            </w:pPr>
          </w:p>
        </w:tc>
        <w:tc>
          <w:tcPr>
            <w:tcW w:w="1629" w:type="dxa"/>
            <w:shd w:val="clear" w:color="auto" w:fill="auto"/>
            <w:vAlign w:val="center"/>
          </w:tcPr>
          <w:p w:rsidR="006F035E" w:rsidRPr="005A48BB" w:rsidRDefault="006F035E" w:rsidP="001D30DA">
            <w:pPr>
              <w:widowControl/>
              <w:overflowPunct w:val="0"/>
              <w:jc w:val="center"/>
              <w:rPr>
                <w:rFonts w:asciiTheme="minorEastAsia" w:hAnsiTheme="minorEastAsia" w:cs="宋体"/>
                <w:kern w:val="0"/>
                <w:sz w:val="30"/>
                <w:szCs w:val="21"/>
                <w:lang w:eastAsia="en-US"/>
              </w:rPr>
            </w:pPr>
            <w:r w:rsidRPr="005A48BB">
              <w:rPr>
                <w:rFonts w:asciiTheme="minorEastAsia" w:hAnsiTheme="minorEastAsia" w:cs="宋体" w:hint="eastAsia"/>
                <w:kern w:val="0"/>
                <w:szCs w:val="21"/>
              </w:rPr>
              <w:t>环保管理</w:t>
            </w:r>
          </w:p>
        </w:tc>
        <w:tc>
          <w:tcPr>
            <w:tcW w:w="2034" w:type="dxa"/>
            <w:shd w:val="clear" w:color="auto" w:fill="auto"/>
            <w:vAlign w:val="center"/>
          </w:tcPr>
          <w:p w:rsidR="006F035E" w:rsidRPr="005A48BB" w:rsidRDefault="006F035E" w:rsidP="001D30DA">
            <w:pPr>
              <w:widowControl/>
              <w:overflowPunct w:val="0"/>
              <w:jc w:val="left"/>
              <w:rPr>
                <w:rFonts w:asciiTheme="minorEastAsia" w:hAnsiTheme="minorEastAsia" w:cs="宋体"/>
                <w:kern w:val="0"/>
                <w:sz w:val="30"/>
                <w:szCs w:val="21"/>
              </w:rPr>
            </w:pPr>
            <w:r w:rsidRPr="005A48BB">
              <w:rPr>
                <w:rFonts w:asciiTheme="minorEastAsia" w:hAnsiTheme="minorEastAsia" w:cs="宋体" w:hint="eastAsia"/>
                <w:kern w:val="0"/>
                <w:szCs w:val="21"/>
              </w:rPr>
              <w:t>企业上年度和本年环保管理情况</w:t>
            </w:r>
          </w:p>
        </w:tc>
        <w:tc>
          <w:tcPr>
            <w:tcW w:w="1312" w:type="dxa"/>
            <w:vAlign w:val="center"/>
          </w:tcPr>
          <w:p w:rsidR="006F035E" w:rsidRPr="005A48BB" w:rsidRDefault="006F035E" w:rsidP="001D30DA">
            <w:pPr>
              <w:widowControl/>
              <w:overflowPunct w:val="0"/>
              <w:jc w:val="center"/>
              <w:rPr>
                <w:rFonts w:asciiTheme="minorEastAsia" w:hAnsiTheme="minorEastAsia" w:cs="宋体"/>
                <w:kern w:val="0"/>
                <w:sz w:val="30"/>
                <w:szCs w:val="21"/>
                <w:lang w:eastAsia="en-US"/>
              </w:rPr>
            </w:pPr>
            <w:r w:rsidRPr="005A48BB">
              <w:rPr>
                <w:rFonts w:asciiTheme="minorEastAsia" w:hAnsiTheme="minorEastAsia" w:cs="宋体" w:hint="eastAsia"/>
                <w:kern w:val="0"/>
                <w:szCs w:val="21"/>
              </w:rPr>
              <w:t>50</w:t>
            </w:r>
          </w:p>
        </w:tc>
        <w:tc>
          <w:tcPr>
            <w:tcW w:w="5804" w:type="dxa"/>
            <w:shd w:val="clear" w:color="auto" w:fill="auto"/>
            <w:vAlign w:val="center"/>
          </w:tcPr>
          <w:p w:rsidR="006F035E" w:rsidRPr="005A48BB" w:rsidRDefault="006F035E" w:rsidP="001D30DA">
            <w:pPr>
              <w:overflowPunct w:val="0"/>
              <w:rPr>
                <w:rFonts w:asciiTheme="minorEastAsia" w:hAnsiTheme="minorEastAsia"/>
                <w:kern w:val="0"/>
                <w:szCs w:val="21"/>
              </w:rPr>
            </w:pPr>
            <w:r w:rsidRPr="005A48BB">
              <w:rPr>
                <w:rFonts w:asciiTheme="minorEastAsia" w:hAnsiTheme="minorEastAsia" w:hint="eastAsia"/>
                <w:kern w:val="0"/>
                <w:szCs w:val="21"/>
              </w:rPr>
              <w:t>1.无环境保护目标，扣10分</w:t>
            </w:r>
          </w:p>
          <w:p w:rsidR="006F035E" w:rsidRPr="005A48BB" w:rsidRDefault="006F035E" w:rsidP="001D30DA">
            <w:pPr>
              <w:overflowPunct w:val="0"/>
              <w:rPr>
                <w:rFonts w:asciiTheme="minorEastAsia" w:hAnsiTheme="minorEastAsia"/>
                <w:kern w:val="0"/>
                <w:szCs w:val="21"/>
              </w:rPr>
            </w:pPr>
            <w:r w:rsidRPr="005A48BB">
              <w:rPr>
                <w:rFonts w:asciiTheme="minorEastAsia" w:hAnsiTheme="minorEastAsia" w:hint="eastAsia"/>
                <w:kern w:val="0"/>
                <w:szCs w:val="21"/>
              </w:rPr>
              <w:t>2.无环境保护管理体系，扣20分</w:t>
            </w:r>
          </w:p>
          <w:p w:rsidR="006F035E" w:rsidRPr="005A48BB" w:rsidRDefault="006F035E" w:rsidP="001D30DA">
            <w:pPr>
              <w:overflowPunct w:val="0"/>
              <w:rPr>
                <w:rFonts w:asciiTheme="minorEastAsia" w:hAnsiTheme="minorEastAsia"/>
                <w:kern w:val="0"/>
                <w:szCs w:val="21"/>
              </w:rPr>
            </w:pPr>
            <w:r w:rsidRPr="005A48BB">
              <w:rPr>
                <w:rFonts w:asciiTheme="minorEastAsia" w:hAnsiTheme="minorEastAsia" w:hint="eastAsia"/>
                <w:kern w:val="0"/>
                <w:szCs w:val="21"/>
              </w:rPr>
              <w:t>3.无环境保护管理制度，扣20分</w:t>
            </w:r>
          </w:p>
          <w:p w:rsidR="006F035E" w:rsidRPr="005A48BB" w:rsidRDefault="006F035E" w:rsidP="001D30DA">
            <w:pPr>
              <w:overflowPunct w:val="0"/>
              <w:rPr>
                <w:rFonts w:asciiTheme="minorEastAsia" w:hAnsiTheme="minorEastAsia"/>
                <w:kern w:val="0"/>
                <w:szCs w:val="21"/>
              </w:rPr>
            </w:pPr>
            <w:r w:rsidRPr="005A48BB">
              <w:rPr>
                <w:rFonts w:asciiTheme="minorEastAsia" w:hAnsiTheme="minorEastAsia" w:hint="eastAsia"/>
                <w:kern w:val="0"/>
                <w:szCs w:val="21"/>
              </w:rPr>
              <w:t>5.</w:t>
            </w:r>
            <w:r w:rsidRPr="005A48BB">
              <w:rPr>
                <w:rFonts w:asciiTheme="minorEastAsia" w:hAnsiTheme="minorEastAsia"/>
                <w:kern w:val="0"/>
                <w:szCs w:val="21"/>
              </w:rPr>
              <w:t>施工组织设计中缺少绿色施工方案和</w:t>
            </w:r>
            <w:r w:rsidRPr="005A48BB">
              <w:rPr>
                <w:rFonts w:asciiTheme="minorEastAsia" w:hAnsiTheme="minorEastAsia" w:hint="eastAsia"/>
                <w:kern w:val="0"/>
                <w:szCs w:val="21"/>
              </w:rPr>
              <w:t>“四节一环保”内容，扣10分</w:t>
            </w:r>
          </w:p>
          <w:p w:rsidR="006F035E" w:rsidRPr="005A48BB" w:rsidRDefault="006F035E" w:rsidP="001D30DA">
            <w:pPr>
              <w:overflowPunct w:val="0"/>
              <w:rPr>
                <w:rFonts w:asciiTheme="minorEastAsia" w:hAnsiTheme="minorEastAsia"/>
                <w:kern w:val="0"/>
                <w:szCs w:val="21"/>
              </w:rPr>
            </w:pPr>
            <w:r w:rsidRPr="005A48BB">
              <w:rPr>
                <w:rFonts w:asciiTheme="minorEastAsia" w:hAnsiTheme="minorEastAsia" w:hint="eastAsia"/>
                <w:kern w:val="0"/>
                <w:szCs w:val="21"/>
              </w:rPr>
              <w:t>6.未建立</w:t>
            </w:r>
            <w:r w:rsidRPr="005A48BB">
              <w:rPr>
                <w:rFonts w:asciiTheme="minorEastAsia" w:hAnsiTheme="minorEastAsia"/>
                <w:kern w:val="0"/>
                <w:szCs w:val="21"/>
              </w:rPr>
              <w:t>施工环境保护措施</w:t>
            </w:r>
            <w:r w:rsidRPr="005A48BB">
              <w:rPr>
                <w:rFonts w:asciiTheme="minorEastAsia" w:hAnsiTheme="minorEastAsia" w:hint="eastAsia"/>
                <w:kern w:val="0"/>
                <w:szCs w:val="21"/>
              </w:rPr>
              <w:t>，扣10分</w:t>
            </w:r>
          </w:p>
          <w:p w:rsidR="006F035E" w:rsidRPr="005A48BB" w:rsidRDefault="006F035E" w:rsidP="001D30DA">
            <w:pPr>
              <w:overflowPunct w:val="0"/>
              <w:rPr>
                <w:rFonts w:asciiTheme="minorEastAsia" w:hAnsiTheme="minorEastAsia"/>
                <w:kern w:val="0"/>
                <w:szCs w:val="21"/>
              </w:rPr>
            </w:pPr>
            <w:r w:rsidRPr="005A48BB">
              <w:rPr>
                <w:rFonts w:asciiTheme="minorEastAsia" w:hAnsiTheme="minorEastAsia" w:hint="eastAsia"/>
                <w:kern w:val="0"/>
                <w:szCs w:val="21"/>
              </w:rPr>
              <w:t>7.未对环境因素进行识别，扣20分</w:t>
            </w:r>
          </w:p>
          <w:p w:rsidR="006F035E" w:rsidRPr="005A48BB" w:rsidRDefault="006F035E" w:rsidP="001D30DA">
            <w:pPr>
              <w:overflowPunct w:val="0"/>
              <w:rPr>
                <w:rFonts w:asciiTheme="minorEastAsia" w:hAnsiTheme="minorEastAsia"/>
                <w:kern w:val="0"/>
                <w:szCs w:val="21"/>
              </w:rPr>
            </w:pPr>
            <w:r w:rsidRPr="005A48BB">
              <w:rPr>
                <w:rFonts w:asciiTheme="minorEastAsia" w:hAnsiTheme="minorEastAsia" w:hint="eastAsia"/>
                <w:kern w:val="0"/>
                <w:szCs w:val="21"/>
              </w:rPr>
              <w:t>8.未对辨识出的环境风险进行评价，扣20分</w:t>
            </w:r>
          </w:p>
          <w:p w:rsidR="006F035E" w:rsidRPr="005A48BB" w:rsidRDefault="006F035E" w:rsidP="001D30DA">
            <w:pPr>
              <w:overflowPunct w:val="0"/>
              <w:rPr>
                <w:rFonts w:asciiTheme="minorEastAsia" w:hAnsiTheme="minorEastAsia"/>
                <w:kern w:val="0"/>
                <w:szCs w:val="21"/>
              </w:rPr>
            </w:pPr>
            <w:r w:rsidRPr="005A48BB">
              <w:rPr>
                <w:rFonts w:asciiTheme="minorEastAsia" w:hAnsiTheme="minorEastAsia" w:hint="eastAsia"/>
                <w:kern w:val="0"/>
                <w:szCs w:val="21"/>
              </w:rPr>
              <w:t>9.项目未设专人负责环境保护工作，未建立与当地环境监测部门联络信息，扣10分</w:t>
            </w:r>
          </w:p>
          <w:p w:rsidR="006F035E" w:rsidRPr="005A48BB" w:rsidRDefault="006F035E" w:rsidP="001D30DA">
            <w:pPr>
              <w:overflowPunct w:val="0"/>
              <w:rPr>
                <w:rFonts w:asciiTheme="minorEastAsia" w:hAnsiTheme="minorEastAsia"/>
                <w:kern w:val="0"/>
                <w:szCs w:val="21"/>
              </w:rPr>
            </w:pPr>
            <w:r w:rsidRPr="005A48BB">
              <w:rPr>
                <w:rFonts w:asciiTheme="minorEastAsia" w:hAnsiTheme="minorEastAsia" w:hint="eastAsia"/>
                <w:kern w:val="0"/>
                <w:szCs w:val="21"/>
              </w:rPr>
              <w:t>10.未建立项目环境保护“三同时”管理措施，未编制工程施工环境保护方案，扣10分</w:t>
            </w:r>
          </w:p>
          <w:p w:rsidR="006F035E" w:rsidRPr="005A48BB" w:rsidRDefault="006F035E" w:rsidP="001D30DA">
            <w:pPr>
              <w:overflowPunct w:val="0"/>
              <w:rPr>
                <w:rFonts w:asciiTheme="minorEastAsia" w:hAnsiTheme="minorEastAsia"/>
                <w:kern w:val="0"/>
                <w:szCs w:val="21"/>
              </w:rPr>
            </w:pPr>
            <w:r w:rsidRPr="005A48BB">
              <w:rPr>
                <w:rFonts w:asciiTheme="minorEastAsia" w:hAnsiTheme="minorEastAsia" w:hint="eastAsia"/>
                <w:kern w:val="0"/>
                <w:szCs w:val="21"/>
              </w:rPr>
              <w:t>11.企业及项目存在污水、垃圾随意排放倾倒现象，扣20分</w:t>
            </w:r>
          </w:p>
          <w:p w:rsidR="006F035E" w:rsidRPr="005A48BB" w:rsidRDefault="006F035E" w:rsidP="001D30DA">
            <w:pPr>
              <w:overflowPunct w:val="0"/>
              <w:rPr>
                <w:rFonts w:asciiTheme="minorEastAsia" w:hAnsiTheme="minorEastAsia"/>
                <w:kern w:val="0"/>
                <w:szCs w:val="21"/>
              </w:rPr>
            </w:pPr>
            <w:r w:rsidRPr="005A48BB">
              <w:rPr>
                <w:rFonts w:asciiTheme="minorEastAsia" w:hAnsiTheme="minorEastAsia" w:hint="eastAsia"/>
                <w:kern w:val="0"/>
                <w:szCs w:val="21"/>
              </w:rPr>
              <w:t>12.施工现场存在危化品、油脂泄露违规超标排放现象，扣20分</w:t>
            </w:r>
          </w:p>
          <w:p w:rsidR="006F035E" w:rsidRPr="005A48BB" w:rsidRDefault="006F035E" w:rsidP="001D30DA">
            <w:pPr>
              <w:overflowPunct w:val="0"/>
              <w:rPr>
                <w:rFonts w:asciiTheme="minorEastAsia" w:hAnsiTheme="minorEastAsia"/>
                <w:kern w:val="0"/>
                <w:szCs w:val="21"/>
              </w:rPr>
            </w:pPr>
            <w:r w:rsidRPr="005A48BB">
              <w:rPr>
                <w:rFonts w:asciiTheme="minorEastAsia" w:hAnsiTheme="minorEastAsia" w:hint="eastAsia"/>
                <w:kern w:val="0"/>
                <w:szCs w:val="21"/>
              </w:rPr>
              <w:t>13.被行政警告和罚款，</w:t>
            </w:r>
            <w:r w:rsidR="005378D8" w:rsidRPr="005A48BB">
              <w:rPr>
                <w:rFonts w:asciiTheme="minorEastAsia" w:hAnsiTheme="minorEastAsia" w:hint="eastAsia"/>
                <w:kern w:val="0"/>
                <w:szCs w:val="21"/>
              </w:rPr>
              <w:t>每次</w:t>
            </w:r>
            <w:r w:rsidRPr="005A48BB">
              <w:rPr>
                <w:rFonts w:asciiTheme="minorEastAsia" w:hAnsiTheme="minorEastAsia" w:hint="eastAsia"/>
                <w:kern w:val="0"/>
                <w:szCs w:val="21"/>
              </w:rPr>
              <w:t>扣20分；</w:t>
            </w:r>
          </w:p>
          <w:p w:rsidR="006F035E" w:rsidRPr="005A48BB" w:rsidRDefault="006F035E" w:rsidP="001D30DA">
            <w:pPr>
              <w:overflowPunct w:val="0"/>
              <w:rPr>
                <w:rFonts w:asciiTheme="minorEastAsia" w:hAnsiTheme="minorEastAsia"/>
                <w:kern w:val="0"/>
                <w:szCs w:val="21"/>
              </w:rPr>
            </w:pPr>
            <w:r w:rsidRPr="005A48BB">
              <w:rPr>
                <w:rFonts w:asciiTheme="minorEastAsia" w:hAnsiTheme="minorEastAsia" w:hint="eastAsia"/>
                <w:kern w:val="0"/>
                <w:szCs w:val="21"/>
              </w:rPr>
              <w:t>14.被行政责令停产整顿、责令停产、停业、关闭，</w:t>
            </w:r>
            <w:r w:rsidR="005378D8" w:rsidRPr="005A48BB">
              <w:rPr>
                <w:rFonts w:asciiTheme="minorEastAsia" w:hAnsiTheme="minorEastAsia" w:hint="eastAsia"/>
                <w:kern w:val="0"/>
                <w:szCs w:val="21"/>
              </w:rPr>
              <w:t>每次</w:t>
            </w:r>
            <w:r w:rsidRPr="005A48BB">
              <w:rPr>
                <w:rFonts w:asciiTheme="minorEastAsia" w:hAnsiTheme="minorEastAsia" w:hint="eastAsia"/>
                <w:kern w:val="0"/>
                <w:szCs w:val="21"/>
              </w:rPr>
              <w:t>扣30分；</w:t>
            </w:r>
          </w:p>
          <w:p w:rsidR="006F035E" w:rsidRPr="005A48BB" w:rsidRDefault="006F035E" w:rsidP="001D30DA">
            <w:pPr>
              <w:overflowPunct w:val="0"/>
              <w:rPr>
                <w:rFonts w:asciiTheme="minorEastAsia" w:hAnsiTheme="minorEastAsia"/>
                <w:kern w:val="0"/>
                <w:szCs w:val="21"/>
              </w:rPr>
            </w:pPr>
            <w:r w:rsidRPr="005A48BB">
              <w:rPr>
                <w:rFonts w:asciiTheme="minorEastAsia" w:hAnsiTheme="minorEastAsia" w:hint="eastAsia"/>
                <w:kern w:val="0"/>
                <w:szCs w:val="21"/>
              </w:rPr>
              <w:t>15.被行政暂扣、吊销许可证或者其他具有许可性质的证件、没收违法所得、没收非法财物、行政拘留，</w:t>
            </w:r>
            <w:r w:rsidR="005378D8" w:rsidRPr="005A48BB">
              <w:rPr>
                <w:rFonts w:asciiTheme="minorEastAsia" w:hAnsiTheme="minorEastAsia" w:hint="eastAsia"/>
                <w:kern w:val="0"/>
                <w:szCs w:val="21"/>
              </w:rPr>
              <w:t>每次</w:t>
            </w:r>
            <w:r w:rsidRPr="005A48BB">
              <w:rPr>
                <w:rFonts w:asciiTheme="minorEastAsia" w:hAnsiTheme="minorEastAsia" w:hint="eastAsia"/>
                <w:kern w:val="0"/>
                <w:szCs w:val="21"/>
              </w:rPr>
              <w:t>扣40分</w:t>
            </w:r>
          </w:p>
          <w:p w:rsidR="006F035E" w:rsidRPr="005A48BB" w:rsidRDefault="006F035E" w:rsidP="001D30DA">
            <w:pPr>
              <w:overflowPunct w:val="0"/>
              <w:rPr>
                <w:rFonts w:asciiTheme="minorEastAsia" w:hAnsiTheme="minorEastAsia"/>
                <w:kern w:val="0"/>
                <w:szCs w:val="21"/>
              </w:rPr>
            </w:pPr>
            <w:r w:rsidRPr="005A48BB">
              <w:rPr>
                <w:rFonts w:asciiTheme="minorEastAsia" w:hAnsiTheme="minorEastAsia" w:hint="eastAsia"/>
                <w:kern w:val="0"/>
                <w:szCs w:val="21"/>
              </w:rPr>
              <w:t>16.发生一般环境事故：不得分</w:t>
            </w:r>
          </w:p>
          <w:p w:rsidR="006F035E" w:rsidRPr="005A48BB" w:rsidRDefault="006F035E" w:rsidP="001D30DA">
            <w:pPr>
              <w:overflowPunct w:val="0"/>
              <w:rPr>
                <w:rFonts w:asciiTheme="minorEastAsia" w:hAnsiTheme="minorEastAsia"/>
                <w:kern w:val="0"/>
                <w:szCs w:val="21"/>
              </w:rPr>
            </w:pPr>
            <w:r w:rsidRPr="005A48BB">
              <w:rPr>
                <w:rFonts w:asciiTheme="minorEastAsia" w:hAnsiTheme="minorEastAsia" w:hint="eastAsia"/>
                <w:kern w:val="0"/>
                <w:szCs w:val="21"/>
              </w:rPr>
              <w:t>17.发生较大环境事故：在不得分基础上降一级；如对社会造成不良影响较大，在不得分基础上降二级</w:t>
            </w:r>
          </w:p>
          <w:p w:rsidR="006F035E" w:rsidRPr="005A48BB" w:rsidRDefault="006F035E" w:rsidP="001D30DA">
            <w:pPr>
              <w:overflowPunct w:val="0"/>
              <w:rPr>
                <w:rFonts w:asciiTheme="minorEastAsia" w:hAnsiTheme="minorEastAsia"/>
                <w:kern w:val="0"/>
                <w:szCs w:val="21"/>
              </w:rPr>
            </w:pPr>
            <w:r w:rsidRPr="005A48BB">
              <w:rPr>
                <w:rFonts w:asciiTheme="minorEastAsia" w:hAnsiTheme="minorEastAsia" w:hint="eastAsia"/>
                <w:kern w:val="0"/>
                <w:szCs w:val="21"/>
              </w:rPr>
              <w:t>18.发生重大及以上环境事故，信用等级为C级</w:t>
            </w:r>
          </w:p>
          <w:p w:rsidR="006F035E" w:rsidRPr="005A48BB" w:rsidRDefault="006F035E" w:rsidP="001D30DA">
            <w:pPr>
              <w:overflowPunct w:val="0"/>
              <w:rPr>
                <w:rFonts w:asciiTheme="minorEastAsia" w:hAnsiTheme="minorEastAsia"/>
                <w:kern w:val="0"/>
                <w:szCs w:val="21"/>
              </w:rPr>
            </w:pPr>
            <w:r w:rsidRPr="005A48BB">
              <w:rPr>
                <w:rFonts w:asciiTheme="minorEastAsia" w:hAnsiTheme="minorEastAsia" w:hint="eastAsia"/>
                <w:kern w:val="0"/>
                <w:szCs w:val="21"/>
              </w:rPr>
              <w:t>以上分数，扣完为止</w:t>
            </w:r>
          </w:p>
        </w:tc>
      </w:tr>
      <w:tr w:rsidR="004810AF" w:rsidRPr="005A48BB" w:rsidTr="008A746A">
        <w:trPr>
          <w:trHeight w:val="1315"/>
        </w:trPr>
        <w:tc>
          <w:tcPr>
            <w:tcW w:w="1584" w:type="dxa"/>
            <w:vMerge/>
            <w:vAlign w:val="center"/>
          </w:tcPr>
          <w:p w:rsidR="004810AF" w:rsidRPr="005A48BB" w:rsidRDefault="004810AF" w:rsidP="002C7623">
            <w:pPr>
              <w:widowControl/>
              <w:overflowPunct w:val="0"/>
              <w:jc w:val="left"/>
              <w:rPr>
                <w:rFonts w:asciiTheme="minorEastAsia" w:eastAsiaTheme="minorEastAsia" w:hAnsiTheme="minorEastAsia"/>
                <w:kern w:val="0"/>
                <w:szCs w:val="21"/>
              </w:rPr>
            </w:pPr>
          </w:p>
        </w:tc>
        <w:tc>
          <w:tcPr>
            <w:tcW w:w="1629" w:type="dxa"/>
            <w:vMerge w:val="restart"/>
            <w:shd w:val="clear" w:color="000000" w:fill="FFFFFF"/>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2.9项目管理</w:t>
            </w:r>
          </w:p>
          <w:p w:rsidR="004810AF" w:rsidRPr="005A48BB" w:rsidRDefault="004810AF" w:rsidP="00704D1B">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w:t>
            </w:r>
            <w:r w:rsidRPr="005A48BB">
              <w:rPr>
                <w:rFonts w:asciiTheme="minorEastAsia" w:eastAsiaTheme="minorEastAsia" w:hAnsiTheme="minorEastAsia" w:hint="eastAsia"/>
                <w:kern w:val="0"/>
                <w:szCs w:val="21"/>
              </w:rPr>
              <w:t>7</w:t>
            </w:r>
            <w:r w:rsidRPr="005A48BB">
              <w:rPr>
                <w:rFonts w:asciiTheme="minorEastAsia" w:eastAsiaTheme="minorEastAsia" w:hAnsiTheme="minorEastAsia"/>
                <w:kern w:val="0"/>
                <w:szCs w:val="21"/>
              </w:rPr>
              <w:t>0分)</w:t>
            </w:r>
          </w:p>
        </w:tc>
        <w:tc>
          <w:tcPr>
            <w:tcW w:w="1629" w:type="dxa"/>
            <w:shd w:val="clear" w:color="auto" w:fill="auto"/>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采购管理</w:t>
            </w:r>
          </w:p>
        </w:tc>
        <w:tc>
          <w:tcPr>
            <w:tcW w:w="2034" w:type="dxa"/>
            <w:shd w:val="clear" w:color="auto" w:fill="auto"/>
            <w:vAlign w:val="center"/>
          </w:tcPr>
          <w:p w:rsidR="004810AF" w:rsidRPr="005A48BB" w:rsidRDefault="004810AF" w:rsidP="002C7623">
            <w:pPr>
              <w:widowControl/>
              <w:overflowPunct w:val="0"/>
              <w:jc w:val="left"/>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企业采购管理情况</w:t>
            </w:r>
          </w:p>
        </w:tc>
        <w:tc>
          <w:tcPr>
            <w:tcW w:w="1312" w:type="dxa"/>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10</w:t>
            </w:r>
          </w:p>
        </w:tc>
        <w:tc>
          <w:tcPr>
            <w:tcW w:w="5804" w:type="dxa"/>
            <w:shd w:val="clear" w:color="auto" w:fill="auto"/>
            <w:vAlign w:val="center"/>
          </w:tcPr>
          <w:p w:rsidR="004810AF" w:rsidRPr="005A48BB" w:rsidRDefault="004810AF" w:rsidP="002C7623">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1.实现采购交易全过程电子化，得10分</w:t>
            </w:r>
          </w:p>
          <w:p w:rsidR="004810AF" w:rsidRPr="005A48BB" w:rsidRDefault="004810AF" w:rsidP="002C7623">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2.部分实现采购交易全过程电子化，得8分</w:t>
            </w:r>
            <w:r w:rsidR="00E83E4E">
              <w:rPr>
                <w:rFonts w:asciiTheme="minorEastAsia" w:eastAsiaTheme="minorEastAsia" w:hAnsiTheme="minorEastAsia"/>
                <w:kern w:val="0"/>
                <w:szCs w:val="21"/>
              </w:rPr>
              <w:br/>
              <w:t>3.</w:t>
            </w:r>
            <w:r w:rsidRPr="005A48BB">
              <w:rPr>
                <w:rFonts w:asciiTheme="minorEastAsia" w:eastAsiaTheme="minorEastAsia" w:hAnsiTheme="minorEastAsia"/>
                <w:kern w:val="0"/>
                <w:szCs w:val="21"/>
              </w:rPr>
              <w:t>未实现采购交易全过程电子化，得5分</w:t>
            </w:r>
            <w:r w:rsidR="00E83E4E">
              <w:rPr>
                <w:rFonts w:asciiTheme="minorEastAsia" w:eastAsiaTheme="minorEastAsia" w:hAnsiTheme="minorEastAsia"/>
                <w:kern w:val="0"/>
                <w:szCs w:val="21"/>
              </w:rPr>
              <w:br/>
              <w:t>4.</w:t>
            </w:r>
            <w:r w:rsidRPr="005A48BB">
              <w:rPr>
                <w:rFonts w:asciiTheme="minorEastAsia" w:eastAsiaTheme="minorEastAsia" w:hAnsiTheme="minorEastAsia"/>
                <w:kern w:val="0"/>
                <w:szCs w:val="21"/>
              </w:rPr>
              <w:t>采购交易过程中发生严重失信行为，不得分</w:t>
            </w:r>
          </w:p>
        </w:tc>
      </w:tr>
      <w:tr w:rsidR="004810AF" w:rsidRPr="005A48BB" w:rsidTr="008A746A">
        <w:trPr>
          <w:trHeight w:val="1077"/>
        </w:trPr>
        <w:tc>
          <w:tcPr>
            <w:tcW w:w="1584" w:type="dxa"/>
            <w:vMerge/>
            <w:vAlign w:val="center"/>
          </w:tcPr>
          <w:p w:rsidR="004810AF" w:rsidRPr="005A48BB" w:rsidRDefault="004810AF" w:rsidP="002C7623">
            <w:pPr>
              <w:widowControl/>
              <w:overflowPunct w:val="0"/>
              <w:jc w:val="left"/>
              <w:rPr>
                <w:rFonts w:asciiTheme="minorEastAsia" w:eastAsiaTheme="minorEastAsia" w:hAnsiTheme="minorEastAsia"/>
                <w:kern w:val="0"/>
                <w:szCs w:val="21"/>
              </w:rPr>
            </w:pPr>
          </w:p>
        </w:tc>
        <w:tc>
          <w:tcPr>
            <w:tcW w:w="1629" w:type="dxa"/>
            <w:vMerge/>
            <w:vAlign w:val="center"/>
          </w:tcPr>
          <w:p w:rsidR="004810AF" w:rsidRPr="005A48BB" w:rsidRDefault="004810AF" w:rsidP="002C7623">
            <w:pPr>
              <w:widowControl/>
              <w:overflowPunct w:val="0"/>
              <w:jc w:val="left"/>
              <w:rPr>
                <w:rFonts w:asciiTheme="minorEastAsia" w:eastAsiaTheme="minorEastAsia" w:hAnsiTheme="minorEastAsia"/>
                <w:kern w:val="0"/>
                <w:szCs w:val="21"/>
              </w:rPr>
            </w:pPr>
          </w:p>
        </w:tc>
        <w:tc>
          <w:tcPr>
            <w:tcW w:w="1629" w:type="dxa"/>
            <w:shd w:val="clear" w:color="auto" w:fill="auto"/>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合同管理</w:t>
            </w:r>
          </w:p>
        </w:tc>
        <w:tc>
          <w:tcPr>
            <w:tcW w:w="2034" w:type="dxa"/>
            <w:shd w:val="clear" w:color="auto" w:fill="auto"/>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企业合同管理情况</w:t>
            </w:r>
          </w:p>
        </w:tc>
        <w:tc>
          <w:tcPr>
            <w:tcW w:w="1312" w:type="dxa"/>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10</w:t>
            </w:r>
          </w:p>
        </w:tc>
        <w:tc>
          <w:tcPr>
            <w:tcW w:w="5804" w:type="dxa"/>
            <w:shd w:val="clear" w:color="auto" w:fill="auto"/>
            <w:vAlign w:val="center"/>
          </w:tcPr>
          <w:p w:rsidR="004810AF" w:rsidRPr="005A48BB" w:rsidRDefault="004810AF"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1.合同管理制度齐全，能执行国家合同管理规定，得1</w:t>
            </w:r>
            <w:r w:rsidR="00F5001E">
              <w:rPr>
                <w:rFonts w:asciiTheme="minorEastAsia" w:eastAsiaTheme="minorEastAsia" w:hAnsiTheme="minorEastAsia" w:cs="宋体" w:hint="eastAsia"/>
                <w:kern w:val="0"/>
                <w:szCs w:val="21"/>
              </w:rPr>
              <w:t>0</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2.合同管理制度不齐全，得</w:t>
            </w:r>
            <w:r w:rsidR="00F5001E">
              <w:rPr>
                <w:rFonts w:asciiTheme="minorEastAsia" w:eastAsiaTheme="minorEastAsia" w:hAnsiTheme="minorEastAsia" w:cs="宋体" w:hint="eastAsia"/>
                <w:kern w:val="0"/>
                <w:szCs w:val="21"/>
              </w:rPr>
              <w:t>5</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3.因自身原因造成合同纠纷，不得分</w:t>
            </w:r>
          </w:p>
        </w:tc>
      </w:tr>
      <w:tr w:rsidR="004810AF" w:rsidRPr="005A48BB" w:rsidTr="008A746A">
        <w:trPr>
          <w:trHeight w:val="1260"/>
        </w:trPr>
        <w:tc>
          <w:tcPr>
            <w:tcW w:w="1584" w:type="dxa"/>
            <w:vMerge/>
            <w:vAlign w:val="center"/>
          </w:tcPr>
          <w:p w:rsidR="004810AF" w:rsidRPr="005A48BB" w:rsidRDefault="004810AF" w:rsidP="002C7623">
            <w:pPr>
              <w:widowControl/>
              <w:overflowPunct w:val="0"/>
              <w:jc w:val="left"/>
              <w:rPr>
                <w:rFonts w:asciiTheme="minorEastAsia" w:eastAsiaTheme="minorEastAsia" w:hAnsiTheme="minorEastAsia"/>
                <w:kern w:val="0"/>
                <w:szCs w:val="21"/>
              </w:rPr>
            </w:pPr>
          </w:p>
        </w:tc>
        <w:tc>
          <w:tcPr>
            <w:tcW w:w="1629" w:type="dxa"/>
            <w:vMerge/>
            <w:vAlign w:val="center"/>
          </w:tcPr>
          <w:p w:rsidR="004810AF" w:rsidRPr="005A48BB" w:rsidRDefault="004810AF" w:rsidP="002C7623">
            <w:pPr>
              <w:widowControl/>
              <w:overflowPunct w:val="0"/>
              <w:jc w:val="left"/>
              <w:rPr>
                <w:rFonts w:asciiTheme="minorEastAsia" w:eastAsiaTheme="minorEastAsia" w:hAnsiTheme="minorEastAsia"/>
                <w:kern w:val="0"/>
                <w:szCs w:val="21"/>
              </w:rPr>
            </w:pPr>
          </w:p>
        </w:tc>
        <w:tc>
          <w:tcPr>
            <w:tcW w:w="1629" w:type="dxa"/>
            <w:shd w:val="clear" w:color="auto" w:fill="auto"/>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技术管理</w:t>
            </w:r>
          </w:p>
        </w:tc>
        <w:tc>
          <w:tcPr>
            <w:tcW w:w="2034" w:type="dxa"/>
            <w:shd w:val="clear" w:color="auto" w:fill="auto"/>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项目技术方案措施管理情况</w:t>
            </w:r>
          </w:p>
        </w:tc>
        <w:tc>
          <w:tcPr>
            <w:tcW w:w="1312" w:type="dxa"/>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hint="eastAsia"/>
                <w:kern w:val="0"/>
                <w:szCs w:val="21"/>
              </w:rPr>
              <w:t>15</w:t>
            </w:r>
          </w:p>
        </w:tc>
        <w:tc>
          <w:tcPr>
            <w:tcW w:w="5804" w:type="dxa"/>
            <w:shd w:val="clear" w:color="auto" w:fill="auto"/>
            <w:vAlign w:val="center"/>
          </w:tcPr>
          <w:p w:rsidR="004810AF" w:rsidRPr="005A48BB" w:rsidRDefault="004810AF" w:rsidP="00704D1B">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1.本专业法律、法规、规程、规范齐全有效，技术方案措施齐全、科学，重大施工方案经第三方专家评审，并严格执行，得15分</w:t>
            </w:r>
            <w:r w:rsidRPr="005A48BB">
              <w:rPr>
                <w:rFonts w:asciiTheme="minorEastAsia" w:eastAsiaTheme="minorEastAsia" w:hAnsiTheme="minorEastAsia" w:cs="宋体" w:hint="eastAsia"/>
                <w:kern w:val="0"/>
                <w:szCs w:val="21"/>
              </w:rPr>
              <w:br/>
              <w:t>2.执行上述内容有缺项，每缺一项扣5分，</w:t>
            </w:r>
            <w:r w:rsidRPr="005A48BB">
              <w:rPr>
                <w:rFonts w:asciiTheme="minorEastAsia" w:eastAsiaTheme="minorEastAsia" w:hAnsiTheme="minorEastAsia" w:hint="eastAsia"/>
                <w:kern w:val="0"/>
                <w:szCs w:val="21"/>
              </w:rPr>
              <w:t>扣完为止</w:t>
            </w:r>
          </w:p>
        </w:tc>
      </w:tr>
      <w:tr w:rsidR="004810AF" w:rsidRPr="005A48BB" w:rsidTr="008A746A">
        <w:trPr>
          <w:trHeight w:val="1395"/>
        </w:trPr>
        <w:tc>
          <w:tcPr>
            <w:tcW w:w="1584" w:type="dxa"/>
            <w:vMerge/>
            <w:vAlign w:val="center"/>
          </w:tcPr>
          <w:p w:rsidR="004810AF" w:rsidRPr="005A48BB" w:rsidRDefault="004810AF" w:rsidP="002C7623">
            <w:pPr>
              <w:widowControl/>
              <w:overflowPunct w:val="0"/>
              <w:jc w:val="left"/>
              <w:rPr>
                <w:rFonts w:asciiTheme="minorEastAsia" w:eastAsiaTheme="minorEastAsia" w:hAnsiTheme="minorEastAsia"/>
                <w:kern w:val="0"/>
                <w:szCs w:val="21"/>
              </w:rPr>
            </w:pPr>
          </w:p>
        </w:tc>
        <w:tc>
          <w:tcPr>
            <w:tcW w:w="1629" w:type="dxa"/>
            <w:vMerge/>
            <w:vAlign w:val="center"/>
          </w:tcPr>
          <w:p w:rsidR="004810AF" w:rsidRPr="005A48BB" w:rsidRDefault="004810AF" w:rsidP="002C7623">
            <w:pPr>
              <w:widowControl/>
              <w:overflowPunct w:val="0"/>
              <w:jc w:val="left"/>
              <w:rPr>
                <w:rFonts w:asciiTheme="minorEastAsia" w:eastAsiaTheme="minorEastAsia" w:hAnsiTheme="minorEastAsia"/>
                <w:kern w:val="0"/>
                <w:szCs w:val="21"/>
              </w:rPr>
            </w:pPr>
          </w:p>
        </w:tc>
        <w:tc>
          <w:tcPr>
            <w:tcW w:w="1629" w:type="dxa"/>
            <w:shd w:val="clear" w:color="auto" w:fill="auto"/>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供应商管理及评价</w:t>
            </w:r>
          </w:p>
        </w:tc>
        <w:tc>
          <w:tcPr>
            <w:tcW w:w="2034" w:type="dxa"/>
            <w:shd w:val="clear" w:color="auto" w:fill="auto"/>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企业供应商管理及评价情况</w:t>
            </w:r>
          </w:p>
        </w:tc>
        <w:tc>
          <w:tcPr>
            <w:tcW w:w="1312" w:type="dxa"/>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10</w:t>
            </w:r>
          </w:p>
        </w:tc>
        <w:tc>
          <w:tcPr>
            <w:tcW w:w="5804" w:type="dxa"/>
            <w:shd w:val="clear" w:color="auto" w:fill="auto"/>
            <w:vAlign w:val="center"/>
          </w:tcPr>
          <w:p w:rsidR="004810AF" w:rsidRPr="005A48BB" w:rsidRDefault="004810AF"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1.供应商管理制度齐全，供应商考核评价及时,资料完整，得10分</w:t>
            </w:r>
            <w:r w:rsidRPr="005A48BB">
              <w:rPr>
                <w:rFonts w:asciiTheme="minorEastAsia" w:eastAsiaTheme="minorEastAsia" w:hAnsiTheme="minorEastAsia" w:cs="宋体" w:hint="eastAsia"/>
                <w:kern w:val="0"/>
                <w:szCs w:val="21"/>
              </w:rPr>
              <w:br/>
              <w:t>2.上述内容每缺一项扣3分，</w:t>
            </w:r>
            <w:r w:rsidRPr="005A48BB">
              <w:rPr>
                <w:rFonts w:asciiTheme="minorEastAsia" w:eastAsiaTheme="minorEastAsia" w:hAnsiTheme="minorEastAsia" w:hint="eastAsia"/>
                <w:kern w:val="0"/>
                <w:szCs w:val="21"/>
              </w:rPr>
              <w:t>扣完为止</w:t>
            </w:r>
            <w:r w:rsidRPr="005A48BB">
              <w:rPr>
                <w:rFonts w:asciiTheme="minorEastAsia" w:eastAsiaTheme="minorEastAsia" w:hAnsiTheme="minorEastAsia" w:cs="宋体" w:hint="eastAsia"/>
                <w:kern w:val="0"/>
                <w:szCs w:val="21"/>
              </w:rPr>
              <w:br/>
              <w:t>3.无年度供应商考核，不得分</w:t>
            </w:r>
          </w:p>
        </w:tc>
      </w:tr>
      <w:tr w:rsidR="004810AF" w:rsidRPr="005A48BB" w:rsidTr="008A746A">
        <w:trPr>
          <w:trHeight w:val="699"/>
        </w:trPr>
        <w:tc>
          <w:tcPr>
            <w:tcW w:w="1584" w:type="dxa"/>
            <w:vMerge/>
            <w:vAlign w:val="center"/>
          </w:tcPr>
          <w:p w:rsidR="004810AF" w:rsidRPr="005A48BB" w:rsidRDefault="004810AF" w:rsidP="002C7623">
            <w:pPr>
              <w:widowControl/>
              <w:overflowPunct w:val="0"/>
              <w:jc w:val="left"/>
              <w:rPr>
                <w:rFonts w:asciiTheme="minorEastAsia" w:eastAsiaTheme="minorEastAsia" w:hAnsiTheme="minorEastAsia"/>
                <w:kern w:val="0"/>
                <w:szCs w:val="21"/>
              </w:rPr>
            </w:pPr>
          </w:p>
        </w:tc>
        <w:tc>
          <w:tcPr>
            <w:tcW w:w="1629" w:type="dxa"/>
            <w:vMerge/>
            <w:vAlign w:val="center"/>
          </w:tcPr>
          <w:p w:rsidR="004810AF" w:rsidRPr="005A48BB" w:rsidRDefault="004810AF" w:rsidP="002C7623">
            <w:pPr>
              <w:widowControl/>
              <w:overflowPunct w:val="0"/>
              <w:jc w:val="left"/>
              <w:rPr>
                <w:rFonts w:asciiTheme="minorEastAsia" w:eastAsiaTheme="minorEastAsia" w:hAnsiTheme="minorEastAsia"/>
                <w:kern w:val="0"/>
                <w:szCs w:val="21"/>
              </w:rPr>
            </w:pPr>
          </w:p>
        </w:tc>
        <w:tc>
          <w:tcPr>
            <w:tcW w:w="1629" w:type="dxa"/>
            <w:shd w:val="clear" w:color="auto" w:fill="auto"/>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分包商管理及评价</w:t>
            </w:r>
          </w:p>
        </w:tc>
        <w:tc>
          <w:tcPr>
            <w:tcW w:w="2034" w:type="dxa"/>
            <w:shd w:val="clear" w:color="auto" w:fill="auto"/>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企业分包商管理及评价情况</w:t>
            </w:r>
          </w:p>
        </w:tc>
        <w:tc>
          <w:tcPr>
            <w:tcW w:w="1312" w:type="dxa"/>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20</w:t>
            </w:r>
          </w:p>
        </w:tc>
        <w:tc>
          <w:tcPr>
            <w:tcW w:w="5804" w:type="dxa"/>
            <w:shd w:val="clear" w:color="auto" w:fill="auto"/>
            <w:vAlign w:val="center"/>
          </w:tcPr>
          <w:p w:rsidR="004810AF" w:rsidRPr="005A48BB" w:rsidRDefault="004810AF"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1.分包商管理制度齐全，对分包商已进行甄别评价，资料齐全，得20分</w:t>
            </w:r>
          </w:p>
          <w:p w:rsidR="004810AF" w:rsidRPr="005A48BB" w:rsidRDefault="004810AF"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br w:type="page"/>
              <w:t>2. 上述内容每缺一项扣5分，</w:t>
            </w:r>
            <w:r w:rsidRPr="005A48BB">
              <w:rPr>
                <w:rFonts w:asciiTheme="minorEastAsia" w:eastAsiaTheme="minorEastAsia" w:hAnsiTheme="minorEastAsia" w:hint="eastAsia"/>
                <w:kern w:val="0"/>
                <w:szCs w:val="21"/>
              </w:rPr>
              <w:t>扣完为止</w:t>
            </w:r>
          </w:p>
          <w:p w:rsidR="004810AF" w:rsidRPr="005A48BB" w:rsidRDefault="004810AF"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br w:type="page"/>
              <w:t>3.无年度分包商考核，不得分</w:t>
            </w:r>
          </w:p>
        </w:tc>
      </w:tr>
      <w:tr w:rsidR="004810AF" w:rsidRPr="005A48BB" w:rsidTr="00747FE9">
        <w:trPr>
          <w:trHeight w:val="547"/>
        </w:trPr>
        <w:tc>
          <w:tcPr>
            <w:tcW w:w="1584" w:type="dxa"/>
            <w:vMerge/>
            <w:vAlign w:val="center"/>
          </w:tcPr>
          <w:p w:rsidR="004810AF" w:rsidRPr="005A48BB" w:rsidRDefault="004810AF" w:rsidP="002C7623">
            <w:pPr>
              <w:widowControl/>
              <w:overflowPunct w:val="0"/>
              <w:jc w:val="left"/>
              <w:rPr>
                <w:rFonts w:asciiTheme="minorEastAsia" w:eastAsiaTheme="minorEastAsia" w:hAnsiTheme="minorEastAsia"/>
                <w:kern w:val="0"/>
                <w:szCs w:val="21"/>
              </w:rPr>
            </w:pPr>
          </w:p>
        </w:tc>
        <w:tc>
          <w:tcPr>
            <w:tcW w:w="1629" w:type="dxa"/>
            <w:vMerge/>
            <w:vAlign w:val="center"/>
          </w:tcPr>
          <w:p w:rsidR="004810AF" w:rsidRPr="005A48BB" w:rsidRDefault="004810AF" w:rsidP="002C7623">
            <w:pPr>
              <w:widowControl/>
              <w:overflowPunct w:val="0"/>
              <w:jc w:val="left"/>
              <w:rPr>
                <w:rFonts w:asciiTheme="minorEastAsia" w:eastAsiaTheme="minorEastAsia" w:hAnsiTheme="minorEastAsia"/>
                <w:kern w:val="0"/>
                <w:szCs w:val="21"/>
              </w:rPr>
            </w:pPr>
          </w:p>
        </w:tc>
        <w:tc>
          <w:tcPr>
            <w:tcW w:w="1629" w:type="dxa"/>
            <w:shd w:val="clear" w:color="auto" w:fill="auto"/>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客户管理</w:t>
            </w:r>
          </w:p>
        </w:tc>
        <w:tc>
          <w:tcPr>
            <w:tcW w:w="2034" w:type="dxa"/>
            <w:shd w:val="clear" w:color="auto" w:fill="auto"/>
            <w:vAlign w:val="center"/>
          </w:tcPr>
          <w:p w:rsidR="004810AF" w:rsidRPr="005A48BB" w:rsidRDefault="004810AF" w:rsidP="002C7623">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企业客户管理制度建立、客户回访及满意度情况</w:t>
            </w:r>
          </w:p>
        </w:tc>
        <w:tc>
          <w:tcPr>
            <w:tcW w:w="1312" w:type="dxa"/>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5</w:t>
            </w:r>
          </w:p>
        </w:tc>
        <w:tc>
          <w:tcPr>
            <w:tcW w:w="5804" w:type="dxa"/>
            <w:shd w:val="clear" w:color="auto" w:fill="auto"/>
            <w:vAlign w:val="center"/>
          </w:tcPr>
          <w:p w:rsidR="004810AF" w:rsidRPr="005A48BB" w:rsidRDefault="004810AF"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1.建立客户管理制度，客户回访率95（含）～100%，回访满意率95（含）～100%，得5分</w:t>
            </w:r>
            <w:r w:rsidRPr="005A48BB">
              <w:rPr>
                <w:rFonts w:asciiTheme="minorEastAsia" w:eastAsiaTheme="minorEastAsia" w:hAnsiTheme="minorEastAsia" w:cs="宋体" w:hint="eastAsia"/>
                <w:kern w:val="0"/>
                <w:szCs w:val="21"/>
              </w:rPr>
              <w:br/>
              <w:t>2.建立客户管理制度，客户回访率90（含）～95%，回访满意率90%～95%，得4分</w:t>
            </w:r>
            <w:r w:rsidRPr="005A48BB">
              <w:rPr>
                <w:rFonts w:asciiTheme="minorEastAsia" w:eastAsiaTheme="minorEastAsia" w:hAnsiTheme="minorEastAsia" w:cs="宋体" w:hint="eastAsia"/>
                <w:kern w:val="0"/>
                <w:szCs w:val="21"/>
              </w:rPr>
              <w:br/>
              <w:t>3.建立客户管理制度但未落实责任人，客户回访率85（含）～90%，得3分</w:t>
            </w:r>
          </w:p>
          <w:p w:rsidR="004810AF" w:rsidRPr="005A48BB" w:rsidRDefault="004810AF" w:rsidP="002C7623">
            <w:pPr>
              <w:widowControl/>
              <w:overflowPunct w:val="0"/>
              <w:jc w:val="left"/>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4.建立客户管理制度但未落实责任人，客户回访率80（含）～85%，得2分</w:t>
            </w:r>
            <w:r w:rsidRPr="005A48BB">
              <w:rPr>
                <w:rFonts w:asciiTheme="minorEastAsia" w:eastAsiaTheme="minorEastAsia" w:hAnsiTheme="minorEastAsia" w:cs="宋体" w:hint="eastAsia"/>
                <w:kern w:val="0"/>
                <w:szCs w:val="21"/>
              </w:rPr>
              <w:br/>
            </w:r>
            <w:r w:rsidRPr="005A48BB">
              <w:rPr>
                <w:rFonts w:asciiTheme="minorEastAsia" w:eastAsiaTheme="minorEastAsia" w:hAnsiTheme="minorEastAsia" w:cs="宋体" w:hint="eastAsia"/>
                <w:kern w:val="0"/>
                <w:szCs w:val="21"/>
              </w:rPr>
              <w:lastRenderedPageBreak/>
              <w:t>5.未建立客户管理制度，不得分</w:t>
            </w:r>
          </w:p>
        </w:tc>
      </w:tr>
      <w:tr w:rsidR="004810AF" w:rsidRPr="005A48BB" w:rsidTr="008A746A">
        <w:trPr>
          <w:trHeight w:val="1342"/>
        </w:trPr>
        <w:tc>
          <w:tcPr>
            <w:tcW w:w="1584" w:type="dxa"/>
            <w:vMerge/>
            <w:vAlign w:val="center"/>
          </w:tcPr>
          <w:p w:rsidR="004810AF" w:rsidRPr="005A48BB" w:rsidRDefault="004810AF" w:rsidP="002C7623">
            <w:pPr>
              <w:widowControl/>
              <w:overflowPunct w:val="0"/>
              <w:jc w:val="left"/>
              <w:rPr>
                <w:rFonts w:asciiTheme="minorEastAsia" w:eastAsiaTheme="minorEastAsia" w:hAnsiTheme="minorEastAsia"/>
                <w:kern w:val="0"/>
                <w:szCs w:val="21"/>
              </w:rPr>
            </w:pPr>
          </w:p>
        </w:tc>
        <w:tc>
          <w:tcPr>
            <w:tcW w:w="1629" w:type="dxa"/>
            <w:shd w:val="clear" w:color="000000" w:fill="FFFFFF"/>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2.10企业文化</w:t>
            </w:r>
          </w:p>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(20分)</w:t>
            </w:r>
          </w:p>
        </w:tc>
        <w:tc>
          <w:tcPr>
            <w:tcW w:w="1629" w:type="dxa"/>
            <w:shd w:val="clear" w:color="auto" w:fill="auto"/>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企业文化建设</w:t>
            </w:r>
          </w:p>
        </w:tc>
        <w:tc>
          <w:tcPr>
            <w:tcW w:w="2034" w:type="dxa"/>
            <w:shd w:val="clear" w:color="auto" w:fill="auto"/>
            <w:vAlign w:val="center"/>
          </w:tcPr>
          <w:p w:rsidR="004810AF" w:rsidRPr="005A48BB" w:rsidRDefault="004810AF" w:rsidP="002C7623">
            <w:pPr>
              <w:widowControl/>
              <w:overflowPunct w:val="0"/>
              <w:jc w:val="left"/>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企业文化建设情况</w:t>
            </w:r>
          </w:p>
        </w:tc>
        <w:tc>
          <w:tcPr>
            <w:tcW w:w="1312" w:type="dxa"/>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20</w:t>
            </w:r>
          </w:p>
        </w:tc>
        <w:tc>
          <w:tcPr>
            <w:tcW w:w="5804" w:type="dxa"/>
            <w:shd w:val="clear" w:color="auto" w:fill="auto"/>
            <w:vAlign w:val="center"/>
          </w:tcPr>
          <w:p w:rsidR="004810AF" w:rsidRPr="005A48BB" w:rsidRDefault="004810AF" w:rsidP="002C7623">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cs="宋体" w:hint="eastAsia"/>
                <w:kern w:val="0"/>
                <w:szCs w:val="21"/>
              </w:rPr>
              <w:t>1.制定了企业文化发展规划、纲要，编制了企业文化手册，有企业文化实施细则，得20分</w:t>
            </w:r>
            <w:r w:rsidRPr="005A48BB">
              <w:rPr>
                <w:rFonts w:asciiTheme="minorEastAsia" w:eastAsiaTheme="minorEastAsia" w:hAnsiTheme="minorEastAsia" w:cs="宋体" w:hint="eastAsia"/>
                <w:kern w:val="0"/>
                <w:szCs w:val="21"/>
              </w:rPr>
              <w:br/>
              <w:t>2.上述内容没缺一项3分，</w:t>
            </w:r>
            <w:r w:rsidRPr="005A48BB">
              <w:rPr>
                <w:rFonts w:asciiTheme="minorEastAsia" w:eastAsiaTheme="minorEastAsia" w:hAnsiTheme="minorEastAsia" w:hint="eastAsia"/>
                <w:kern w:val="0"/>
                <w:szCs w:val="21"/>
              </w:rPr>
              <w:t>扣完为止</w:t>
            </w:r>
            <w:r w:rsidRPr="005A48BB">
              <w:rPr>
                <w:rFonts w:asciiTheme="minorEastAsia" w:eastAsiaTheme="minorEastAsia" w:hAnsiTheme="minorEastAsia" w:cs="宋体" w:hint="eastAsia"/>
                <w:kern w:val="0"/>
                <w:szCs w:val="21"/>
              </w:rPr>
              <w:br/>
              <w:t>3.未开展企业文化活动，不得分</w:t>
            </w:r>
          </w:p>
        </w:tc>
      </w:tr>
      <w:tr w:rsidR="004810AF" w:rsidRPr="005A48BB" w:rsidTr="008A746A">
        <w:trPr>
          <w:trHeight w:val="1021"/>
        </w:trPr>
        <w:tc>
          <w:tcPr>
            <w:tcW w:w="1584" w:type="dxa"/>
            <w:vMerge/>
            <w:vAlign w:val="center"/>
          </w:tcPr>
          <w:p w:rsidR="004810AF" w:rsidRPr="005A48BB" w:rsidRDefault="004810AF" w:rsidP="002C7623">
            <w:pPr>
              <w:widowControl/>
              <w:overflowPunct w:val="0"/>
              <w:jc w:val="left"/>
              <w:rPr>
                <w:rFonts w:asciiTheme="minorEastAsia" w:eastAsiaTheme="minorEastAsia" w:hAnsiTheme="minorEastAsia"/>
                <w:kern w:val="0"/>
                <w:szCs w:val="21"/>
              </w:rPr>
            </w:pPr>
          </w:p>
        </w:tc>
        <w:tc>
          <w:tcPr>
            <w:tcW w:w="1629" w:type="dxa"/>
            <w:vMerge w:val="restart"/>
            <w:shd w:val="clear" w:color="000000" w:fill="FFFFFF"/>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2.11信用管理</w:t>
            </w:r>
          </w:p>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(20分)</w:t>
            </w:r>
          </w:p>
        </w:tc>
        <w:tc>
          <w:tcPr>
            <w:tcW w:w="1629" w:type="dxa"/>
            <w:shd w:val="clear" w:color="auto" w:fill="auto"/>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信用管理部门</w:t>
            </w:r>
          </w:p>
        </w:tc>
        <w:tc>
          <w:tcPr>
            <w:tcW w:w="2034" w:type="dxa"/>
            <w:shd w:val="clear" w:color="auto" w:fill="auto"/>
            <w:vAlign w:val="center"/>
          </w:tcPr>
          <w:p w:rsidR="004810AF" w:rsidRPr="005A48BB" w:rsidRDefault="004810AF" w:rsidP="002C7623">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企业设立信用体系建设管理情况</w:t>
            </w:r>
          </w:p>
        </w:tc>
        <w:tc>
          <w:tcPr>
            <w:tcW w:w="1312" w:type="dxa"/>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10</w:t>
            </w:r>
          </w:p>
        </w:tc>
        <w:tc>
          <w:tcPr>
            <w:tcW w:w="5804" w:type="dxa"/>
            <w:shd w:val="clear" w:color="auto" w:fill="auto"/>
            <w:vAlign w:val="center"/>
          </w:tcPr>
          <w:p w:rsidR="004810AF" w:rsidRPr="005A48BB" w:rsidRDefault="004810AF" w:rsidP="002C7623">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1.设立信用体系建设管理部门，明确归口管理部门，得</w:t>
            </w:r>
            <w:r w:rsidRPr="005A48BB">
              <w:rPr>
                <w:rFonts w:asciiTheme="minorEastAsia" w:eastAsiaTheme="minorEastAsia" w:hAnsiTheme="minorEastAsia" w:hint="eastAsia"/>
                <w:kern w:val="0"/>
                <w:szCs w:val="21"/>
              </w:rPr>
              <w:t>10</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2.未明确信用体系建设管理部门管理职责，得</w:t>
            </w:r>
            <w:r w:rsidRPr="005A48BB">
              <w:rPr>
                <w:rFonts w:asciiTheme="minorEastAsia" w:eastAsiaTheme="minorEastAsia" w:hAnsiTheme="minorEastAsia" w:hint="eastAsia"/>
                <w:kern w:val="0"/>
                <w:szCs w:val="21"/>
              </w:rPr>
              <w:t>5</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3.未设立信用体系建设管理部门，不得分</w:t>
            </w:r>
          </w:p>
        </w:tc>
      </w:tr>
      <w:tr w:rsidR="004810AF" w:rsidRPr="005A48BB" w:rsidTr="008A746A">
        <w:trPr>
          <w:trHeight w:val="756"/>
        </w:trPr>
        <w:tc>
          <w:tcPr>
            <w:tcW w:w="1584" w:type="dxa"/>
            <w:vMerge/>
            <w:vAlign w:val="center"/>
          </w:tcPr>
          <w:p w:rsidR="004810AF" w:rsidRPr="005A48BB" w:rsidRDefault="004810AF" w:rsidP="002C7623">
            <w:pPr>
              <w:widowControl/>
              <w:overflowPunct w:val="0"/>
              <w:jc w:val="left"/>
              <w:rPr>
                <w:rFonts w:asciiTheme="minorEastAsia" w:eastAsiaTheme="minorEastAsia" w:hAnsiTheme="minorEastAsia"/>
                <w:kern w:val="0"/>
                <w:szCs w:val="21"/>
              </w:rPr>
            </w:pPr>
          </w:p>
        </w:tc>
        <w:tc>
          <w:tcPr>
            <w:tcW w:w="1629" w:type="dxa"/>
            <w:vMerge/>
            <w:vAlign w:val="center"/>
          </w:tcPr>
          <w:p w:rsidR="004810AF" w:rsidRPr="005A48BB" w:rsidRDefault="004810AF" w:rsidP="002C7623">
            <w:pPr>
              <w:widowControl/>
              <w:overflowPunct w:val="0"/>
              <w:jc w:val="center"/>
              <w:rPr>
                <w:rFonts w:asciiTheme="minorEastAsia" w:eastAsiaTheme="minorEastAsia" w:hAnsiTheme="minorEastAsia"/>
                <w:kern w:val="0"/>
                <w:szCs w:val="21"/>
              </w:rPr>
            </w:pPr>
          </w:p>
        </w:tc>
        <w:tc>
          <w:tcPr>
            <w:tcW w:w="1629" w:type="dxa"/>
            <w:shd w:val="clear" w:color="auto" w:fill="auto"/>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信用管理人员</w:t>
            </w:r>
          </w:p>
        </w:tc>
        <w:tc>
          <w:tcPr>
            <w:tcW w:w="2034" w:type="dxa"/>
            <w:shd w:val="clear" w:color="auto" w:fill="auto"/>
            <w:vAlign w:val="center"/>
          </w:tcPr>
          <w:p w:rsidR="004810AF" w:rsidRPr="005A48BB" w:rsidRDefault="004810AF" w:rsidP="002C7623">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企业设立信用管理人员情况</w:t>
            </w:r>
          </w:p>
        </w:tc>
        <w:tc>
          <w:tcPr>
            <w:tcW w:w="1312" w:type="dxa"/>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10</w:t>
            </w:r>
          </w:p>
        </w:tc>
        <w:tc>
          <w:tcPr>
            <w:tcW w:w="5804" w:type="dxa"/>
            <w:shd w:val="clear" w:color="auto" w:fill="auto"/>
            <w:vAlign w:val="center"/>
          </w:tcPr>
          <w:p w:rsidR="004810AF" w:rsidRPr="005A48BB" w:rsidRDefault="004810AF" w:rsidP="002C7623">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1.设立专职或兼职的信用体系建设管理人员，得</w:t>
            </w:r>
            <w:r w:rsidRPr="005A48BB">
              <w:rPr>
                <w:rFonts w:asciiTheme="minorEastAsia" w:eastAsiaTheme="minorEastAsia" w:hAnsiTheme="minorEastAsia" w:hint="eastAsia"/>
                <w:kern w:val="0"/>
                <w:szCs w:val="21"/>
              </w:rPr>
              <w:t>10</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2.未设立专职或兼职的信用体系建设管理人员，不得分</w:t>
            </w:r>
          </w:p>
        </w:tc>
      </w:tr>
      <w:tr w:rsidR="004810AF" w:rsidRPr="005A48BB" w:rsidTr="008A746A">
        <w:trPr>
          <w:trHeight w:val="1095"/>
        </w:trPr>
        <w:tc>
          <w:tcPr>
            <w:tcW w:w="1584" w:type="dxa"/>
            <w:vMerge w:val="restart"/>
            <w:shd w:val="clear" w:color="000000" w:fill="FFFFFF"/>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3.财务</w:t>
            </w:r>
          </w:p>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能力</w:t>
            </w:r>
            <w:r w:rsidRPr="005A48BB">
              <w:rPr>
                <w:rFonts w:asciiTheme="minorEastAsia" w:eastAsiaTheme="minorEastAsia" w:hAnsiTheme="minorEastAsia"/>
                <w:kern w:val="0"/>
                <w:szCs w:val="21"/>
              </w:rPr>
              <w:br/>
              <w:t>(230分)</w:t>
            </w:r>
          </w:p>
        </w:tc>
        <w:tc>
          <w:tcPr>
            <w:tcW w:w="1629" w:type="dxa"/>
            <w:vMerge w:val="restart"/>
            <w:shd w:val="clear" w:color="000000" w:fill="FFFFFF"/>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3.1偿债能力</w:t>
            </w:r>
          </w:p>
          <w:p w:rsidR="004810AF" w:rsidRPr="005A48BB" w:rsidRDefault="004810AF" w:rsidP="002C7623">
            <w:pPr>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(70分)</w:t>
            </w:r>
          </w:p>
        </w:tc>
        <w:tc>
          <w:tcPr>
            <w:tcW w:w="1629" w:type="dxa"/>
            <w:shd w:val="clear" w:color="auto" w:fill="auto"/>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资产负债率</w:t>
            </w:r>
          </w:p>
        </w:tc>
        <w:tc>
          <w:tcPr>
            <w:tcW w:w="2034" w:type="dxa"/>
            <w:shd w:val="clear" w:color="auto" w:fill="auto"/>
            <w:vAlign w:val="center"/>
          </w:tcPr>
          <w:p w:rsidR="004810AF" w:rsidRPr="005A48BB" w:rsidRDefault="004810AF" w:rsidP="002C7623">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负债总额/年末资产总额×100%</w:t>
            </w:r>
          </w:p>
        </w:tc>
        <w:tc>
          <w:tcPr>
            <w:tcW w:w="1312" w:type="dxa"/>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20</w:t>
            </w:r>
          </w:p>
        </w:tc>
        <w:tc>
          <w:tcPr>
            <w:tcW w:w="5804" w:type="dxa"/>
            <w:shd w:val="clear" w:color="auto" w:fill="auto"/>
            <w:vAlign w:val="center"/>
          </w:tcPr>
          <w:p w:rsidR="004810AF" w:rsidRPr="005A48BB" w:rsidRDefault="004810AF" w:rsidP="00704D1B">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1.≤78%，得20分</w:t>
            </w:r>
            <w:r w:rsidRPr="005A48BB">
              <w:rPr>
                <w:rFonts w:asciiTheme="minorEastAsia" w:eastAsiaTheme="minorEastAsia" w:hAnsiTheme="minorEastAsia"/>
                <w:kern w:val="0"/>
                <w:szCs w:val="21"/>
              </w:rPr>
              <w:br/>
              <w:t>2.78%～80%（含），得16分</w:t>
            </w:r>
            <w:r w:rsidRPr="005A48BB">
              <w:rPr>
                <w:rFonts w:asciiTheme="minorEastAsia" w:eastAsiaTheme="minorEastAsia" w:hAnsiTheme="minorEastAsia"/>
                <w:kern w:val="0"/>
                <w:szCs w:val="21"/>
              </w:rPr>
              <w:br/>
              <w:t>3.80%～85%（含），得12分</w:t>
            </w:r>
            <w:r w:rsidRPr="005A48BB">
              <w:rPr>
                <w:rFonts w:asciiTheme="minorEastAsia" w:eastAsiaTheme="minorEastAsia" w:hAnsiTheme="minorEastAsia"/>
                <w:kern w:val="0"/>
                <w:szCs w:val="21"/>
              </w:rPr>
              <w:br/>
              <w:t>4.85%～90%（含），得8分</w:t>
            </w:r>
            <w:r w:rsidRPr="005A48BB">
              <w:rPr>
                <w:rFonts w:asciiTheme="minorEastAsia" w:eastAsiaTheme="minorEastAsia" w:hAnsiTheme="minorEastAsia"/>
                <w:kern w:val="0"/>
                <w:szCs w:val="21"/>
              </w:rPr>
              <w:br/>
              <w:t>5.90%～95%（含），得5分</w:t>
            </w:r>
            <w:r w:rsidRPr="005A48BB">
              <w:rPr>
                <w:rFonts w:asciiTheme="minorEastAsia" w:eastAsiaTheme="minorEastAsia" w:hAnsiTheme="minorEastAsia"/>
                <w:kern w:val="0"/>
                <w:szCs w:val="21"/>
              </w:rPr>
              <w:br/>
              <w:t>6.＞95%，得2分</w:t>
            </w:r>
          </w:p>
        </w:tc>
      </w:tr>
      <w:tr w:rsidR="004810AF" w:rsidRPr="005A48BB" w:rsidTr="008A746A">
        <w:trPr>
          <w:trHeight w:val="1455"/>
        </w:trPr>
        <w:tc>
          <w:tcPr>
            <w:tcW w:w="1584" w:type="dxa"/>
            <w:vMerge/>
            <w:vAlign w:val="center"/>
          </w:tcPr>
          <w:p w:rsidR="004810AF" w:rsidRPr="005A48BB" w:rsidRDefault="004810AF" w:rsidP="002C7623">
            <w:pPr>
              <w:widowControl/>
              <w:overflowPunct w:val="0"/>
              <w:jc w:val="left"/>
              <w:rPr>
                <w:rFonts w:asciiTheme="minorEastAsia" w:eastAsiaTheme="minorEastAsia" w:hAnsiTheme="minorEastAsia"/>
                <w:kern w:val="0"/>
                <w:szCs w:val="21"/>
              </w:rPr>
            </w:pPr>
          </w:p>
        </w:tc>
        <w:tc>
          <w:tcPr>
            <w:tcW w:w="1629" w:type="dxa"/>
            <w:vMerge/>
            <w:vAlign w:val="center"/>
          </w:tcPr>
          <w:p w:rsidR="004810AF" w:rsidRPr="005A48BB" w:rsidRDefault="004810AF" w:rsidP="002C7623">
            <w:pPr>
              <w:widowControl/>
              <w:overflowPunct w:val="0"/>
              <w:jc w:val="left"/>
              <w:rPr>
                <w:rFonts w:asciiTheme="minorEastAsia" w:eastAsiaTheme="minorEastAsia" w:hAnsiTheme="minorEastAsia"/>
                <w:kern w:val="0"/>
                <w:szCs w:val="21"/>
              </w:rPr>
            </w:pPr>
          </w:p>
        </w:tc>
        <w:tc>
          <w:tcPr>
            <w:tcW w:w="1629" w:type="dxa"/>
            <w:shd w:val="clear" w:color="auto" w:fill="auto"/>
            <w:vAlign w:val="center"/>
          </w:tcPr>
          <w:p w:rsidR="004810AF" w:rsidRPr="005A48BB" w:rsidRDefault="004810AF" w:rsidP="002C7623">
            <w:pPr>
              <w:widowControl/>
              <w:overflowPunct w:val="0"/>
              <w:jc w:val="center"/>
              <w:rPr>
                <w:rFonts w:asciiTheme="minorEastAsia" w:eastAsiaTheme="minorEastAsia" w:hAnsiTheme="minorEastAsia"/>
                <w:kern w:val="0"/>
                <w:szCs w:val="21"/>
              </w:rPr>
            </w:pPr>
            <w:r w:rsidRPr="005A48BB">
              <w:rPr>
                <w:rFonts w:asciiTheme="minorEastAsia" w:eastAsiaTheme="minorEastAsia" w:hAnsiTheme="minorEastAsia"/>
                <w:kern w:val="0"/>
                <w:szCs w:val="21"/>
              </w:rPr>
              <w:t>现金流动</w:t>
            </w:r>
          </w:p>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负债比率</w:t>
            </w:r>
          </w:p>
        </w:tc>
        <w:tc>
          <w:tcPr>
            <w:tcW w:w="2034" w:type="dxa"/>
            <w:shd w:val="clear" w:color="auto" w:fill="auto"/>
            <w:vAlign w:val="center"/>
          </w:tcPr>
          <w:p w:rsidR="004810AF" w:rsidRPr="005A48BB" w:rsidRDefault="004810AF" w:rsidP="002C7623">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经营活动现金流量净额/流动负债</w:t>
            </w:r>
          </w:p>
        </w:tc>
        <w:tc>
          <w:tcPr>
            <w:tcW w:w="1312" w:type="dxa"/>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20</w:t>
            </w:r>
          </w:p>
        </w:tc>
        <w:tc>
          <w:tcPr>
            <w:tcW w:w="5804" w:type="dxa"/>
            <w:shd w:val="clear" w:color="auto" w:fill="auto"/>
            <w:vAlign w:val="center"/>
          </w:tcPr>
          <w:p w:rsidR="004810AF" w:rsidRPr="005A48BB" w:rsidRDefault="006415F1" w:rsidP="002C7623">
            <w:pPr>
              <w:widowControl/>
              <w:overflowPunct w:val="0"/>
              <w:jc w:val="left"/>
              <w:rPr>
                <w:rFonts w:asciiTheme="minorEastAsia" w:eastAsiaTheme="minorEastAsia" w:hAnsiTheme="minorEastAsia"/>
                <w:kern w:val="0"/>
                <w:sz w:val="30"/>
                <w:szCs w:val="21"/>
                <w:lang w:eastAsia="en-US"/>
              </w:rPr>
            </w:pPr>
            <w:r>
              <w:rPr>
                <w:rFonts w:asciiTheme="minorEastAsia" w:eastAsiaTheme="minorEastAsia" w:hAnsiTheme="minorEastAsia"/>
                <w:kern w:val="0"/>
                <w:szCs w:val="21"/>
              </w:rPr>
              <w:br w:type="page"/>
              <w:t>1.</w:t>
            </w:r>
            <w:r w:rsidR="004810AF" w:rsidRPr="005A48BB">
              <w:rPr>
                <w:rFonts w:asciiTheme="minorEastAsia" w:eastAsiaTheme="minorEastAsia" w:hAnsiTheme="minorEastAsia"/>
                <w:kern w:val="0"/>
                <w:szCs w:val="21"/>
              </w:rPr>
              <w:t>≥2，得</w:t>
            </w:r>
            <w:r w:rsidR="004810AF" w:rsidRPr="005A48BB">
              <w:rPr>
                <w:rFonts w:asciiTheme="minorEastAsia" w:eastAsiaTheme="minorEastAsia" w:hAnsiTheme="minorEastAsia" w:hint="eastAsia"/>
                <w:kern w:val="0"/>
                <w:szCs w:val="21"/>
              </w:rPr>
              <w:t>20</w:t>
            </w:r>
            <w:r w:rsidR="004810AF" w:rsidRPr="005A48BB">
              <w:rPr>
                <w:rFonts w:asciiTheme="minorEastAsia" w:eastAsiaTheme="minorEastAsia" w:hAnsiTheme="minorEastAsia"/>
                <w:kern w:val="0"/>
                <w:szCs w:val="21"/>
              </w:rPr>
              <w:t>分</w:t>
            </w:r>
          </w:p>
          <w:p w:rsidR="004810AF" w:rsidRPr="005A48BB" w:rsidRDefault="004810AF" w:rsidP="002C7623">
            <w:pPr>
              <w:widowControl/>
              <w:overflowPunct w:val="0"/>
              <w:jc w:val="left"/>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2</w:t>
            </w:r>
            <w:r w:rsidR="00324958">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1.5（含）～2，得1</w:t>
            </w:r>
            <w:r w:rsidRPr="005A48BB">
              <w:rPr>
                <w:rFonts w:asciiTheme="minorEastAsia" w:eastAsiaTheme="minorEastAsia" w:hAnsiTheme="minorEastAsia" w:hint="eastAsia"/>
                <w:kern w:val="0"/>
                <w:szCs w:val="21"/>
              </w:rPr>
              <w:t>5</w:t>
            </w:r>
            <w:r w:rsidRPr="005A48BB">
              <w:rPr>
                <w:rFonts w:asciiTheme="minorEastAsia" w:eastAsiaTheme="minorEastAsia" w:hAnsiTheme="minorEastAsia"/>
                <w:kern w:val="0"/>
                <w:szCs w:val="21"/>
              </w:rPr>
              <w:t>分</w:t>
            </w:r>
          </w:p>
          <w:p w:rsidR="004810AF" w:rsidRPr="005A48BB" w:rsidRDefault="004810AF" w:rsidP="002C7623">
            <w:pPr>
              <w:widowControl/>
              <w:overflowPunct w:val="0"/>
              <w:jc w:val="left"/>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3</w:t>
            </w:r>
            <w:r w:rsidR="00324958">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1（含）～1.5，得</w:t>
            </w:r>
            <w:r w:rsidRPr="005A48BB">
              <w:rPr>
                <w:rFonts w:asciiTheme="minorEastAsia" w:eastAsiaTheme="minorEastAsia" w:hAnsiTheme="minorEastAsia" w:hint="eastAsia"/>
                <w:kern w:val="0"/>
                <w:szCs w:val="21"/>
              </w:rPr>
              <w:t>10</w:t>
            </w:r>
            <w:r w:rsidRPr="005A48BB">
              <w:rPr>
                <w:rFonts w:asciiTheme="minorEastAsia" w:eastAsiaTheme="minorEastAsia" w:hAnsiTheme="minorEastAsia"/>
                <w:kern w:val="0"/>
                <w:szCs w:val="21"/>
              </w:rPr>
              <w:t>分</w:t>
            </w:r>
          </w:p>
          <w:p w:rsidR="004810AF" w:rsidRPr="005A48BB" w:rsidRDefault="004810AF" w:rsidP="002C7623">
            <w:pPr>
              <w:widowControl/>
              <w:overflowPunct w:val="0"/>
              <w:jc w:val="left"/>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br w:type="page"/>
              <w:t>4.＜1，得</w:t>
            </w:r>
            <w:r w:rsidRPr="005A48BB">
              <w:rPr>
                <w:rFonts w:asciiTheme="minorEastAsia" w:eastAsiaTheme="minorEastAsia" w:hAnsiTheme="minorEastAsia" w:hint="eastAsia"/>
                <w:kern w:val="0"/>
                <w:szCs w:val="21"/>
              </w:rPr>
              <w:t>5</w:t>
            </w:r>
            <w:r w:rsidRPr="005A48BB">
              <w:rPr>
                <w:rFonts w:asciiTheme="minorEastAsia" w:eastAsiaTheme="minorEastAsia" w:hAnsiTheme="minorEastAsia"/>
                <w:kern w:val="0"/>
                <w:szCs w:val="21"/>
              </w:rPr>
              <w:t>分</w:t>
            </w:r>
          </w:p>
        </w:tc>
      </w:tr>
      <w:tr w:rsidR="004810AF" w:rsidRPr="005A48BB" w:rsidTr="008A746A">
        <w:trPr>
          <w:trHeight w:val="1740"/>
        </w:trPr>
        <w:tc>
          <w:tcPr>
            <w:tcW w:w="1584" w:type="dxa"/>
            <w:vMerge/>
            <w:vAlign w:val="center"/>
          </w:tcPr>
          <w:p w:rsidR="004810AF" w:rsidRPr="005A48BB" w:rsidRDefault="004810AF" w:rsidP="002C7623">
            <w:pPr>
              <w:widowControl/>
              <w:overflowPunct w:val="0"/>
              <w:jc w:val="left"/>
              <w:rPr>
                <w:rFonts w:asciiTheme="minorEastAsia" w:eastAsiaTheme="minorEastAsia" w:hAnsiTheme="minorEastAsia"/>
                <w:kern w:val="0"/>
                <w:szCs w:val="21"/>
              </w:rPr>
            </w:pPr>
          </w:p>
        </w:tc>
        <w:tc>
          <w:tcPr>
            <w:tcW w:w="1629" w:type="dxa"/>
            <w:vMerge/>
            <w:vAlign w:val="center"/>
          </w:tcPr>
          <w:p w:rsidR="004810AF" w:rsidRPr="005A48BB" w:rsidRDefault="004810AF" w:rsidP="002C7623">
            <w:pPr>
              <w:widowControl/>
              <w:overflowPunct w:val="0"/>
              <w:jc w:val="left"/>
              <w:rPr>
                <w:rFonts w:asciiTheme="minorEastAsia" w:eastAsiaTheme="minorEastAsia" w:hAnsiTheme="minorEastAsia"/>
                <w:kern w:val="0"/>
                <w:szCs w:val="21"/>
              </w:rPr>
            </w:pPr>
          </w:p>
        </w:tc>
        <w:tc>
          <w:tcPr>
            <w:tcW w:w="1629" w:type="dxa"/>
            <w:shd w:val="clear" w:color="auto" w:fill="auto"/>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流动比率</w:t>
            </w:r>
          </w:p>
        </w:tc>
        <w:tc>
          <w:tcPr>
            <w:tcW w:w="2034" w:type="dxa"/>
            <w:shd w:val="clear" w:color="auto" w:fill="auto"/>
            <w:vAlign w:val="center"/>
          </w:tcPr>
          <w:p w:rsidR="004810AF" w:rsidRPr="005A48BB" w:rsidRDefault="004810AF" w:rsidP="002C7623">
            <w:pPr>
              <w:widowControl/>
              <w:overflowPunct w:val="0"/>
              <w:jc w:val="left"/>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流动资产/流动负债</w:t>
            </w:r>
          </w:p>
        </w:tc>
        <w:tc>
          <w:tcPr>
            <w:tcW w:w="1312" w:type="dxa"/>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15</w:t>
            </w:r>
          </w:p>
        </w:tc>
        <w:tc>
          <w:tcPr>
            <w:tcW w:w="5804" w:type="dxa"/>
            <w:shd w:val="clear" w:color="auto" w:fill="auto"/>
            <w:vAlign w:val="center"/>
          </w:tcPr>
          <w:p w:rsidR="004810AF" w:rsidRPr="005A48BB" w:rsidRDefault="004810AF" w:rsidP="00704D1B">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1.≥1.5，得15分</w:t>
            </w:r>
            <w:r w:rsidRPr="005A48BB">
              <w:rPr>
                <w:rFonts w:asciiTheme="minorEastAsia" w:eastAsiaTheme="minorEastAsia" w:hAnsiTheme="minorEastAsia"/>
                <w:kern w:val="0"/>
                <w:szCs w:val="21"/>
              </w:rPr>
              <w:br/>
              <w:t>2.1.3（含）～1.5，得12分</w:t>
            </w:r>
            <w:r w:rsidRPr="005A48BB">
              <w:rPr>
                <w:rFonts w:asciiTheme="minorEastAsia" w:eastAsiaTheme="minorEastAsia" w:hAnsiTheme="minorEastAsia"/>
                <w:kern w:val="0"/>
                <w:szCs w:val="21"/>
              </w:rPr>
              <w:br/>
              <w:t>3.1（含）～1.3，得10分</w:t>
            </w:r>
            <w:r w:rsidRPr="005A48BB">
              <w:rPr>
                <w:rFonts w:asciiTheme="minorEastAsia" w:eastAsiaTheme="minorEastAsia" w:hAnsiTheme="minorEastAsia"/>
                <w:kern w:val="0"/>
                <w:szCs w:val="21"/>
              </w:rPr>
              <w:br/>
              <w:t>4.＜1，得5分</w:t>
            </w:r>
          </w:p>
        </w:tc>
      </w:tr>
      <w:tr w:rsidR="004810AF" w:rsidRPr="005A48BB" w:rsidTr="008A746A">
        <w:trPr>
          <w:trHeight w:val="2145"/>
        </w:trPr>
        <w:tc>
          <w:tcPr>
            <w:tcW w:w="1584" w:type="dxa"/>
            <w:vMerge/>
            <w:vAlign w:val="center"/>
          </w:tcPr>
          <w:p w:rsidR="004810AF" w:rsidRPr="005A48BB" w:rsidRDefault="004810AF" w:rsidP="002C7623">
            <w:pPr>
              <w:widowControl/>
              <w:overflowPunct w:val="0"/>
              <w:jc w:val="left"/>
              <w:rPr>
                <w:rFonts w:asciiTheme="minorEastAsia" w:eastAsiaTheme="minorEastAsia" w:hAnsiTheme="minorEastAsia"/>
                <w:kern w:val="0"/>
                <w:szCs w:val="21"/>
              </w:rPr>
            </w:pPr>
          </w:p>
        </w:tc>
        <w:tc>
          <w:tcPr>
            <w:tcW w:w="1629" w:type="dxa"/>
            <w:vMerge/>
            <w:vAlign w:val="center"/>
          </w:tcPr>
          <w:p w:rsidR="004810AF" w:rsidRPr="005A48BB" w:rsidRDefault="004810AF" w:rsidP="002C7623">
            <w:pPr>
              <w:widowControl/>
              <w:overflowPunct w:val="0"/>
              <w:jc w:val="left"/>
              <w:rPr>
                <w:rFonts w:asciiTheme="minorEastAsia" w:eastAsiaTheme="minorEastAsia" w:hAnsiTheme="minorEastAsia"/>
                <w:kern w:val="0"/>
                <w:szCs w:val="21"/>
              </w:rPr>
            </w:pPr>
          </w:p>
        </w:tc>
        <w:tc>
          <w:tcPr>
            <w:tcW w:w="1629" w:type="dxa"/>
            <w:shd w:val="clear" w:color="auto" w:fill="auto"/>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速动比率</w:t>
            </w:r>
          </w:p>
        </w:tc>
        <w:tc>
          <w:tcPr>
            <w:tcW w:w="2034" w:type="dxa"/>
            <w:shd w:val="clear" w:color="auto" w:fill="auto"/>
            <w:vAlign w:val="center"/>
          </w:tcPr>
          <w:p w:rsidR="004810AF" w:rsidRPr="005A48BB" w:rsidRDefault="004810AF" w:rsidP="002C7623">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（流动资产－存货）/流动负债</w:t>
            </w:r>
          </w:p>
        </w:tc>
        <w:tc>
          <w:tcPr>
            <w:tcW w:w="1312" w:type="dxa"/>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15</w:t>
            </w:r>
          </w:p>
        </w:tc>
        <w:tc>
          <w:tcPr>
            <w:tcW w:w="5804" w:type="dxa"/>
            <w:shd w:val="clear" w:color="auto" w:fill="auto"/>
            <w:vAlign w:val="center"/>
          </w:tcPr>
          <w:p w:rsidR="004810AF" w:rsidRPr="005A48BB" w:rsidRDefault="004810AF" w:rsidP="00704D1B">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1.≥1，得15分</w:t>
            </w:r>
            <w:r w:rsidRPr="005A48BB">
              <w:rPr>
                <w:rFonts w:asciiTheme="minorEastAsia" w:eastAsiaTheme="minorEastAsia" w:hAnsiTheme="minorEastAsia"/>
                <w:kern w:val="0"/>
                <w:szCs w:val="21"/>
              </w:rPr>
              <w:br/>
              <w:t>2.0.9（含）～1，得12分</w:t>
            </w:r>
            <w:r w:rsidRPr="005A48BB">
              <w:rPr>
                <w:rFonts w:asciiTheme="minorEastAsia" w:eastAsiaTheme="minorEastAsia" w:hAnsiTheme="minorEastAsia"/>
                <w:kern w:val="0"/>
                <w:szCs w:val="21"/>
              </w:rPr>
              <w:br/>
              <w:t>3.0.8（含）～0.9，得10分</w:t>
            </w:r>
            <w:r w:rsidRPr="005A48BB">
              <w:rPr>
                <w:rFonts w:asciiTheme="minorEastAsia" w:eastAsiaTheme="minorEastAsia" w:hAnsiTheme="minorEastAsia"/>
                <w:kern w:val="0"/>
                <w:szCs w:val="21"/>
              </w:rPr>
              <w:br/>
              <w:t>4.0.7（含）～0.8，得8分</w:t>
            </w:r>
            <w:r w:rsidRPr="005A48BB">
              <w:rPr>
                <w:rFonts w:asciiTheme="minorEastAsia" w:eastAsiaTheme="minorEastAsia" w:hAnsiTheme="minorEastAsia"/>
                <w:kern w:val="0"/>
                <w:szCs w:val="21"/>
              </w:rPr>
              <w:br/>
              <w:t>5.0.5（含）～0.7，得5分</w:t>
            </w:r>
            <w:r w:rsidRPr="005A48BB">
              <w:rPr>
                <w:rFonts w:asciiTheme="minorEastAsia" w:eastAsiaTheme="minorEastAsia" w:hAnsiTheme="minorEastAsia"/>
                <w:kern w:val="0"/>
                <w:szCs w:val="21"/>
              </w:rPr>
              <w:br/>
              <w:t>6.＜0.5，得2分</w:t>
            </w:r>
          </w:p>
        </w:tc>
      </w:tr>
      <w:tr w:rsidR="004810AF" w:rsidRPr="005A48BB" w:rsidTr="008A746A">
        <w:trPr>
          <w:trHeight w:val="2175"/>
        </w:trPr>
        <w:tc>
          <w:tcPr>
            <w:tcW w:w="1584" w:type="dxa"/>
            <w:vMerge/>
            <w:vAlign w:val="center"/>
          </w:tcPr>
          <w:p w:rsidR="004810AF" w:rsidRPr="005A48BB" w:rsidRDefault="004810AF" w:rsidP="002C7623">
            <w:pPr>
              <w:widowControl/>
              <w:overflowPunct w:val="0"/>
              <w:jc w:val="left"/>
              <w:rPr>
                <w:rFonts w:asciiTheme="minorEastAsia" w:eastAsiaTheme="minorEastAsia" w:hAnsiTheme="minorEastAsia"/>
                <w:kern w:val="0"/>
                <w:szCs w:val="21"/>
              </w:rPr>
            </w:pPr>
          </w:p>
        </w:tc>
        <w:tc>
          <w:tcPr>
            <w:tcW w:w="1629" w:type="dxa"/>
            <w:vMerge w:val="restart"/>
            <w:shd w:val="clear" w:color="000000" w:fill="FFFFFF"/>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3.2盈利能力</w:t>
            </w:r>
          </w:p>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(70分)</w:t>
            </w:r>
          </w:p>
        </w:tc>
        <w:tc>
          <w:tcPr>
            <w:tcW w:w="1629" w:type="dxa"/>
            <w:shd w:val="clear" w:color="auto" w:fill="auto"/>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营业利润率</w:t>
            </w:r>
          </w:p>
        </w:tc>
        <w:tc>
          <w:tcPr>
            <w:tcW w:w="2034" w:type="dxa"/>
            <w:shd w:val="clear" w:color="auto" w:fill="auto"/>
            <w:vAlign w:val="center"/>
          </w:tcPr>
          <w:p w:rsidR="004810AF" w:rsidRPr="005A48BB" w:rsidRDefault="004810AF" w:rsidP="002C7623">
            <w:pPr>
              <w:widowControl/>
              <w:overflowPunct w:val="0"/>
              <w:jc w:val="left"/>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营业利润/营业收入×100%</w:t>
            </w:r>
          </w:p>
        </w:tc>
        <w:tc>
          <w:tcPr>
            <w:tcW w:w="1312" w:type="dxa"/>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15</w:t>
            </w:r>
          </w:p>
        </w:tc>
        <w:tc>
          <w:tcPr>
            <w:tcW w:w="5804" w:type="dxa"/>
            <w:shd w:val="clear" w:color="auto" w:fill="auto"/>
            <w:vAlign w:val="center"/>
          </w:tcPr>
          <w:p w:rsidR="004810AF" w:rsidRPr="005A48BB" w:rsidRDefault="004810AF" w:rsidP="002C7623">
            <w:pPr>
              <w:widowControl/>
              <w:overflowPunct w:val="0"/>
              <w:jc w:val="left"/>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1.≥</w:t>
            </w:r>
            <w:r w:rsidRPr="005A48BB">
              <w:rPr>
                <w:rFonts w:asciiTheme="minorEastAsia" w:eastAsiaTheme="minorEastAsia" w:hAnsiTheme="minorEastAsia" w:hint="eastAsia"/>
                <w:kern w:val="0"/>
                <w:szCs w:val="21"/>
              </w:rPr>
              <w:t>8</w:t>
            </w:r>
            <w:r w:rsidRPr="005A48BB">
              <w:rPr>
                <w:rFonts w:asciiTheme="minorEastAsia" w:eastAsiaTheme="minorEastAsia" w:hAnsiTheme="minorEastAsia"/>
                <w:kern w:val="0"/>
                <w:szCs w:val="21"/>
              </w:rPr>
              <w:t>%，得</w:t>
            </w:r>
            <w:r w:rsidRPr="005A48BB">
              <w:rPr>
                <w:rFonts w:asciiTheme="minorEastAsia" w:eastAsiaTheme="minorEastAsia" w:hAnsiTheme="minorEastAsia" w:hint="eastAsia"/>
                <w:kern w:val="0"/>
                <w:szCs w:val="21"/>
              </w:rPr>
              <w:t>15</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2.</w:t>
            </w:r>
            <w:r w:rsidRPr="005A48BB">
              <w:rPr>
                <w:rFonts w:asciiTheme="minorEastAsia" w:eastAsiaTheme="minorEastAsia" w:hAnsiTheme="minorEastAsia" w:hint="eastAsia"/>
                <w:kern w:val="0"/>
                <w:szCs w:val="21"/>
              </w:rPr>
              <w:t>6</w:t>
            </w:r>
            <w:r w:rsidRPr="005A48BB">
              <w:rPr>
                <w:rFonts w:asciiTheme="minorEastAsia" w:eastAsiaTheme="minorEastAsia" w:hAnsiTheme="minorEastAsia"/>
                <w:kern w:val="0"/>
                <w:szCs w:val="21"/>
              </w:rPr>
              <w:t>（含）%～</w:t>
            </w:r>
            <w:r w:rsidRPr="005A48BB">
              <w:rPr>
                <w:rFonts w:asciiTheme="minorEastAsia" w:eastAsiaTheme="minorEastAsia" w:hAnsiTheme="minorEastAsia" w:hint="eastAsia"/>
                <w:kern w:val="0"/>
                <w:szCs w:val="21"/>
              </w:rPr>
              <w:t>8</w:t>
            </w:r>
            <w:r w:rsidRPr="005A48BB">
              <w:rPr>
                <w:rFonts w:asciiTheme="minorEastAsia" w:eastAsiaTheme="minorEastAsia" w:hAnsiTheme="minorEastAsia"/>
                <w:kern w:val="0"/>
                <w:szCs w:val="21"/>
              </w:rPr>
              <w:t>%，得1</w:t>
            </w:r>
            <w:r w:rsidRPr="005A48BB">
              <w:rPr>
                <w:rFonts w:asciiTheme="minorEastAsia" w:eastAsiaTheme="minorEastAsia" w:hAnsiTheme="minorEastAsia" w:hint="eastAsia"/>
                <w:kern w:val="0"/>
                <w:szCs w:val="21"/>
              </w:rPr>
              <w:t>3</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3.</w:t>
            </w:r>
            <w:r w:rsidRPr="005A48BB">
              <w:rPr>
                <w:rFonts w:asciiTheme="minorEastAsia" w:eastAsiaTheme="minorEastAsia" w:hAnsiTheme="minorEastAsia" w:hint="eastAsia"/>
                <w:kern w:val="0"/>
                <w:szCs w:val="21"/>
              </w:rPr>
              <w:t>4</w:t>
            </w:r>
            <w:r w:rsidRPr="005A48BB">
              <w:rPr>
                <w:rFonts w:asciiTheme="minorEastAsia" w:eastAsiaTheme="minorEastAsia" w:hAnsiTheme="minorEastAsia"/>
                <w:kern w:val="0"/>
                <w:szCs w:val="21"/>
              </w:rPr>
              <w:t>（含）%～</w:t>
            </w:r>
            <w:r w:rsidRPr="005A48BB">
              <w:rPr>
                <w:rFonts w:asciiTheme="minorEastAsia" w:eastAsiaTheme="minorEastAsia" w:hAnsiTheme="minorEastAsia" w:hint="eastAsia"/>
                <w:kern w:val="0"/>
                <w:szCs w:val="21"/>
              </w:rPr>
              <w:t>6</w:t>
            </w:r>
            <w:r w:rsidRPr="005A48BB">
              <w:rPr>
                <w:rFonts w:asciiTheme="minorEastAsia" w:eastAsiaTheme="minorEastAsia" w:hAnsiTheme="minorEastAsia"/>
                <w:kern w:val="0"/>
                <w:szCs w:val="21"/>
              </w:rPr>
              <w:t>%，得1</w:t>
            </w:r>
            <w:r w:rsidRPr="005A48BB">
              <w:rPr>
                <w:rFonts w:asciiTheme="minorEastAsia" w:eastAsiaTheme="minorEastAsia" w:hAnsiTheme="minorEastAsia" w:hint="eastAsia"/>
                <w:kern w:val="0"/>
                <w:szCs w:val="21"/>
              </w:rPr>
              <w:t>1</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4.</w:t>
            </w:r>
            <w:r w:rsidRPr="005A48BB">
              <w:rPr>
                <w:rFonts w:asciiTheme="minorEastAsia" w:eastAsiaTheme="minorEastAsia" w:hAnsiTheme="minorEastAsia" w:hint="eastAsia"/>
                <w:kern w:val="0"/>
                <w:szCs w:val="21"/>
              </w:rPr>
              <w:t>2</w:t>
            </w:r>
            <w:r w:rsidRPr="005A48BB">
              <w:rPr>
                <w:rFonts w:asciiTheme="minorEastAsia" w:eastAsiaTheme="minorEastAsia" w:hAnsiTheme="minorEastAsia"/>
                <w:kern w:val="0"/>
                <w:szCs w:val="21"/>
              </w:rPr>
              <w:t>（含）%～</w:t>
            </w:r>
            <w:r w:rsidRPr="005A48BB">
              <w:rPr>
                <w:rFonts w:asciiTheme="minorEastAsia" w:eastAsiaTheme="minorEastAsia" w:hAnsiTheme="minorEastAsia" w:hint="eastAsia"/>
                <w:kern w:val="0"/>
                <w:szCs w:val="21"/>
              </w:rPr>
              <w:t>4</w:t>
            </w:r>
            <w:r w:rsidRPr="005A48BB">
              <w:rPr>
                <w:rFonts w:asciiTheme="minorEastAsia" w:eastAsiaTheme="minorEastAsia" w:hAnsiTheme="minorEastAsia"/>
                <w:kern w:val="0"/>
                <w:szCs w:val="21"/>
              </w:rPr>
              <w:t>%，得</w:t>
            </w:r>
            <w:r w:rsidRPr="005A48BB">
              <w:rPr>
                <w:rFonts w:asciiTheme="minorEastAsia" w:eastAsiaTheme="minorEastAsia" w:hAnsiTheme="minorEastAsia" w:hint="eastAsia"/>
                <w:kern w:val="0"/>
                <w:szCs w:val="21"/>
              </w:rPr>
              <w:t>9</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r>
            <w:r w:rsidRPr="005A48BB">
              <w:rPr>
                <w:rFonts w:asciiTheme="minorEastAsia" w:eastAsiaTheme="minorEastAsia" w:hAnsiTheme="minorEastAsia" w:hint="eastAsia"/>
                <w:kern w:val="0"/>
                <w:szCs w:val="21"/>
              </w:rPr>
              <w:t>5</w:t>
            </w:r>
            <w:r w:rsidRPr="005A48BB">
              <w:rPr>
                <w:rFonts w:asciiTheme="minorEastAsia" w:eastAsiaTheme="minorEastAsia" w:hAnsiTheme="minorEastAsia"/>
                <w:kern w:val="0"/>
                <w:szCs w:val="21"/>
              </w:rPr>
              <w:t>.</w:t>
            </w:r>
            <w:r w:rsidRPr="005A48BB">
              <w:rPr>
                <w:rFonts w:asciiTheme="minorEastAsia" w:eastAsiaTheme="minorEastAsia" w:hAnsiTheme="minorEastAsia" w:hint="eastAsia"/>
                <w:kern w:val="0"/>
                <w:szCs w:val="21"/>
              </w:rPr>
              <w:t>0</w:t>
            </w:r>
            <w:r w:rsidRPr="005A48BB">
              <w:rPr>
                <w:rFonts w:asciiTheme="minorEastAsia" w:eastAsiaTheme="minorEastAsia" w:hAnsiTheme="minorEastAsia"/>
                <w:kern w:val="0"/>
                <w:szCs w:val="21"/>
              </w:rPr>
              <w:t>～＜2%，得</w:t>
            </w:r>
            <w:r w:rsidRPr="005A48BB">
              <w:rPr>
                <w:rFonts w:asciiTheme="minorEastAsia" w:eastAsiaTheme="minorEastAsia" w:hAnsiTheme="minorEastAsia" w:hint="eastAsia"/>
                <w:kern w:val="0"/>
                <w:szCs w:val="21"/>
              </w:rPr>
              <w:t>6</w:t>
            </w:r>
            <w:r w:rsidRPr="005A48BB">
              <w:rPr>
                <w:rFonts w:asciiTheme="minorEastAsia" w:eastAsiaTheme="minorEastAsia" w:hAnsiTheme="minorEastAsia"/>
                <w:kern w:val="0"/>
                <w:szCs w:val="21"/>
              </w:rPr>
              <w:t>分</w:t>
            </w:r>
          </w:p>
          <w:p w:rsidR="004810AF" w:rsidRPr="005A48BB" w:rsidRDefault="004810AF" w:rsidP="00896206">
            <w:pPr>
              <w:widowControl/>
              <w:overflowPunct w:val="0"/>
              <w:jc w:val="left"/>
              <w:rPr>
                <w:rFonts w:asciiTheme="minorEastAsia" w:eastAsiaTheme="minorEastAsia" w:hAnsiTheme="minorEastAsia"/>
                <w:kern w:val="0"/>
                <w:szCs w:val="21"/>
              </w:rPr>
            </w:pPr>
            <w:r w:rsidRPr="005A48BB">
              <w:rPr>
                <w:rFonts w:asciiTheme="minorEastAsia" w:eastAsiaTheme="minorEastAsia" w:hAnsiTheme="minorEastAsia" w:hint="eastAsia"/>
                <w:kern w:val="0"/>
                <w:szCs w:val="21"/>
              </w:rPr>
              <w:t>6</w:t>
            </w:r>
            <w:r w:rsidR="00324958">
              <w:rPr>
                <w:rFonts w:asciiTheme="minorEastAsia" w:eastAsiaTheme="minorEastAsia" w:hAnsiTheme="minorEastAsia" w:hint="eastAsia"/>
                <w:kern w:val="0"/>
                <w:szCs w:val="21"/>
              </w:rPr>
              <w:t>.</w:t>
            </w:r>
            <w:r w:rsidR="00896206">
              <w:rPr>
                <w:rFonts w:asciiTheme="minorEastAsia" w:eastAsiaTheme="minorEastAsia" w:hAnsiTheme="minorEastAsia" w:hint="eastAsia"/>
                <w:kern w:val="0"/>
                <w:szCs w:val="21"/>
              </w:rPr>
              <w:t>≤</w:t>
            </w:r>
            <w:r w:rsidR="00324958">
              <w:rPr>
                <w:rFonts w:asciiTheme="minorEastAsia" w:eastAsiaTheme="minorEastAsia" w:hAnsiTheme="minorEastAsia" w:hint="eastAsia"/>
                <w:kern w:val="0"/>
                <w:szCs w:val="21"/>
              </w:rPr>
              <w:t>0</w:t>
            </w:r>
            <w:r w:rsidR="00324958" w:rsidRPr="005A48BB">
              <w:rPr>
                <w:rFonts w:asciiTheme="minorEastAsia" w:eastAsiaTheme="minorEastAsia" w:hAnsiTheme="minorEastAsia"/>
                <w:kern w:val="0"/>
                <w:szCs w:val="21"/>
              </w:rPr>
              <w:t>%</w:t>
            </w:r>
            <w:r w:rsidRPr="005A48BB">
              <w:rPr>
                <w:rFonts w:asciiTheme="minorEastAsia" w:eastAsiaTheme="minorEastAsia" w:hAnsiTheme="minorEastAsia" w:hint="eastAsia"/>
                <w:kern w:val="0"/>
                <w:szCs w:val="21"/>
              </w:rPr>
              <w:t>，不得分</w:t>
            </w:r>
          </w:p>
        </w:tc>
      </w:tr>
      <w:tr w:rsidR="004810AF" w:rsidRPr="005A48BB" w:rsidTr="008A746A">
        <w:trPr>
          <w:trHeight w:val="1725"/>
        </w:trPr>
        <w:tc>
          <w:tcPr>
            <w:tcW w:w="1584" w:type="dxa"/>
            <w:vMerge/>
            <w:vAlign w:val="center"/>
          </w:tcPr>
          <w:p w:rsidR="004810AF" w:rsidRPr="005A48BB" w:rsidRDefault="004810AF" w:rsidP="002C7623">
            <w:pPr>
              <w:widowControl/>
              <w:overflowPunct w:val="0"/>
              <w:jc w:val="left"/>
              <w:rPr>
                <w:rFonts w:asciiTheme="minorEastAsia" w:eastAsiaTheme="minorEastAsia" w:hAnsiTheme="minorEastAsia"/>
                <w:kern w:val="0"/>
                <w:szCs w:val="21"/>
              </w:rPr>
            </w:pPr>
          </w:p>
        </w:tc>
        <w:tc>
          <w:tcPr>
            <w:tcW w:w="1629" w:type="dxa"/>
            <w:vMerge/>
            <w:vAlign w:val="center"/>
          </w:tcPr>
          <w:p w:rsidR="004810AF" w:rsidRPr="005A48BB" w:rsidRDefault="004810AF" w:rsidP="002C7623">
            <w:pPr>
              <w:widowControl/>
              <w:overflowPunct w:val="0"/>
              <w:jc w:val="left"/>
              <w:rPr>
                <w:rFonts w:asciiTheme="minorEastAsia" w:eastAsiaTheme="minorEastAsia" w:hAnsiTheme="minorEastAsia"/>
                <w:kern w:val="0"/>
                <w:szCs w:val="21"/>
              </w:rPr>
            </w:pPr>
          </w:p>
        </w:tc>
        <w:tc>
          <w:tcPr>
            <w:tcW w:w="1629" w:type="dxa"/>
            <w:shd w:val="clear" w:color="auto" w:fill="auto"/>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经营现金流量净利率</w:t>
            </w:r>
          </w:p>
        </w:tc>
        <w:tc>
          <w:tcPr>
            <w:tcW w:w="2034" w:type="dxa"/>
            <w:shd w:val="clear" w:color="auto" w:fill="auto"/>
            <w:vAlign w:val="center"/>
          </w:tcPr>
          <w:p w:rsidR="004810AF" w:rsidRPr="005A48BB" w:rsidRDefault="004810AF" w:rsidP="002C7623">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经营活动现金流量净额/净利润×100%</w:t>
            </w:r>
          </w:p>
        </w:tc>
        <w:tc>
          <w:tcPr>
            <w:tcW w:w="1312" w:type="dxa"/>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25</w:t>
            </w:r>
          </w:p>
        </w:tc>
        <w:tc>
          <w:tcPr>
            <w:tcW w:w="5804" w:type="dxa"/>
            <w:shd w:val="clear" w:color="auto" w:fill="auto"/>
            <w:vAlign w:val="center"/>
          </w:tcPr>
          <w:p w:rsidR="00324958" w:rsidRDefault="004810AF" w:rsidP="00704D1B">
            <w:pPr>
              <w:widowControl/>
              <w:overflowPunct w:val="0"/>
              <w:jc w:val="left"/>
              <w:rPr>
                <w:rFonts w:asciiTheme="minorEastAsia" w:eastAsiaTheme="minorEastAsia" w:hAnsiTheme="minorEastAsia"/>
                <w:kern w:val="0"/>
                <w:szCs w:val="21"/>
              </w:rPr>
            </w:pPr>
            <w:r w:rsidRPr="005A48BB">
              <w:rPr>
                <w:rFonts w:asciiTheme="minorEastAsia" w:eastAsiaTheme="minorEastAsia" w:hAnsiTheme="minorEastAsia"/>
                <w:kern w:val="0"/>
                <w:szCs w:val="21"/>
              </w:rPr>
              <w:t>1.≥100%，得</w:t>
            </w:r>
            <w:r w:rsidRPr="005A48BB">
              <w:rPr>
                <w:rFonts w:asciiTheme="minorEastAsia" w:eastAsiaTheme="minorEastAsia" w:hAnsiTheme="minorEastAsia" w:hint="eastAsia"/>
                <w:kern w:val="0"/>
                <w:szCs w:val="21"/>
              </w:rPr>
              <w:t>2</w:t>
            </w:r>
            <w:r w:rsidRPr="005A48BB">
              <w:rPr>
                <w:rFonts w:asciiTheme="minorEastAsia" w:eastAsiaTheme="minorEastAsia" w:hAnsiTheme="minorEastAsia"/>
                <w:kern w:val="0"/>
                <w:szCs w:val="21"/>
              </w:rPr>
              <w:t>5分</w:t>
            </w:r>
            <w:r w:rsidRPr="005A48BB">
              <w:rPr>
                <w:rFonts w:asciiTheme="minorEastAsia" w:eastAsiaTheme="minorEastAsia" w:hAnsiTheme="minorEastAsia"/>
                <w:kern w:val="0"/>
                <w:szCs w:val="21"/>
              </w:rPr>
              <w:br/>
              <w:t>2.8</w:t>
            </w:r>
            <w:r w:rsidR="00324958">
              <w:rPr>
                <w:rFonts w:asciiTheme="minorEastAsia" w:eastAsiaTheme="minorEastAsia" w:hAnsiTheme="minorEastAsia" w:hint="eastAsia"/>
                <w:kern w:val="0"/>
                <w:szCs w:val="21"/>
              </w:rPr>
              <w:t>0</w:t>
            </w:r>
            <w:r w:rsidRPr="005A48BB">
              <w:rPr>
                <w:rFonts w:asciiTheme="minorEastAsia" w:eastAsiaTheme="minorEastAsia" w:hAnsiTheme="minorEastAsia"/>
                <w:kern w:val="0"/>
                <w:szCs w:val="21"/>
              </w:rPr>
              <w:t>(含</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 xml:space="preserve"> %～100%，得</w:t>
            </w:r>
            <w:r w:rsidRPr="005A48BB">
              <w:rPr>
                <w:rFonts w:asciiTheme="minorEastAsia" w:eastAsiaTheme="minorEastAsia" w:hAnsiTheme="minorEastAsia" w:hint="eastAsia"/>
                <w:kern w:val="0"/>
                <w:szCs w:val="21"/>
              </w:rPr>
              <w:t>20</w:t>
            </w:r>
            <w:r w:rsidRPr="005A48BB">
              <w:rPr>
                <w:rFonts w:asciiTheme="minorEastAsia" w:eastAsiaTheme="minorEastAsia" w:hAnsiTheme="minorEastAsia"/>
                <w:kern w:val="0"/>
                <w:szCs w:val="21"/>
              </w:rPr>
              <w:t>分</w:t>
            </w:r>
          </w:p>
          <w:p w:rsidR="004810AF" w:rsidRPr="005A48BB" w:rsidRDefault="00324958" w:rsidP="00324958">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3.50(含</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 xml:space="preserve"> %～8</w:t>
            </w:r>
            <w:r>
              <w:rPr>
                <w:rFonts w:asciiTheme="minorEastAsia" w:eastAsiaTheme="minorEastAsia" w:hAnsiTheme="minorEastAsia" w:hint="eastAsia"/>
                <w:kern w:val="0"/>
                <w:szCs w:val="21"/>
              </w:rPr>
              <w:t>0</w:t>
            </w:r>
            <w:r w:rsidRPr="005A48BB">
              <w:rPr>
                <w:rFonts w:asciiTheme="minorEastAsia" w:eastAsiaTheme="minorEastAsia" w:hAnsiTheme="minorEastAsia"/>
                <w:kern w:val="0"/>
                <w:szCs w:val="21"/>
              </w:rPr>
              <w:t>%，得1</w:t>
            </w:r>
            <w:r>
              <w:rPr>
                <w:rFonts w:asciiTheme="minorEastAsia" w:eastAsiaTheme="minorEastAsia" w:hAnsiTheme="minorEastAsia" w:hint="eastAsia"/>
                <w:kern w:val="0"/>
                <w:szCs w:val="21"/>
              </w:rPr>
              <w:t>5</w:t>
            </w:r>
            <w:r w:rsidRPr="005A48BB">
              <w:rPr>
                <w:rFonts w:asciiTheme="minorEastAsia" w:eastAsiaTheme="minorEastAsia" w:hAnsiTheme="minorEastAsia"/>
                <w:kern w:val="0"/>
                <w:szCs w:val="21"/>
              </w:rPr>
              <w:t>分</w:t>
            </w:r>
            <w:r w:rsidR="004810AF" w:rsidRPr="005A48BB">
              <w:rPr>
                <w:rFonts w:asciiTheme="minorEastAsia" w:eastAsiaTheme="minorEastAsia" w:hAnsiTheme="minorEastAsia"/>
                <w:kern w:val="0"/>
                <w:szCs w:val="21"/>
              </w:rPr>
              <w:br/>
            </w:r>
            <w:r>
              <w:rPr>
                <w:rFonts w:asciiTheme="minorEastAsia" w:eastAsiaTheme="minorEastAsia" w:hAnsiTheme="minorEastAsia" w:hint="eastAsia"/>
                <w:kern w:val="0"/>
                <w:szCs w:val="21"/>
              </w:rPr>
              <w:t>4</w:t>
            </w:r>
            <w:r w:rsidR="004810AF" w:rsidRPr="005A48BB">
              <w:rPr>
                <w:rFonts w:asciiTheme="minorEastAsia" w:eastAsiaTheme="minorEastAsia" w:hAnsiTheme="minorEastAsia"/>
                <w:kern w:val="0"/>
                <w:szCs w:val="21"/>
              </w:rPr>
              <w:t>.</w:t>
            </w:r>
            <w:r>
              <w:rPr>
                <w:rFonts w:asciiTheme="minorEastAsia" w:eastAsiaTheme="minorEastAsia" w:hAnsiTheme="minorEastAsia" w:hint="eastAsia"/>
                <w:kern w:val="0"/>
                <w:szCs w:val="21"/>
              </w:rPr>
              <w:t>3</w:t>
            </w:r>
            <w:r w:rsidR="004810AF" w:rsidRPr="005A48BB">
              <w:rPr>
                <w:rFonts w:asciiTheme="minorEastAsia" w:eastAsiaTheme="minorEastAsia" w:hAnsiTheme="minorEastAsia"/>
                <w:kern w:val="0"/>
                <w:szCs w:val="21"/>
              </w:rPr>
              <w:t>0(含</w:t>
            </w:r>
            <w:r w:rsidR="004810AF" w:rsidRPr="005A48BB">
              <w:rPr>
                <w:rFonts w:asciiTheme="minorEastAsia" w:eastAsiaTheme="minorEastAsia" w:hAnsiTheme="minorEastAsia" w:hint="eastAsia"/>
                <w:kern w:val="0"/>
                <w:szCs w:val="21"/>
              </w:rPr>
              <w:t>)</w:t>
            </w:r>
            <w:r w:rsidR="004810AF" w:rsidRPr="005A48BB">
              <w:rPr>
                <w:rFonts w:asciiTheme="minorEastAsia" w:eastAsiaTheme="minorEastAsia" w:hAnsiTheme="minorEastAsia"/>
                <w:kern w:val="0"/>
                <w:szCs w:val="21"/>
              </w:rPr>
              <w:t xml:space="preserve"> %～</w:t>
            </w:r>
            <w:r>
              <w:rPr>
                <w:rFonts w:asciiTheme="minorEastAsia" w:eastAsiaTheme="minorEastAsia" w:hAnsiTheme="minorEastAsia" w:hint="eastAsia"/>
                <w:kern w:val="0"/>
                <w:szCs w:val="21"/>
              </w:rPr>
              <w:t>50</w:t>
            </w:r>
            <w:r w:rsidR="004810AF" w:rsidRPr="005A48BB">
              <w:rPr>
                <w:rFonts w:asciiTheme="minorEastAsia" w:eastAsiaTheme="minorEastAsia" w:hAnsiTheme="minorEastAsia"/>
                <w:kern w:val="0"/>
                <w:szCs w:val="21"/>
              </w:rPr>
              <w:t>%，得1</w:t>
            </w:r>
            <w:r w:rsidR="004810AF" w:rsidRPr="005A48BB">
              <w:rPr>
                <w:rFonts w:asciiTheme="minorEastAsia" w:eastAsiaTheme="minorEastAsia" w:hAnsiTheme="minorEastAsia" w:hint="eastAsia"/>
                <w:kern w:val="0"/>
                <w:szCs w:val="21"/>
              </w:rPr>
              <w:t>0</w:t>
            </w:r>
            <w:r w:rsidR="004810AF" w:rsidRPr="005A48BB">
              <w:rPr>
                <w:rFonts w:asciiTheme="minorEastAsia" w:eastAsiaTheme="minorEastAsia" w:hAnsiTheme="minorEastAsia"/>
                <w:kern w:val="0"/>
                <w:szCs w:val="21"/>
              </w:rPr>
              <w:t>分</w:t>
            </w:r>
            <w:r w:rsidR="004810AF" w:rsidRPr="005A48BB">
              <w:rPr>
                <w:rFonts w:asciiTheme="minorEastAsia" w:eastAsiaTheme="minorEastAsia" w:hAnsiTheme="minorEastAsia"/>
                <w:kern w:val="0"/>
                <w:szCs w:val="21"/>
              </w:rPr>
              <w:br/>
            </w:r>
            <w:r>
              <w:rPr>
                <w:rFonts w:asciiTheme="minorEastAsia" w:eastAsiaTheme="minorEastAsia" w:hAnsiTheme="minorEastAsia" w:hint="eastAsia"/>
                <w:kern w:val="0"/>
                <w:szCs w:val="21"/>
              </w:rPr>
              <w:t>5</w:t>
            </w:r>
            <w:r w:rsidR="004810AF" w:rsidRPr="005A48BB">
              <w:rPr>
                <w:rFonts w:asciiTheme="minorEastAsia" w:eastAsiaTheme="minorEastAsia" w:hAnsiTheme="minorEastAsia"/>
                <w:kern w:val="0"/>
                <w:szCs w:val="21"/>
              </w:rPr>
              <w:t>.＜</w:t>
            </w:r>
            <w:r>
              <w:rPr>
                <w:rFonts w:asciiTheme="minorEastAsia" w:eastAsiaTheme="minorEastAsia" w:hAnsiTheme="minorEastAsia" w:hint="eastAsia"/>
                <w:kern w:val="0"/>
                <w:szCs w:val="21"/>
              </w:rPr>
              <w:t>3</w:t>
            </w:r>
            <w:r w:rsidR="004810AF" w:rsidRPr="005A48BB">
              <w:rPr>
                <w:rFonts w:asciiTheme="minorEastAsia" w:eastAsiaTheme="minorEastAsia" w:hAnsiTheme="minorEastAsia"/>
                <w:kern w:val="0"/>
                <w:szCs w:val="21"/>
              </w:rPr>
              <w:t>0%，不得分</w:t>
            </w:r>
          </w:p>
        </w:tc>
      </w:tr>
      <w:tr w:rsidR="004810AF" w:rsidRPr="005A48BB" w:rsidTr="008A746A">
        <w:trPr>
          <w:trHeight w:val="2175"/>
        </w:trPr>
        <w:tc>
          <w:tcPr>
            <w:tcW w:w="1584" w:type="dxa"/>
            <w:vMerge/>
            <w:vAlign w:val="center"/>
          </w:tcPr>
          <w:p w:rsidR="004810AF" w:rsidRPr="005A48BB" w:rsidRDefault="004810AF" w:rsidP="002C7623">
            <w:pPr>
              <w:widowControl/>
              <w:overflowPunct w:val="0"/>
              <w:jc w:val="left"/>
              <w:rPr>
                <w:rFonts w:asciiTheme="minorEastAsia" w:eastAsiaTheme="minorEastAsia" w:hAnsiTheme="minorEastAsia"/>
                <w:kern w:val="0"/>
                <w:szCs w:val="21"/>
              </w:rPr>
            </w:pPr>
          </w:p>
        </w:tc>
        <w:tc>
          <w:tcPr>
            <w:tcW w:w="1629" w:type="dxa"/>
            <w:vMerge/>
            <w:vAlign w:val="center"/>
          </w:tcPr>
          <w:p w:rsidR="004810AF" w:rsidRPr="005A48BB" w:rsidRDefault="004810AF" w:rsidP="002C7623">
            <w:pPr>
              <w:widowControl/>
              <w:overflowPunct w:val="0"/>
              <w:jc w:val="left"/>
              <w:rPr>
                <w:rFonts w:asciiTheme="minorEastAsia" w:eastAsiaTheme="minorEastAsia" w:hAnsiTheme="minorEastAsia"/>
                <w:kern w:val="0"/>
                <w:szCs w:val="21"/>
              </w:rPr>
            </w:pPr>
          </w:p>
        </w:tc>
        <w:tc>
          <w:tcPr>
            <w:tcW w:w="1629" w:type="dxa"/>
            <w:shd w:val="clear" w:color="auto" w:fill="auto"/>
            <w:vAlign w:val="center"/>
          </w:tcPr>
          <w:p w:rsidR="004810AF" w:rsidRPr="005A48BB" w:rsidRDefault="004810AF" w:rsidP="002C7623">
            <w:pPr>
              <w:widowControl/>
              <w:overflowPunct w:val="0"/>
              <w:jc w:val="center"/>
              <w:rPr>
                <w:rFonts w:asciiTheme="minorEastAsia" w:eastAsiaTheme="minorEastAsia" w:hAnsiTheme="minorEastAsia"/>
                <w:kern w:val="0"/>
                <w:szCs w:val="21"/>
              </w:rPr>
            </w:pPr>
            <w:r w:rsidRPr="005A48BB">
              <w:rPr>
                <w:rFonts w:asciiTheme="minorEastAsia" w:eastAsiaTheme="minorEastAsia" w:hAnsiTheme="minorEastAsia"/>
                <w:kern w:val="0"/>
                <w:szCs w:val="21"/>
              </w:rPr>
              <w:t>净资产</w:t>
            </w:r>
          </w:p>
          <w:p w:rsidR="004810AF" w:rsidRPr="005A48BB" w:rsidRDefault="004810AF" w:rsidP="002C7623">
            <w:pPr>
              <w:widowControl/>
              <w:overflowPunct w:val="0"/>
              <w:jc w:val="center"/>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收益率</w:t>
            </w:r>
          </w:p>
        </w:tc>
        <w:tc>
          <w:tcPr>
            <w:tcW w:w="2034" w:type="dxa"/>
            <w:shd w:val="clear" w:color="auto" w:fill="auto"/>
            <w:vAlign w:val="center"/>
          </w:tcPr>
          <w:p w:rsidR="004810AF" w:rsidRPr="005A48BB" w:rsidRDefault="004810AF" w:rsidP="002C7623">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净利润/年初末平均净资产×100%</w:t>
            </w:r>
          </w:p>
        </w:tc>
        <w:tc>
          <w:tcPr>
            <w:tcW w:w="1312" w:type="dxa"/>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15</w:t>
            </w:r>
          </w:p>
        </w:tc>
        <w:tc>
          <w:tcPr>
            <w:tcW w:w="5804" w:type="dxa"/>
            <w:shd w:val="clear" w:color="auto" w:fill="auto"/>
            <w:vAlign w:val="center"/>
          </w:tcPr>
          <w:p w:rsidR="004810AF" w:rsidRPr="005A48BB" w:rsidRDefault="004810AF" w:rsidP="00704D1B">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1.≥8%，得15分</w:t>
            </w:r>
            <w:r w:rsidRPr="005A48BB">
              <w:rPr>
                <w:rFonts w:asciiTheme="minorEastAsia" w:eastAsiaTheme="minorEastAsia" w:hAnsiTheme="minorEastAsia"/>
                <w:kern w:val="0"/>
                <w:szCs w:val="21"/>
              </w:rPr>
              <w:br/>
              <w:t>2.6（含）～8%，得12分</w:t>
            </w:r>
            <w:r w:rsidRPr="005A48BB">
              <w:rPr>
                <w:rFonts w:asciiTheme="minorEastAsia" w:eastAsiaTheme="minorEastAsia" w:hAnsiTheme="minorEastAsia"/>
                <w:kern w:val="0"/>
                <w:szCs w:val="21"/>
              </w:rPr>
              <w:br/>
              <w:t>3.4（含）～6%，得10分</w:t>
            </w:r>
            <w:r w:rsidRPr="005A48BB">
              <w:rPr>
                <w:rFonts w:asciiTheme="minorEastAsia" w:eastAsiaTheme="minorEastAsia" w:hAnsiTheme="minorEastAsia"/>
                <w:kern w:val="0"/>
                <w:szCs w:val="21"/>
              </w:rPr>
              <w:br/>
              <w:t>4.2（含）～4%，得8分</w:t>
            </w:r>
            <w:r w:rsidRPr="005A48BB">
              <w:rPr>
                <w:rFonts w:asciiTheme="minorEastAsia" w:eastAsiaTheme="minorEastAsia" w:hAnsiTheme="minorEastAsia"/>
                <w:kern w:val="0"/>
                <w:szCs w:val="21"/>
              </w:rPr>
              <w:br/>
              <w:t>5.0～2%，得5分</w:t>
            </w:r>
            <w:r w:rsidRPr="005A48BB">
              <w:rPr>
                <w:rFonts w:asciiTheme="minorEastAsia" w:eastAsiaTheme="minorEastAsia" w:hAnsiTheme="minorEastAsia"/>
                <w:kern w:val="0"/>
                <w:szCs w:val="21"/>
              </w:rPr>
              <w:br/>
              <w:t>6.</w:t>
            </w:r>
            <w:r w:rsidR="00896206">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0</w:t>
            </w:r>
            <w:r w:rsidR="006415F1"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kern w:val="0"/>
                <w:szCs w:val="21"/>
              </w:rPr>
              <w:t>，不得分</w:t>
            </w:r>
          </w:p>
        </w:tc>
      </w:tr>
      <w:tr w:rsidR="004810AF" w:rsidRPr="005A48BB" w:rsidTr="008A746A">
        <w:trPr>
          <w:trHeight w:val="2220"/>
        </w:trPr>
        <w:tc>
          <w:tcPr>
            <w:tcW w:w="1584" w:type="dxa"/>
            <w:vMerge/>
            <w:vAlign w:val="center"/>
          </w:tcPr>
          <w:p w:rsidR="004810AF" w:rsidRPr="005A48BB" w:rsidRDefault="004810AF" w:rsidP="002C7623">
            <w:pPr>
              <w:widowControl/>
              <w:overflowPunct w:val="0"/>
              <w:jc w:val="left"/>
              <w:rPr>
                <w:rFonts w:asciiTheme="minorEastAsia" w:eastAsiaTheme="minorEastAsia" w:hAnsiTheme="minorEastAsia"/>
                <w:kern w:val="0"/>
                <w:szCs w:val="21"/>
              </w:rPr>
            </w:pPr>
          </w:p>
        </w:tc>
        <w:tc>
          <w:tcPr>
            <w:tcW w:w="1629" w:type="dxa"/>
            <w:vMerge/>
            <w:vAlign w:val="center"/>
          </w:tcPr>
          <w:p w:rsidR="004810AF" w:rsidRPr="005A48BB" w:rsidRDefault="004810AF" w:rsidP="002C7623">
            <w:pPr>
              <w:widowControl/>
              <w:overflowPunct w:val="0"/>
              <w:jc w:val="left"/>
              <w:rPr>
                <w:rFonts w:asciiTheme="minorEastAsia" w:eastAsiaTheme="minorEastAsia" w:hAnsiTheme="minorEastAsia"/>
                <w:kern w:val="0"/>
                <w:szCs w:val="21"/>
              </w:rPr>
            </w:pPr>
          </w:p>
        </w:tc>
        <w:tc>
          <w:tcPr>
            <w:tcW w:w="1629" w:type="dxa"/>
            <w:shd w:val="clear" w:color="auto" w:fill="auto"/>
            <w:vAlign w:val="center"/>
          </w:tcPr>
          <w:p w:rsidR="004810AF" w:rsidRPr="005A48BB" w:rsidRDefault="004810AF" w:rsidP="002C7623">
            <w:pPr>
              <w:widowControl/>
              <w:overflowPunct w:val="0"/>
              <w:jc w:val="center"/>
              <w:rPr>
                <w:rFonts w:asciiTheme="minorEastAsia" w:eastAsiaTheme="minorEastAsia" w:hAnsiTheme="minorEastAsia"/>
                <w:kern w:val="0"/>
                <w:szCs w:val="21"/>
              </w:rPr>
            </w:pPr>
            <w:r w:rsidRPr="005A48BB">
              <w:rPr>
                <w:rFonts w:asciiTheme="minorEastAsia" w:eastAsiaTheme="minorEastAsia" w:hAnsiTheme="minorEastAsia"/>
                <w:kern w:val="0"/>
                <w:szCs w:val="21"/>
              </w:rPr>
              <w:t>总资产</w:t>
            </w:r>
          </w:p>
          <w:p w:rsidR="004810AF" w:rsidRPr="005A48BB" w:rsidRDefault="004810AF" w:rsidP="002C7623">
            <w:pPr>
              <w:widowControl/>
              <w:overflowPunct w:val="0"/>
              <w:jc w:val="center"/>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报酬率</w:t>
            </w:r>
          </w:p>
        </w:tc>
        <w:tc>
          <w:tcPr>
            <w:tcW w:w="2034" w:type="dxa"/>
            <w:shd w:val="clear" w:color="auto" w:fill="auto"/>
            <w:vAlign w:val="center"/>
          </w:tcPr>
          <w:p w:rsidR="004810AF" w:rsidRPr="005A48BB" w:rsidRDefault="004810AF" w:rsidP="002C7623">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（利润总额+利息支出）/年初末平均资产总额×100%</w:t>
            </w:r>
          </w:p>
        </w:tc>
        <w:tc>
          <w:tcPr>
            <w:tcW w:w="1312" w:type="dxa"/>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15</w:t>
            </w:r>
          </w:p>
        </w:tc>
        <w:tc>
          <w:tcPr>
            <w:tcW w:w="5804" w:type="dxa"/>
            <w:shd w:val="clear" w:color="auto" w:fill="auto"/>
            <w:vAlign w:val="center"/>
          </w:tcPr>
          <w:p w:rsidR="004810AF" w:rsidRPr="005A48BB" w:rsidRDefault="004810AF" w:rsidP="00704D1B">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1.≥3%，得15分</w:t>
            </w:r>
            <w:r w:rsidRPr="005A48BB">
              <w:rPr>
                <w:rFonts w:asciiTheme="minorEastAsia" w:eastAsiaTheme="minorEastAsia" w:hAnsiTheme="minorEastAsia"/>
                <w:kern w:val="0"/>
                <w:szCs w:val="21"/>
              </w:rPr>
              <w:br/>
              <w:t>2.2.5（含）%～3%，得12分</w:t>
            </w:r>
            <w:r w:rsidRPr="005A48BB">
              <w:rPr>
                <w:rFonts w:asciiTheme="minorEastAsia" w:eastAsiaTheme="minorEastAsia" w:hAnsiTheme="minorEastAsia"/>
                <w:kern w:val="0"/>
                <w:szCs w:val="21"/>
              </w:rPr>
              <w:br/>
              <w:t>3.2（含）%～2.5%，得10分</w:t>
            </w:r>
            <w:r w:rsidRPr="005A48BB">
              <w:rPr>
                <w:rFonts w:asciiTheme="minorEastAsia" w:eastAsiaTheme="minorEastAsia" w:hAnsiTheme="minorEastAsia"/>
                <w:kern w:val="0"/>
                <w:szCs w:val="21"/>
              </w:rPr>
              <w:br/>
              <w:t>4.1（含）%～2%，得8分</w:t>
            </w:r>
            <w:r w:rsidRPr="005A48BB">
              <w:rPr>
                <w:rFonts w:asciiTheme="minorEastAsia" w:eastAsiaTheme="minorEastAsia" w:hAnsiTheme="minorEastAsia"/>
                <w:kern w:val="0"/>
                <w:szCs w:val="21"/>
              </w:rPr>
              <w:br/>
              <w:t>5.0～1%，得5分</w:t>
            </w:r>
            <w:r w:rsidRPr="005A48BB">
              <w:rPr>
                <w:rFonts w:asciiTheme="minorEastAsia" w:eastAsiaTheme="minorEastAsia" w:hAnsiTheme="minorEastAsia"/>
                <w:kern w:val="0"/>
                <w:szCs w:val="21"/>
              </w:rPr>
              <w:br/>
              <w:t>6.</w:t>
            </w:r>
            <w:r w:rsidR="00896206">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0</w:t>
            </w:r>
            <w:r w:rsidR="006415F1"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kern w:val="0"/>
                <w:szCs w:val="21"/>
              </w:rPr>
              <w:t>，不得分</w:t>
            </w:r>
          </w:p>
        </w:tc>
      </w:tr>
      <w:tr w:rsidR="004810AF" w:rsidRPr="005A48BB" w:rsidTr="008A746A">
        <w:trPr>
          <w:trHeight w:val="1995"/>
        </w:trPr>
        <w:tc>
          <w:tcPr>
            <w:tcW w:w="1584" w:type="dxa"/>
            <w:vMerge/>
            <w:vAlign w:val="center"/>
          </w:tcPr>
          <w:p w:rsidR="004810AF" w:rsidRPr="005A48BB" w:rsidRDefault="004810AF" w:rsidP="002C7623">
            <w:pPr>
              <w:widowControl/>
              <w:overflowPunct w:val="0"/>
              <w:jc w:val="left"/>
              <w:rPr>
                <w:rFonts w:asciiTheme="minorEastAsia" w:eastAsiaTheme="minorEastAsia" w:hAnsiTheme="minorEastAsia"/>
                <w:kern w:val="0"/>
                <w:szCs w:val="21"/>
              </w:rPr>
            </w:pPr>
          </w:p>
        </w:tc>
        <w:tc>
          <w:tcPr>
            <w:tcW w:w="1629" w:type="dxa"/>
            <w:vMerge w:val="restart"/>
            <w:shd w:val="clear" w:color="000000" w:fill="FFFFFF"/>
            <w:vAlign w:val="center"/>
          </w:tcPr>
          <w:p w:rsidR="004810AF" w:rsidRPr="005A48BB" w:rsidRDefault="004810AF" w:rsidP="002C7623">
            <w:pPr>
              <w:widowControl/>
              <w:overflowPunct w:val="0"/>
              <w:jc w:val="left"/>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3.3资产运营能力(50分)</w:t>
            </w:r>
          </w:p>
        </w:tc>
        <w:tc>
          <w:tcPr>
            <w:tcW w:w="1629" w:type="dxa"/>
            <w:shd w:val="clear" w:color="auto" w:fill="auto"/>
            <w:vAlign w:val="center"/>
          </w:tcPr>
          <w:p w:rsidR="004810AF" w:rsidRPr="005A48BB" w:rsidRDefault="004810AF" w:rsidP="002C7623">
            <w:pPr>
              <w:widowControl/>
              <w:overflowPunct w:val="0"/>
              <w:jc w:val="center"/>
              <w:rPr>
                <w:rFonts w:asciiTheme="minorEastAsia" w:eastAsiaTheme="minorEastAsia" w:hAnsiTheme="minorEastAsia"/>
                <w:kern w:val="0"/>
                <w:szCs w:val="21"/>
              </w:rPr>
            </w:pPr>
            <w:r w:rsidRPr="005A48BB">
              <w:rPr>
                <w:rFonts w:asciiTheme="minorEastAsia" w:eastAsiaTheme="minorEastAsia" w:hAnsiTheme="minorEastAsia"/>
                <w:kern w:val="0"/>
                <w:szCs w:val="21"/>
              </w:rPr>
              <w:t>总资产</w:t>
            </w:r>
          </w:p>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周转率</w:t>
            </w:r>
          </w:p>
        </w:tc>
        <w:tc>
          <w:tcPr>
            <w:tcW w:w="2034" w:type="dxa"/>
            <w:shd w:val="clear" w:color="auto" w:fill="auto"/>
            <w:vAlign w:val="center"/>
          </w:tcPr>
          <w:p w:rsidR="004810AF" w:rsidRPr="005A48BB" w:rsidRDefault="004810AF" w:rsidP="002C7623">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营业收入/年初末平均资产总额</w:t>
            </w:r>
          </w:p>
        </w:tc>
        <w:tc>
          <w:tcPr>
            <w:tcW w:w="1312" w:type="dxa"/>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10</w:t>
            </w:r>
          </w:p>
        </w:tc>
        <w:tc>
          <w:tcPr>
            <w:tcW w:w="5804" w:type="dxa"/>
            <w:shd w:val="clear" w:color="auto" w:fill="auto"/>
            <w:vAlign w:val="center"/>
          </w:tcPr>
          <w:p w:rsidR="004810AF" w:rsidRPr="005A48BB" w:rsidRDefault="004810AF" w:rsidP="00704D1B">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1.≥1.2，得1</w:t>
            </w:r>
            <w:r w:rsidRPr="005A48BB">
              <w:rPr>
                <w:rFonts w:asciiTheme="minorEastAsia" w:eastAsiaTheme="minorEastAsia" w:hAnsiTheme="minorEastAsia" w:hint="eastAsia"/>
                <w:kern w:val="0"/>
                <w:szCs w:val="21"/>
              </w:rPr>
              <w:t>0</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2.1（含）～1.2，得</w:t>
            </w:r>
            <w:r w:rsidRPr="005A48BB">
              <w:rPr>
                <w:rFonts w:asciiTheme="minorEastAsia" w:eastAsiaTheme="minorEastAsia" w:hAnsiTheme="minorEastAsia" w:hint="eastAsia"/>
                <w:kern w:val="0"/>
                <w:szCs w:val="21"/>
              </w:rPr>
              <w:t>8</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3.0.5（含）～1，得</w:t>
            </w:r>
            <w:r w:rsidRPr="005A48BB">
              <w:rPr>
                <w:rFonts w:asciiTheme="minorEastAsia" w:eastAsiaTheme="minorEastAsia" w:hAnsiTheme="minorEastAsia" w:hint="eastAsia"/>
                <w:kern w:val="0"/>
                <w:szCs w:val="21"/>
              </w:rPr>
              <w:t>6</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4.0～0.5，得</w:t>
            </w:r>
            <w:r w:rsidRPr="005A48BB">
              <w:rPr>
                <w:rFonts w:asciiTheme="minorEastAsia" w:eastAsiaTheme="minorEastAsia" w:hAnsiTheme="minorEastAsia" w:hint="eastAsia"/>
                <w:kern w:val="0"/>
                <w:szCs w:val="21"/>
              </w:rPr>
              <w:t>4</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5.</w:t>
            </w:r>
            <w:r w:rsidR="00896206">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0，不得分</w:t>
            </w:r>
          </w:p>
        </w:tc>
      </w:tr>
      <w:tr w:rsidR="004810AF" w:rsidRPr="005A48BB" w:rsidTr="008A746A">
        <w:trPr>
          <w:trHeight w:val="1890"/>
        </w:trPr>
        <w:tc>
          <w:tcPr>
            <w:tcW w:w="1584" w:type="dxa"/>
            <w:vMerge/>
            <w:vAlign w:val="center"/>
          </w:tcPr>
          <w:p w:rsidR="004810AF" w:rsidRPr="005A48BB" w:rsidRDefault="004810AF" w:rsidP="002C7623">
            <w:pPr>
              <w:widowControl/>
              <w:overflowPunct w:val="0"/>
              <w:jc w:val="left"/>
              <w:rPr>
                <w:rFonts w:asciiTheme="minorEastAsia" w:eastAsiaTheme="minorEastAsia" w:hAnsiTheme="minorEastAsia"/>
                <w:kern w:val="0"/>
                <w:szCs w:val="21"/>
              </w:rPr>
            </w:pPr>
          </w:p>
        </w:tc>
        <w:tc>
          <w:tcPr>
            <w:tcW w:w="1629" w:type="dxa"/>
            <w:vMerge/>
            <w:vAlign w:val="center"/>
          </w:tcPr>
          <w:p w:rsidR="004810AF" w:rsidRPr="005A48BB" w:rsidRDefault="004810AF" w:rsidP="002C7623">
            <w:pPr>
              <w:widowControl/>
              <w:overflowPunct w:val="0"/>
              <w:jc w:val="left"/>
              <w:rPr>
                <w:rFonts w:asciiTheme="minorEastAsia" w:eastAsiaTheme="minorEastAsia" w:hAnsiTheme="minorEastAsia"/>
                <w:kern w:val="0"/>
                <w:szCs w:val="21"/>
              </w:rPr>
            </w:pPr>
          </w:p>
        </w:tc>
        <w:tc>
          <w:tcPr>
            <w:tcW w:w="1629" w:type="dxa"/>
            <w:shd w:val="clear" w:color="auto" w:fill="auto"/>
            <w:vAlign w:val="center"/>
          </w:tcPr>
          <w:p w:rsidR="004810AF" w:rsidRPr="005A48BB" w:rsidRDefault="004810AF" w:rsidP="002C7623">
            <w:pPr>
              <w:widowControl/>
              <w:overflowPunct w:val="0"/>
              <w:jc w:val="center"/>
              <w:rPr>
                <w:rFonts w:asciiTheme="minorEastAsia" w:eastAsiaTheme="minorEastAsia" w:hAnsiTheme="minorEastAsia"/>
                <w:kern w:val="0"/>
                <w:szCs w:val="21"/>
              </w:rPr>
            </w:pPr>
            <w:r w:rsidRPr="005A48BB">
              <w:rPr>
                <w:rFonts w:asciiTheme="minorEastAsia" w:eastAsiaTheme="minorEastAsia" w:hAnsiTheme="minorEastAsia"/>
                <w:kern w:val="0"/>
                <w:szCs w:val="21"/>
              </w:rPr>
              <w:t>流动资产</w:t>
            </w:r>
          </w:p>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周转率</w:t>
            </w:r>
          </w:p>
        </w:tc>
        <w:tc>
          <w:tcPr>
            <w:tcW w:w="2034" w:type="dxa"/>
            <w:shd w:val="clear" w:color="auto" w:fill="auto"/>
            <w:vAlign w:val="center"/>
          </w:tcPr>
          <w:p w:rsidR="004810AF" w:rsidRPr="005A48BB" w:rsidRDefault="004810AF" w:rsidP="002C7623">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营业收入/年初末平均流动资产总额</w:t>
            </w:r>
          </w:p>
        </w:tc>
        <w:tc>
          <w:tcPr>
            <w:tcW w:w="1312" w:type="dxa"/>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15</w:t>
            </w:r>
          </w:p>
        </w:tc>
        <w:tc>
          <w:tcPr>
            <w:tcW w:w="5804" w:type="dxa"/>
            <w:shd w:val="clear" w:color="auto" w:fill="auto"/>
            <w:vAlign w:val="center"/>
          </w:tcPr>
          <w:p w:rsidR="004810AF" w:rsidRPr="005A48BB" w:rsidRDefault="004810AF" w:rsidP="00704D1B">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1.≥1.5，得15分</w:t>
            </w:r>
            <w:r w:rsidRPr="005A48BB">
              <w:rPr>
                <w:rFonts w:asciiTheme="minorEastAsia" w:eastAsiaTheme="minorEastAsia" w:hAnsiTheme="minorEastAsia"/>
                <w:kern w:val="0"/>
                <w:szCs w:val="21"/>
              </w:rPr>
              <w:br/>
              <w:t>2.1.2（含）～1.5，得12分</w:t>
            </w:r>
            <w:r w:rsidRPr="005A48BB">
              <w:rPr>
                <w:rFonts w:asciiTheme="minorEastAsia" w:eastAsiaTheme="minorEastAsia" w:hAnsiTheme="minorEastAsia"/>
                <w:kern w:val="0"/>
                <w:szCs w:val="21"/>
              </w:rPr>
              <w:br/>
              <w:t>3.1（含）～1.2，得10分</w:t>
            </w:r>
            <w:r w:rsidRPr="005A48BB">
              <w:rPr>
                <w:rFonts w:asciiTheme="minorEastAsia" w:eastAsiaTheme="minorEastAsia" w:hAnsiTheme="minorEastAsia"/>
                <w:kern w:val="0"/>
                <w:szCs w:val="21"/>
              </w:rPr>
              <w:br/>
              <w:t>4.0～1，得5分</w:t>
            </w:r>
            <w:r w:rsidRPr="005A48BB">
              <w:rPr>
                <w:rFonts w:asciiTheme="minorEastAsia" w:eastAsiaTheme="minorEastAsia" w:hAnsiTheme="minorEastAsia"/>
                <w:kern w:val="0"/>
                <w:szCs w:val="21"/>
              </w:rPr>
              <w:br/>
              <w:t>5.</w:t>
            </w:r>
            <w:r w:rsidR="00896206">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0，不得分</w:t>
            </w:r>
          </w:p>
        </w:tc>
      </w:tr>
      <w:tr w:rsidR="004810AF" w:rsidRPr="005A48BB" w:rsidTr="008A746A">
        <w:trPr>
          <w:trHeight w:val="1845"/>
        </w:trPr>
        <w:tc>
          <w:tcPr>
            <w:tcW w:w="1584" w:type="dxa"/>
            <w:vMerge/>
            <w:vAlign w:val="center"/>
          </w:tcPr>
          <w:p w:rsidR="004810AF" w:rsidRPr="005A48BB" w:rsidRDefault="004810AF" w:rsidP="002C7623">
            <w:pPr>
              <w:widowControl/>
              <w:overflowPunct w:val="0"/>
              <w:jc w:val="left"/>
              <w:rPr>
                <w:rFonts w:asciiTheme="minorEastAsia" w:eastAsiaTheme="minorEastAsia" w:hAnsiTheme="minorEastAsia"/>
                <w:kern w:val="0"/>
                <w:szCs w:val="21"/>
              </w:rPr>
            </w:pPr>
          </w:p>
        </w:tc>
        <w:tc>
          <w:tcPr>
            <w:tcW w:w="1629" w:type="dxa"/>
            <w:vMerge/>
            <w:vAlign w:val="center"/>
          </w:tcPr>
          <w:p w:rsidR="004810AF" w:rsidRPr="005A48BB" w:rsidRDefault="004810AF" w:rsidP="002C7623">
            <w:pPr>
              <w:widowControl/>
              <w:overflowPunct w:val="0"/>
              <w:jc w:val="left"/>
              <w:rPr>
                <w:rFonts w:asciiTheme="minorEastAsia" w:eastAsiaTheme="minorEastAsia" w:hAnsiTheme="minorEastAsia"/>
                <w:kern w:val="0"/>
                <w:szCs w:val="21"/>
              </w:rPr>
            </w:pPr>
          </w:p>
        </w:tc>
        <w:tc>
          <w:tcPr>
            <w:tcW w:w="1629" w:type="dxa"/>
            <w:shd w:val="clear" w:color="auto" w:fill="auto"/>
            <w:vAlign w:val="center"/>
          </w:tcPr>
          <w:p w:rsidR="004810AF" w:rsidRPr="005A48BB" w:rsidRDefault="004810AF" w:rsidP="002C7623">
            <w:pPr>
              <w:widowControl/>
              <w:overflowPunct w:val="0"/>
              <w:jc w:val="center"/>
              <w:rPr>
                <w:rFonts w:asciiTheme="minorEastAsia" w:eastAsiaTheme="minorEastAsia" w:hAnsiTheme="minorEastAsia"/>
                <w:kern w:val="0"/>
                <w:szCs w:val="21"/>
              </w:rPr>
            </w:pPr>
            <w:r w:rsidRPr="005A48BB">
              <w:rPr>
                <w:rFonts w:asciiTheme="minorEastAsia" w:eastAsiaTheme="minorEastAsia" w:hAnsiTheme="minorEastAsia"/>
                <w:kern w:val="0"/>
                <w:szCs w:val="21"/>
              </w:rPr>
              <w:t>应收账款</w:t>
            </w:r>
          </w:p>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周转率</w:t>
            </w:r>
          </w:p>
        </w:tc>
        <w:tc>
          <w:tcPr>
            <w:tcW w:w="2034" w:type="dxa"/>
            <w:shd w:val="clear" w:color="auto" w:fill="auto"/>
            <w:vAlign w:val="center"/>
          </w:tcPr>
          <w:p w:rsidR="004810AF" w:rsidRPr="005A48BB" w:rsidRDefault="004810AF" w:rsidP="002C7623">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营业收入/年初末应收账款平均余额</w:t>
            </w:r>
          </w:p>
        </w:tc>
        <w:tc>
          <w:tcPr>
            <w:tcW w:w="1312" w:type="dxa"/>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15</w:t>
            </w:r>
          </w:p>
        </w:tc>
        <w:tc>
          <w:tcPr>
            <w:tcW w:w="5804" w:type="dxa"/>
            <w:shd w:val="clear" w:color="auto" w:fill="auto"/>
            <w:vAlign w:val="center"/>
          </w:tcPr>
          <w:p w:rsidR="004810AF" w:rsidRPr="005A48BB" w:rsidRDefault="004810AF" w:rsidP="002C7623">
            <w:pPr>
              <w:widowControl/>
              <w:overflowPunct w:val="0"/>
              <w:jc w:val="left"/>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1.≥5，得15分</w:t>
            </w:r>
          </w:p>
          <w:p w:rsidR="004810AF" w:rsidRPr="005A48BB" w:rsidRDefault="004810AF" w:rsidP="002C7623">
            <w:pPr>
              <w:widowControl/>
              <w:overflowPunct w:val="0"/>
              <w:jc w:val="left"/>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br w:type="page"/>
              <w:t>2.4（含）～5，得12分</w:t>
            </w:r>
          </w:p>
          <w:p w:rsidR="004810AF" w:rsidRPr="005A48BB" w:rsidRDefault="004810AF" w:rsidP="002C7623">
            <w:pPr>
              <w:widowControl/>
              <w:overflowPunct w:val="0"/>
              <w:jc w:val="left"/>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br w:type="page"/>
              <w:t>3.3（含）～4，得10分</w:t>
            </w:r>
            <w:r w:rsidRPr="005A48BB">
              <w:rPr>
                <w:rFonts w:asciiTheme="minorEastAsia" w:eastAsiaTheme="minorEastAsia" w:hAnsiTheme="minorEastAsia"/>
                <w:kern w:val="0"/>
                <w:szCs w:val="21"/>
              </w:rPr>
              <w:br w:type="page"/>
            </w:r>
          </w:p>
          <w:p w:rsidR="004810AF" w:rsidRPr="005A48BB" w:rsidRDefault="004810AF" w:rsidP="002C7623">
            <w:pPr>
              <w:widowControl/>
              <w:overflowPunct w:val="0"/>
              <w:jc w:val="left"/>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4.2（含）～3，得5分</w:t>
            </w:r>
          </w:p>
          <w:p w:rsidR="004810AF" w:rsidRPr="005A48BB" w:rsidRDefault="004810AF" w:rsidP="002C7623">
            <w:pPr>
              <w:widowControl/>
              <w:overflowPunct w:val="0"/>
              <w:jc w:val="left"/>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br w:type="page"/>
              <w:t>5.＜2，得3分</w:t>
            </w:r>
          </w:p>
        </w:tc>
      </w:tr>
      <w:tr w:rsidR="004810AF" w:rsidRPr="005A48BB" w:rsidTr="008A746A">
        <w:trPr>
          <w:trHeight w:val="1950"/>
        </w:trPr>
        <w:tc>
          <w:tcPr>
            <w:tcW w:w="1584" w:type="dxa"/>
            <w:vMerge/>
            <w:vAlign w:val="center"/>
          </w:tcPr>
          <w:p w:rsidR="004810AF" w:rsidRPr="005A48BB" w:rsidRDefault="004810AF" w:rsidP="002C7623">
            <w:pPr>
              <w:widowControl/>
              <w:overflowPunct w:val="0"/>
              <w:jc w:val="left"/>
              <w:rPr>
                <w:rFonts w:asciiTheme="minorEastAsia" w:eastAsiaTheme="minorEastAsia" w:hAnsiTheme="minorEastAsia"/>
                <w:kern w:val="0"/>
                <w:szCs w:val="21"/>
              </w:rPr>
            </w:pPr>
          </w:p>
        </w:tc>
        <w:tc>
          <w:tcPr>
            <w:tcW w:w="1629" w:type="dxa"/>
            <w:vMerge/>
            <w:vAlign w:val="center"/>
          </w:tcPr>
          <w:p w:rsidR="004810AF" w:rsidRPr="005A48BB" w:rsidRDefault="004810AF" w:rsidP="002C7623">
            <w:pPr>
              <w:widowControl/>
              <w:overflowPunct w:val="0"/>
              <w:jc w:val="left"/>
              <w:rPr>
                <w:rFonts w:asciiTheme="minorEastAsia" w:eastAsiaTheme="minorEastAsia" w:hAnsiTheme="minorEastAsia"/>
                <w:kern w:val="0"/>
                <w:szCs w:val="21"/>
              </w:rPr>
            </w:pPr>
          </w:p>
        </w:tc>
        <w:tc>
          <w:tcPr>
            <w:tcW w:w="1629" w:type="dxa"/>
            <w:shd w:val="clear" w:color="auto" w:fill="auto"/>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存货周转率</w:t>
            </w:r>
          </w:p>
        </w:tc>
        <w:tc>
          <w:tcPr>
            <w:tcW w:w="2034" w:type="dxa"/>
            <w:shd w:val="clear" w:color="auto" w:fill="auto"/>
            <w:vAlign w:val="center"/>
          </w:tcPr>
          <w:p w:rsidR="004810AF" w:rsidRPr="005A48BB" w:rsidRDefault="004810AF" w:rsidP="002C7623">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营业成本/年初末平均存货</w:t>
            </w:r>
          </w:p>
        </w:tc>
        <w:tc>
          <w:tcPr>
            <w:tcW w:w="1312" w:type="dxa"/>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10</w:t>
            </w:r>
          </w:p>
        </w:tc>
        <w:tc>
          <w:tcPr>
            <w:tcW w:w="5804" w:type="dxa"/>
            <w:shd w:val="clear" w:color="auto" w:fill="auto"/>
            <w:vAlign w:val="center"/>
          </w:tcPr>
          <w:p w:rsidR="004810AF" w:rsidRPr="005A48BB" w:rsidRDefault="004810AF" w:rsidP="00704D1B">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1.≥4.5，得1</w:t>
            </w:r>
            <w:r w:rsidRPr="005A48BB">
              <w:rPr>
                <w:rFonts w:asciiTheme="minorEastAsia" w:eastAsiaTheme="minorEastAsia" w:hAnsiTheme="minorEastAsia" w:hint="eastAsia"/>
                <w:kern w:val="0"/>
                <w:szCs w:val="21"/>
              </w:rPr>
              <w:t>0</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2.4（含）～4.5，得</w:t>
            </w:r>
            <w:r w:rsidRPr="005A48BB">
              <w:rPr>
                <w:rFonts w:asciiTheme="minorEastAsia" w:eastAsiaTheme="minorEastAsia" w:hAnsiTheme="minorEastAsia" w:hint="eastAsia"/>
                <w:kern w:val="0"/>
                <w:szCs w:val="21"/>
              </w:rPr>
              <w:t>9</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3.3.5（含）～4，得</w:t>
            </w:r>
            <w:r w:rsidRPr="005A48BB">
              <w:rPr>
                <w:rFonts w:asciiTheme="minorEastAsia" w:eastAsiaTheme="minorEastAsia" w:hAnsiTheme="minorEastAsia" w:hint="eastAsia"/>
                <w:kern w:val="0"/>
                <w:szCs w:val="21"/>
              </w:rPr>
              <w:t>7</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4.3（含）～3.5，得5分</w:t>
            </w:r>
            <w:r w:rsidRPr="005A48BB">
              <w:rPr>
                <w:rFonts w:asciiTheme="minorEastAsia" w:eastAsiaTheme="minorEastAsia" w:hAnsiTheme="minorEastAsia"/>
                <w:kern w:val="0"/>
                <w:szCs w:val="21"/>
              </w:rPr>
              <w:br/>
              <w:t>5.＜3，得3分</w:t>
            </w:r>
          </w:p>
        </w:tc>
      </w:tr>
      <w:tr w:rsidR="004810AF" w:rsidRPr="005A48BB" w:rsidTr="008A746A">
        <w:trPr>
          <w:trHeight w:val="1905"/>
        </w:trPr>
        <w:tc>
          <w:tcPr>
            <w:tcW w:w="1584" w:type="dxa"/>
            <w:vMerge/>
            <w:vAlign w:val="center"/>
          </w:tcPr>
          <w:p w:rsidR="004810AF" w:rsidRPr="005A48BB" w:rsidRDefault="004810AF" w:rsidP="002C7623">
            <w:pPr>
              <w:widowControl/>
              <w:overflowPunct w:val="0"/>
              <w:jc w:val="left"/>
              <w:rPr>
                <w:rFonts w:asciiTheme="minorEastAsia" w:eastAsiaTheme="minorEastAsia" w:hAnsiTheme="minorEastAsia"/>
                <w:kern w:val="0"/>
                <w:szCs w:val="21"/>
              </w:rPr>
            </w:pPr>
          </w:p>
        </w:tc>
        <w:tc>
          <w:tcPr>
            <w:tcW w:w="1629" w:type="dxa"/>
            <w:vMerge w:val="restart"/>
            <w:shd w:val="clear" w:color="000000" w:fill="FFFFFF"/>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3.4发展能力</w:t>
            </w:r>
          </w:p>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(40分)</w:t>
            </w:r>
          </w:p>
        </w:tc>
        <w:tc>
          <w:tcPr>
            <w:tcW w:w="1629" w:type="dxa"/>
            <w:shd w:val="clear" w:color="auto" w:fill="auto"/>
            <w:vAlign w:val="center"/>
          </w:tcPr>
          <w:p w:rsidR="004810AF" w:rsidRPr="005A48BB" w:rsidRDefault="004810AF" w:rsidP="002C7623">
            <w:pPr>
              <w:widowControl/>
              <w:overflowPunct w:val="0"/>
              <w:jc w:val="center"/>
              <w:rPr>
                <w:rFonts w:asciiTheme="minorEastAsia" w:eastAsiaTheme="minorEastAsia" w:hAnsiTheme="minorEastAsia"/>
                <w:kern w:val="0"/>
                <w:szCs w:val="21"/>
              </w:rPr>
            </w:pPr>
            <w:r w:rsidRPr="005A48BB">
              <w:rPr>
                <w:rFonts w:asciiTheme="minorEastAsia" w:eastAsiaTheme="minorEastAsia" w:hAnsiTheme="minorEastAsia"/>
                <w:kern w:val="0"/>
                <w:szCs w:val="21"/>
              </w:rPr>
              <w:t>营业收入</w:t>
            </w:r>
          </w:p>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增长率</w:t>
            </w:r>
          </w:p>
        </w:tc>
        <w:tc>
          <w:tcPr>
            <w:tcW w:w="2034" w:type="dxa"/>
            <w:shd w:val="clear" w:color="auto" w:fill="auto"/>
            <w:vAlign w:val="center"/>
          </w:tcPr>
          <w:p w:rsidR="004810AF" w:rsidRPr="005A48BB" w:rsidRDefault="004810AF" w:rsidP="002C7623">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营业收入增长额/上年营业收入总额×100％</w:t>
            </w:r>
          </w:p>
        </w:tc>
        <w:tc>
          <w:tcPr>
            <w:tcW w:w="1312" w:type="dxa"/>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15</w:t>
            </w:r>
          </w:p>
        </w:tc>
        <w:tc>
          <w:tcPr>
            <w:tcW w:w="5804" w:type="dxa"/>
            <w:shd w:val="clear" w:color="auto" w:fill="auto"/>
            <w:vAlign w:val="center"/>
          </w:tcPr>
          <w:p w:rsidR="004810AF" w:rsidRPr="005A48BB" w:rsidRDefault="004810AF" w:rsidP="00704D1B">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1.≥8%，得15分</w:t>
            </w:r>
            <w:r w:rsidRPr="005A48BB">
              <w:rPr>
                <w:rFonts w:asciiTheme="minorEastAsia" w:eastAsiaTheme="minorEastAsia" w:hAnsiTheme="minorEastAsia"/>
                <w:kern w:val="0"/>
                <w:szCs w:val="21"/>
              </w:rPr>
              <w:br/>
              <w:t>2.5%（含）～8%，得12分</w:t>
            </w:r>
            <w:r w:rsidRPr="005A48BB">
              <w:rPr>
                <w:rFonts w:asciiTheme="minorEastAsia" w:eastAsiaTheme="minorEastAsia" w:hAnsiTheme="minorEastAsia"/>
                <w:kern w:val="0"/>
                <w:szCs w:val="21"/>
              </w:rPr>
              <w:br/>
              <w:t>3.3%（含）～5%，得10分</w:t>
            </w:r>
            <w:r w:rsidRPr="005A48BB">
              <w:rPr>
                <w:rFonts w:asciiTheme="minorEastAsia" w:eastAsiaTheme="minorEastAsia" w:hAnsiTheme="minorEastAsia"/>
                <w:kern w:val="0"/>
                <w:szCs w:val="21"/>
              </w:rPr>
              <w:br/>
              <w:t>4.0～3%，得8分</w:t>
            </w:r>
            <w:r w:rsidRPr="005A48BB">
              <w:rPr>
                <w:rFonts w:asciiTheme="minorEastAsia" w:eastAsiaTheme="minorEastAsia" w:hAnsiTheme="minorEastAsia"/>
                <w:kern w:val="0"/>
                <w:szCs w:val="21"/>
              </w:rPr>
              <w:br/>
              <w:t>5.＜0</w:t>
            </w:r>
            <w:r w:rsidR="00324958" w:rsidRPr="005A48BB">
              <w:rPr>
                <w:rFonts w:asciiTheme="minorEastAsia" w:eastAsiaTheme="minorEastAsia" w:hAnsiTheme="minorEastAsia"/>
                <w:kern w:val="0"/>
                <w:szCs w:val="21"/>
              </w:rPr>
              <w:t>%</w:t>
            </w:r>
            <w:r w:rsidRPr="005A48BB">
              <w:rPr>
                <w:rFonts w:asciiTheme="minorEastAsia" w:eastAsiaTheme="minorEastAsia" w:hAnsiTheme="minorEastAsia"/>
                <w:kern w:val="0"/>
                <w:szCs w:val="21"/>
              </w:rPr>
              <w:t>，不得分</w:t>
            </w:r>
          </w:p>
        </w:tc>
      </w:tr>
      <w:tr w:rsidR="004810AF" w:rsidRPr="005A48BB" w:rsidTr="008A746A">
        <w:trPr>
          <w:trHeight w:val="2010"/>
        </w:trPr>
        <w:tc>
          <w:tcPr>
            <w:tcW w:w="1584" w:type="dxa"/>
            <w:vMerge/>
            <w:vAlign w:val="center"/>
          </w:tcPr>
          <w:p w:rsidR="004810AF" w:rsidRPr="005A48BB" w:rsidRDefault="004810AF" w:rsidP="002C7623">
            <w:pPr>
              <w:widowControl/>
              <w:overflowPunct w:val="0"/>
              <w:jc w:val="left"/>
              <w:rPr>
                <w:rFonts w:asciiTheme="minorEastAsia" w:eastAsiaTheme="minorEastAsia" w:hAnsiTheme="minorEastAsia"/>
                <w:kern w:val="0"/>
                <w:szCs w:val="21"/>
              </w:rPr>
            </w:pPr>
          </w:p>
        </w:tc>
        <w:tc>
          <w:tcPr>
            <w:tcW w:w="1629" w:type="dxa"/>
            <w:vMerge/>
            <w:vAlign w:val="center"/>
          </w:tcPr>
          <w:p w:rsidR="004810AF" w:rsidRPr="005A48BB" w:rsidRDefault="004810AF" w:rsidP="002C7623">
            <w:pPr>
              <w:widowControl/>
              <w:overflowPunct w:val="0"/>
              <w:jc w:val="left"/>
              <w:rPr>
                <w:rFonts w:asciiTheme="minorEastAsia" w:eastAsiaTheme="minorEastAsia" w:hAnsiTheme="minorEastAsia"/>
                <w:kern w:val="0"/>
                <w:szCs w:val="21"/>
              </w:rPr>
            </w:pPr>
          </w:p>
        </w:tc>
        <w:tc>
          <w:tcPr>
            <w:tcW w:w="1629" w:type="dxa"/>
            <w:shd w:val="clear" w:color="auto" w:fill="auto"/>
            <w:vAlign w:val="center"/>
          </w:tcPr>
          <w:p w:rsidR="004810AF" w:rsidRPr="005A48BB" w:rsidRDefault="004810AF" w:rsidP="002C7623">
            <w:pPr>
              <w:widowControl/>
              <w:overflowPunct w:val="0"/>
              <w:jc w:val="center"/>
              <w:rPr>
                <w:rFonts w:asciiTheme="minorEastAsia" w:eastAsiaTheme="minorEastAsia" w:hAnsiTheme="minorEastAsia"/>
                <w:kern w:val="0"/>
                <w:szCs w:val="21"/>
              </w:rPr>
            </w:pPr>
            <w:r w:rsidRPr="005A48BB">
              <w:rPr>
                <w:rFonts w:asciiTheme="minorEastAsia" w:eastAsiaTheme="minorEastAsia" w:hAnsiTheme="minorEastAsia"/>
                <w:kern w:val="0"/>
                <w:szCs w:val="21"/>
              </w:rPr>
              <w:t>总资产</w:t>
            </w:r>
          </w:p>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增长率</w:t>
            </w:r>
          </w:p>
        </w:tc>
        <w:tc>
          <w:tcPr>
            <w:tcW w:w="2034" w:type="dxa"/>
            <w:shd w:val="clear" w:color="auto" w:fill="auto"/>
            <w:vAlign w:val="center"/>
          </w:tcPr>
          <w:p w:rsidR="004810AF" w:rsidRPr="005A48BB" w:rsidRDefault="004810AF" w:rsidP="002C7623">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（年末资产总额－年初资产总额）/年初资产总额×100%</w:t>
            </w:r>
          </w:p>
        </w:tc>
        <w:tc>
          <w:tcPr>
            <w:tcW w:w="1312" w:type="dxa"/>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15</w:t>
            </w:r>
          </w:p>
        </w:tc>
        <w:tc>
          <w:tcPr>
            <w:tcW w:w="5804" w:type="dxa"/>
            <w:shd w:val="clear" w:color="auto" w:fill="auto"/>
            <w:vAlign w:val="center"/>
          </w:tcPr>
          <w:p w:rsidR="004810AF" w:rsidRPr="005A48BB" w:rsidRDefault="004810AF" w:rsidP="00704D1B">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1.≥8%，15分</w:t>
            </w:r>
            <w:r w:rsidRPr="005A48BB">
              <w:rPr>
                <w:rFonts w:asciiTheme="minorEastAsia" w:eastAsiaTheme="minorEastAsia" w:hAnsiTheme="minorEastAsia"/>
                <w:kern w:val="0"/>
                <w:szCs w:val="21"/>
              </w:rPr>
              <w:br/>
              <w:t>2.5（含）%～8%，得12分</w:t>
            </w:r>
            <w:r w:rsidRPr="005A48BB">
              <w:rPr>
                <w:rFonts w:asciiTheme="minorEastAsia" w:eastAsiaTheme="minorEastAsia" w:hAnsiTheme="minorEastAsia"/>
                <w:kern w:val="0"/>
                <w:szCs w:val="21"/>
              </w:rPr>
              <w:br/>
              <w:t>3.3（含）%～5%，得10分</w:t>
            </w:r>
            <w:r w:rsidRPr="005A48BB">
              <w:rPr>
                <w:rFonts w:asciiTheme="minorEastAsia" w:eastAsiaTheme="minorEastAsia" w:hAnsiTheme="minorEastAsia"/>
                <w:kern w:val="0"/>
                <w:szCs w:val="21"/>
              </w:rPr>
              <w:br/>
              <w:t>4.0～3%，得8分</w:t>
            </w:r>
            <w:r w:rsidRPr="005A48BB">
              <w:rPr>
                <w:rFonts w:asciiTheme="minorEastAsia" w:eastAsiaTheme="minorEastAsia" w:hAnsiTheme="minorEastAsia"/>
                <w:kern w:val="0"/>
                <w:szCs w:val="21"/>
              </w:rPr>
              <w:br/>
              <w:t>5.</w:t>
            </w:r>
            <w:r w:rsidR="00896206">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0</w:t>
            </w:r>
            <w:r w:rsidR="00653901" w:rsidRPr="005A48BB">
              <w:rPr>
                <w:rFonts w:asciiTheme="minorEastAsia" w:eastAsiaTheme="minorEastAsia" w:hAnsiTheme="minorEastAsia"/>
                <w:kern w:val="0"/>
                <w:szCs w:val="21"/>
              </w:rPr>
              <w:t>%</w:t>
            </w:r>
            <w:r w:rsidRPr="005A48BB">
              <w:rPr>
                <w:rFonts w:asciiTheme="minorEastAsia" w:eastAsiaTheme="minorEastAsia" w:hAnsiTheme="minorEastAsia"/>
                <w:kern w:val="0"/>
                <w:szCs w:val="21"/>
              </w:rPr>
              <w:t>，不得分</w:t>
            </w:r>
          </w:p>
        </w:tc>
      </w:tr>
      <w:tr w:rsidR="004810AF" w:rsidRPr="005A48BB" w:rsidTr="008A746A">
        <w:trPr>
          <w:trHeight w:val="1860"/>
        </w:trPr>
        <w:tc>
          <w:tcPr>
            <w:tcW w:w="1584" w:type="dxa"/>
            <w:vMerge/>
            <w:vAlign w:val="center"/>
          </w:tcPr>
          <w:p w:rsidR="004810AF" w:rsidRPr="005A48BB" w:rsidRDefault="004810AF" w:rsidP="002C7623">
            <w:pPr>
              <w:widowControl/>
              <w:overflowPunct w:val="0"/>
              <w:jc w:val="left"/>
              <w:rPr>
                <w:rFonts w:asciiTheme="minorEastAsia" w:eastAsiaTheme="minorEastAsia" w:hAnsiTheme="minorEastAsia"/>
                <w:kern w:val="0"/>
                <w:szCs w:val="21"/>
              </w:rPr>
            </w:pPr>
          </w:p>
        </w:tc>
        <w:tc>
          <w:tcPr>
            <w:tcW w:w="1629" w:type="dxa"/>
            <w:vMerge/>
            <w:vAlign w:val="center"/>
          </w:tcPr>
          <w:p w:rsidR="004810AF" w:rsidRPr="005A48BB" w:rsidRDefault="004810AF" w:rsidP="002C7623">
            <w:pPr>
              <w:widowControl/>
              <w:overflowPunct w:val="0"/>
              <w:jc w:val="left"/>
              <w:rPr>
                <w:rFonts w:asciiTheme="minorEastAsia" w:eastAsiaTheme="minorEastAsia" w:hAnsiTheme="minorEastAsia"/>
                <w:kern w:val="0"/>
                <w:szCs w:val="21"/>
              </w:rPr>
            </w:pPr>
          </w:p>
        </w:tc>
        <w:tc>
          <w:tcPr>
            <w:tcW w:w="1629" w:type="dxa"/>
            <w:shd w:val="clear" w:color="auto" w:fill="auto"/>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资本积累率</w:t>
            </w:r>
          </w:p>
        </w:tc>
        <w:tc>
          <w:tcPr>
            <w:tcW w:w="2034" w:type="dxa"/>
            <w:shd w:val="clear" w:color="auto" w:fill="auto"/>
            <w:vAlign w:val="center"/>
          </w:tcPr>
          <w:p w:rsidR="004810AF" w:rsidRPr="005A48BB" w:rsidRDefault="004810AF" w:rsidP="002C7623">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本年所有者权益增长额/年初所有者权益×100%</w:t>
            </w:r>
          </w:p>
        </w:tc>
        <w:tc>
          <w:tcPr>
            <w:tcW w:w="1312" w:type="dxa"/>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10</w:t>
            </w:r>
          </w:p>
        </w:tc>
        <w:tc>
          <w:tcPr>
            <w:tcW w:w="5804" w:type="dxa"/>
            <w:shd w:val="clear" w:color="auto" w:fill="auto"/>
            <w:vAlign w:val="center"/>
          </w:tcPr>
          <w:p w:rsidR="004810AF" w:rsidRPr="005A48BB" w:rsidRDefault="004810AF" w:rsidP="00071568">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1.≥0.6%，得10分</w:t>
            </w:r>
            <w:r w:rsidRPr="005A48BB">
              <w:rPr>
                <w:rFonts w:asciiTheme="minorEastAsia" w:eastAsiaTheme="minorEastAsia" w:hAnsiTheme="minorEastAsia"/>
                <w:kern w:val="0"/>
                <w:szCs w:val="21"/>
              </w:rPr>
              <w:br/>
              <w:t>2.0.4（含）%～0.6%，得8分</w:t>
            </w:r>
            <w:r w:rsidRPr="005A48BB">
              <w:rPr>
                <w:rFonts w:asciiTheme="minorEastAsia" w:eastAsiaTheme="minorEastAsia" w:hAnsiTheme="minorEastAsia"/>
                <w:kern w:val="0"/>
                <w:szCs w:val="21"/>
              </w:rPr>
              <w:br/>
              <w:t>3.0.2（含）%～0.4%，得6分</w:t>
            </w:r>
            <w:r w:rsidR="00071568">
              <w:rPr>
                <w:rFonts w:asciiTheme="minorEastAsia" w:eastAsiaTheme="minorEastAsia" w:hAnsiTheme="minorEastAsia"/>
                <w:kern w:val="0"/>
                <w:szCs w:val="21"/>
              </w:rPr>
              <w:br/>
              <w:t>4.</w:t>
            </w:r>
            <w:r w:rsidR="00071568">
              <w:rPr>
                <w:rFonts w:asciiTheme="minorEastAsia" w:eastAsiaTheme="minorEastAsia" w:hAnsiTheme="minorEastAsia" w:hint="eastAsia"/>
                <w:kern w:val="0"/>
                <w:szCs w:val="21"/>
              </w:rPr>
              <w:t>0</w:t>
            </w:r>
            <w:r w:rsidRPr="005A48BB">
              <w:rPr>
                <w:rFonts w:asciiTheme="minorEastAsia" w:eastAsiaTheme="minorEastAsia" w:hAnsiTheme="minorEastAsia"/>
                <w:kern w:val="0"/>
                <w:szCs w:val="21"/>
              </w:rPr>
              <w:t>～0.2%，得4分</w:t>
            </w:r>
            <w:r w:rsidRPr="005A48BB">
              <w:rPr>
                <w:rFonts w:asciiTheme="minorEastAsia" w:eastAsiaTheme="minorEastAsia" w:hAnsiTheme="minorEastAsia"/>
                <w:kern w:val="0"/>
                <w:szCs w:val="21"/>
              </w:rPr>
              <w:br/>
              <w:t>5.</w:t>
            </w:r>
            <w:r w:rsidR="00896206">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0</w:t>
            </w:r>
            <w:r w:rsidR="00653901" w:rsidRPr="005A48BB">
              <w:rPr>
                <w:rFonts w:asciiTheme="minorEastAsia" w:eastAsiaTheme="minorEastAsia" w:hAnsiTheme="minorEastAsia"/>
                <w:kern w:val="0"/>
                <w:szCs w:val="21"/>
              </w:rPr>
              <w:t>%</w:t>
            </w:r>
            <w:r w:rsidRPr="005A48BB">
              <w:rPr>
                <w:rFonts w:asciiTheme="minorEastAsia" w:eastAsiaTheme="minorEastAsia" w:hAnsiTheme="minorEastAsia"/>
                <w:kern w:val="0"/>
                <w:szCs w:val="21"/>
              </w:rPr>
              <w:t>，不得分</w:t>
            </w:r>
          </w:p>
        </w:tc>
      </w:tr>
      <w:tr w:rsidR="004810AF" w:rsidRPr="005A48BB" w:rsidTr="008A746A">
        <w:trPr>
          <w:trHeight w:val="1050"/>
        </w:trPr>
        <w:tc>
          <w:tcPr>
            <w:tcW w:w="1584" w:type="dxa"/>
            <w:vMerge w:val="restart"/>
            <w:vAlign w:val="center"/>
          </w:tcPr>
          <w:p w:rsidR="004810AF" w:rsidRPr="005A48BB" w:rsidRDefault="004810AF" w:rsidP="00704D1B">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4.信用</w:t>
            </w:r>
            <w:r w:rsidRPr="005A48BB">
              <w:rPr>
                <w:rFonts w:asciiTheme="minorEastAsia" w:eastAsiaTheme="minorEastAsia" w:hAnsiTheme="minorEastAsia" w:hint="eastAsia"/>
                <w:kern w:val="0"/>
                <w:szCs w:val="21"/>
              </w:rPr>
              <w:t>记录</w:t>
            </w:r>
            <w:r w:rsidRPr="005A48BB">
              <w:rPr>
                <w:rFonts w:asciiTheme="minorEastAsia" w:eastAsiaTheme="minorEastAsia" w:hAnsiTheme="minorEastAsia"/>
                <w:kern w:val="0"/>
                <w:szCs w:val="21"/>
              </w:rPr>
              <w:br/>
              <w:t>（</w:t>
            </w:r>
            <w:r w:rsidRPr="005A48BB">
              <w:rPr>
                <w:rFonts w:asciiTheme="minorEastAsia" w:eastAsiaTheme="minorEastAsia" w:hAnsiTheme="minorEastAsia" w:hint="eastAsia"/>
                <w:kern w:val="0"/>
                <w:szCs w:val="21"/>
              </w:rPr>
              <w:t>10</w:t>
            </w:r>
            <w:r w:rsidRPr="005A48BB">
              <w:rPr>
                <w:rFonts w:asciiTheme="minorEastAsia" w:eastAsiaTheme="minorEastAsia" w:hAnsiTheme="minorEastAsia"/>
                <w:kern w:val="0"/>
                <w:szCs w:val="21"/>
              </w:rPr>
              <w:t>0分）</w:t>
            </w:r>
          </w:p>
        </w:tc>
        <w:tc>
          <w:tcPr>
            <w:tcW w:w="1629" w:type="dxa"/>
            <w:vAlign w:val="center"/>
          </w:tcPr>
          <w:p w:rsidR="004810AF" w:rsidRPr="005A48BB" w:rsidRDefault="004810AF" w:rsidP="002C7623">
            <w:pPr>
              <w:widowControl/>
              <w:overflowPunct w:val="0"/>
              <w:jc w:val="center"/>
              <w:rPr>
                <w:rFonts w:asciiTheme="minorEastAsia" w:eastAsiaTheme="minorEastAsia" w:hAnsiTheme="minorEastAsia"/>
                <w:sz w:val="30"/>
                <w:szCs w:val="21"/>
                <w:lang w:eastAsia="en-US"/>
              </w:rPr>
            </w:pPr>
            <w:r w:rsidRPr="005A48BB">
              <w:rPr>
                <w:rFonts w:asciiTheme="minorEastAsia" w:eastAsiaTheme="minorEastAsia" w:hAnsiTheme="minorEastAsia" w:hint="eastAsia"/>
                <w:szCs w:val="21"/>
              </w:rPr>
              <w:t>4.1征信</w:t>
            </w:r>
          </w:p>
          <w:p w:rsidR="004810AF" w:rsidRPr="005A48BB" w:rsidRDefault="004810AF" w:rsidP="002C7623">
            <w:pPr>
              <w:widowControl/>
              <w:overflowPunct w:val="0"/>
              <w:jc w:val="center"/>
              <w:rPr>
                <w:rFonts w:asciiTheme="minorEastAsia" w:eastAsiaTheme="minorEastAsia" w:hAnsiTheme="minorEastAsia"/>
                <w:sz w:val="30"/>
                <w:szCs w:val="21"/>
                <w:lang w:eastAsia="en-US"/>
              </w:rPr>
            </w:pPr>
            <w:r w:rsidRPr="005A48BB">
              <w:rPr>
                <w:rFonts w:asciiTheme="minorEastAsia" w:eastAsiaTheme="minorEastAsia" w:hAnsiTheme="minorEastAsia" w:hint="eastAsia"/>
                <w:szCs w:val="21"/>
              </w:rPr>
              <w:t>情况</w:t>
            </w:r>
          </w:p>
          <w:p w:rsidR="004810AF" w:rsidRPr="005A48BB" w:rsidRDefault="004810AF" w:rsidP="00C92F90">
            <w:pPr>
              <w:widowControl/>
              <w:overflowPunct w:val="0"/>
              <w:jc w:val="center"/>
              <w:rPr>
                <w:rFonts w:asciiTheme="minorEastAsia" w:eastAsiaTheme="minorEastAsia" w:hAnsiTheme="minorEastAsia"/>
                <w:sz w:val="30"/>
                <w:szCs w:val="21"/>
                <w:lang w:eastAsia="en-US"/>
              </w:rPr>
            </w:pPr>
            <w:r w:rsidRPr="005A48BB">
              <w:rPr>
                <w:rFonts w:asciiTheme="minorEastAsia" w:eastAsiaTheme="minorEastAsia" w:hAnsiTheme="minorEastAsia" w:cs="宋体" w:hint="eastAsia"/>
                <w:kern w:val="0"/>
                <w:szCs w:val="21"/>
              </w:rPr>
              <w:t>(</w:t>
            </w:r>
            <w:r w:rsidR="00C92F90" w:rsidRPr="005A48BB">
              <w:rPr>
                <w:rFonts w:asciiTheme="minorEastAsia" w:eastAsiaTheme="minorEastAsia" w:hAnsiTheme="minorEastAsia" w:cs="宋体" w:hint="eastAsia"/>
                <w:kern w:val="0"/>
                <w:szCs w:val="21"/>
              </w:rPr>
              <w:t>3</w:t>
            </w:r>
            <w:r w:rsidRPr="005A48BB">
              <w:rPr>
                <w:rFonts w:asciiTheme="minorEastAsia" w:eastAsiaTheme="minorEastAsia" w:hAnsiTheme="minorEastAsia" w:cs="宋体" w:hint="eastAsia"/>
                <w:kern w:val="0"/>
                <w:szCs w:val="21"/>
              </w:rPr>
              <w:t>0分</w:t>
            </w:r>
            <w:r w:rsidRPr="005A48BB">
              <w:rPr>
                <w:rFonts w:asciiTheme="minorEastAsia" w:eastAsiaTheme="minorEastAsia" w:hAnsiTheme="minorEastAsia" w:cs="宋体"/>
                <w:kern w:val="0"/>
                <w:szCs w:val="21"/>
              </w:rPr>
              <w:t>)</w:t>
            </w:r>
          </w:p>
        </w:tc>
        <w:tc>
          <w:tcPr>
            <w:tcW w:w="1629" w:type="dxa"/>
            <w:shd w:val="clear" w:color="auto" w:fill="auto"/>
            <w:vAlign w:val="center"/>
          </w:tcPr>
          <w:p w:rsidR="004810AF" w:rsidRPr="005A48BB" w:rsidRDefault="004810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企业信用</w:t>
            </w:r>
          </w:p>
          <w:p w:rsidR="004810AF" w:rsidRPr="005A48BB" w:rsidRDefault="004810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报告</w:t>
            </w:r>
          </w:p>
        </w:tc>
        <w:tc>
          <w:tcPr>
            <w:tcW w:w="2034" w:type="dxa"/>
            <w:shd w:val="clear" w:color="auto" w:fill="auto"/>
            <w:vAlign w:val="center"/>
          </w:tcPr>
          <w:p w:rsidR="004810AF" w:rsidRPr="005A48BB" w:rsidRDefault="004810AF"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企业在中国人民银行征信中心的信用报告</w:t>
            </w:r>
          </w:p>
        </w:tc>
        <w:tc>
          <w:tcPr>
            <w:tcW w:w="1312" w:type="dxa"/>
            <w:vAlign w:val="center"/>
          </w:tcPr>
          <w:p w:rsidR="004810AF" w:rsidRPr="005A48BB" w:rsidRDefault="00C92F9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3</w:t>
            </w:r>
            <w:r w:rsidR="004810AF" w:rsidRPr="005A48BB">
              <w:rPr>
                <w:rFonts w:asciiTheme="minorEastAsia" w:eastAsiaTheme="minorEastAsia" w:hAnsiTheme="minorEastAsia" w:cs="宋体" w:hint="eastAsia"/>
                <w:kern w:val="0"/>
                <w:szCs w:val="21"/>
              </w:rPr>
              <w:t>0</w:t>
            </w:r>
          </w:p>
        </w:tc>
        <w:tc>
          <w:tcPr>
            <w:tcW w:w="5804" w:type="dxa"/>
            <w:shd w:val="clear" w:color="auto" w:fill="auto"/>
            <w:vAlign w:val="center"/>
          </w:tcPr>
          <w:p w:rsidR="004810AF" w:rsidRPr="005A48BB" w:rsidRDefault="004810AF" w:rsidP="00C92F90">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1.无不良记录，得</w:t>
            </w:r>
            <w:r w:rsidR="00C92F90" w:rsidRPr="005A48BB">
              <w:rPr>
                <w:rFonts w:asciiTheme="minorEastAsia" w:eastAsiaTheme="minorEastAsia" w:hAnsiTheme="minorEastAsia" w:cs="宋体" w:hint="eastAsia"/>
                <w:kern w:val="0"/>
                <w:szCs w:val="21"/>
              </w:rPr>
              <w:t>3</w:t>
            </w:r>
            <w:r w:rsidRPr="005A48BB">
              <w:rPr>
                <w:rFonts w:asciiTheme="minorEastAsia" w:eastAsiaTheme="minorEastAsia" w:hAnsiTheme="minorEastAsia" w:cs="宋体" w:hint="eastAsia"/>
                <w:kern w:val="0"/>
                <w:szCs w:val="21"/>
              </w:rPr>
              <w:t>0分</w:t>
            </w:r>
            <w:r w:rsidRPr="005A48BB">
              <w:rPr>
                <w:rFonts w:asciiTheme="minorEastAsia" w:eastAsiaTheme="minorEastAsia" w:hAnsiTheme="minorEastAsia" w:cs="宋体" w:hint="eastAsia"/>
                <w:kern w:val="0"/>
                <w:szCs w:val="21"/>
              </w:rPr>
              <w:br/>
              <w:t>2.有不良记录，每一项扣</w:t>
            </w:r>
            <w:r w:rsidR="00C92F90" w:rsidRPr="005A48BB">
              <w:rPr>
                <w:rFonts w:asciiTheme="minorEastAsia" w:eastAsiaTheme="minorEastAsia" w:hAnsiTheme="minorEastAsia" w:cs="宋体" w:hint="eastAsia"/>
                <w:kern w:val="0"/>
                <w:szCs w:val="21"/>
              </w:rPr>
              <w:t>10</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hint="eastAsia"/>
                <w:kern w:val="0"/>
                <w:szCs w:val="21"/>
              </w:rPr>
              <w:t>扣完为止</w:t>
            </w:r>
          </w:p>
        </w:tc>
      </w:tr>
      <w:tr w:rsidR="004810AF" w:rsidRPr="005A48BB" w:rsidTr="008A746A">
        <w:trPr>
          <w:trHeight w:val="1680"/>
        </w:trPr>
        <w:tc>
          <w:tcPr>
            <w:tcW w:w="1584" w:type="dxa"/>
            <w:vMerge/>
            <w:shd w:val="clear" w:color="000000" w:fill="FFFFFF"/>
            <w:vAlign w:val="center"/>
          </w:tcPr>
          <w:p w:rsidR="004810AF" w:rsidRPr="005A48BB" w:rsidRDefault="004810AF" w:rsidP="002C7623">
            <w:pPr>
              <w:widowControl/>
              <w:overflowPunct w:val="0"/>
              <w:jc w:val="center"/>
              <w:rPr>
                <w:rFonts w:asciiTheme="minorEastAsia" w:eastAsiaTheme="minorEastAsia" w:hAnsiTheme="minorEastAsia"/>
                <w:kern w:val="0"/>
                <w:szCs w:val="21"/>
              </w:rPr>
            </w:pPr>
          </w:p>
        </w:tc>
        <w:tc>
          <w:tcPr>
            <w:tcW w:w="1629" w:type="dxa"/>
            <w:vMerge w:val="restart"/>
            <w:shd w:val="clear" w:color="000000" w:fill="FFFFFF"/>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4.</w:t>
            </w:r>
            <w:r w:rsidRPr="005A48BB">
              <w:rPr>
                <w:rFonts w:asciiTheme="minorEastAsia" w:eastAsiaTheme="minorEastAsia" w:hAnsiTheme="minorEastAsia" w:hint="eastAsia"/>
                <w:kern w:val="0"/>
                <w:szCs w:val="21"/>
              </w:rPr>
              <w:t>2</w:t>
            </w:r>
            <w:r w:rsidRPr="005A48BB">
              <w:rPr>
                <w:rFonts w:asciiTheme="minorEastAsia" w:eastAsiaTheme="minorEastAsia" w:hAnsiTheme="minorEastAsia"/>
                <w:kern w:val="0"/>
                <w:szCs w:val="21"/>
              </w:rPr>
              <w:t>社会责任</w:t>
            </w:r>
          </w:p>
          <w:p w:rsidR="004810AF" w:rsidRPr="005A48BB" w:rsidRDefault="004810AF" w:rsidP="00C92F90">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w:t>
            </w:r>
            <w:r w:rsidR="00C92F90" w:rsidRPr="005A48BB">
              <w:rPr>
                <w:rFonts w:asciiTheme="minorEastAsia" w:eastAsiaTheme="minorEastAsia" w:hAnsiTheme="minorEastAsia" w:hint="eastAsia"/>
                <w:kern w:val="0"/>
                <w:szCs w:val="21"/>
              </w:rPr>
              <w:t>3</w:t>
            </w:r>
            <w:r w:rsidRPr="005A48BB">
              <w:rPr>
                <w:rFonts w:asciiTheme="minorEastAsia" w:eastAsiaTheme="minorEastAsia" w:hAnsiTheme="minorEastAsia"/>
                <w:kern w:val="0"/>
                <w:szCs w:val="21"/>
              </w:rPr>
              <w:t>0分)</w:t>
            </w:r>
          </w:p>
        </w:tc>
        <w:tc>
          <w:tcPr>
            <w:tcW w:w="1629" w:type="dxa"/>
            <w:shd w:val="clear" w:color="auto" w:fill="auto"/>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员工权益</w:t>
            </w:r>
          </w:p>
        </w:tc>
        <w:tc>
          <w:tcPr>
            <w:tcW w:w="2034" w:type="dxa"/>
            <w:shd w:val="clear" w:color="auto" w:fill="auto"/>
            <w:vAlign w:val="center"/>
          </w:tcPr>
          <w:p w:rsidR="004810AF" w:rsidRPr="005A48BB" w:rsidRDefault="004810AF" w:rsidP="002C7623">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企业与员工签订劳务合同，对员工的工资支付和为员工实施劳动保护情况</w:t>
            </w:r>
          </w:p>
        </w:tc>
        <w:tc>
          <w:tcPr>
            <w:tcW w:w="1312" w:type="dxa"/>
            <w:vAlign w:val="center"/>
          </w:tcPr>
          <w:p w:rsidR="004810AF" w:rsidRPr="005A48BB" w:rsidRDefault="004810AF"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hint="eastAsia"/>
                <w:kern w:val="0"/>
                <w:szCs w:val="21"/>
              </w:rPr>
              <w:t>10</w:t>
            </w:r>
          </w:p>
        </w:tc>
        <w:tc>
          <w:tcPr>
            <w:tcW w:w="5804" w:type="dxa"/>
            <w:shd w:val="clear" w:color="auto" w:fill="auto"/>
            <w:vAlign w:val="center"/>
          </w:tcPr>
          <w:p w:rsidR="004810AF" w:rsidRPr="005A48BB" w:rsidRDefault="004810AF" w:rsidP="00B96A3A">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1.与员工签订正式劳动合同，工资支付正常，劳动福利与各项应有的保障齐备，得</w:t>
            </w:r>
            <w:r w:rsidRPr="005A48BB">
              <w:rPr>
                <w:rFonts w:asciiTheme="minorEastAsia" w:eastAsiaTheme="minorEastAsia" w:hAnsiTheme="minorEastAsia" w:hint="eastAsia"/>
                <w:kern w:val="0"/>
                <w:szCs w:val="21"/>
              </w:rPr>
              <w:t>1</w:t>
            </w:r>
            <w:r w:rsidRPr="005A48BB">
              <w:rPr>
                <w:rFonts w:asciiTheme="minorEastAsia" w:eastAsiaTheme="minorEastAsia" w:hAnsiTheme="minorEastAsia"/>
                <w:kern w:val="0"/>
                <w:szCs w:val="21"/>
              </w:rPr>
              <w:t>0分</w:t>
            </w:r>
            <w:r w:rsidRPr="005A48BB">
              <w:rPr>
                <w:rFonts w:asciiTheme="minorEastAsia" w:eastAsiaTheme="minorEastAsia" w:hAnsiTheme="minorEastAsia"/>
                <w:kern w:val="0"/>
                <w:szCs w:val="21"/>
              </w:rPr>
              <w:br/>
              <w:t>2.近</w:t>
            </w:r>
            <w:r w:rsidR="00B96A3A">
              <w:rPr>
                <w:rFonts w:asciiTheme="minorEastAsia" w:eastAsiaTheme="minorEastAsia" w:hAnsiTheme="minorEastAsia" w:hint="eastAsia"/>
                <w:kern w:val="0"/>
                <w:szCs w:val="21"/>
              </w:rPr>
              <w:t>二</w:t>
            </w:r>
            <w:r w:rsidRPr="005A48BB">
              <w:rPr>
                <w:rFonts w:asciiTheme="minorEastAsia" w:eastAsiaTheme="minorEastAsia" w:hAnsiTheme="minorEastAsia"/>
                <w:kern w:val="0"/>
                <w:szCs w:val="21"/>
              </w:rPr>
              <w:t>年每发生1人次未签订劳动合同或未投保的或员工主动申请仲裁的，每次扣5分</w:t>
            </w:r>
            <w:r w:rsidRPr="005A48BB">
              <w:rPr>
                <w:rFonts w:asciiTheme="minorEastAsia" w:eastAsiaTheme="minorEastAsia" w:hAnsiTheme="minorEastAsia" w:hint="eastAsia"/>
                <w:kern w:val="0"/>
                <w:szCs w:val="21"/>
              </w:rPr>
              <w:t>，扣完为止</w:t>
            </w:r>
            <w:r w:rsidRPr="005A48BB">
              <w:rPr>
                <w:rFonts w:asciiTheme="minorEastAsia" w:eastAsiaTheme="minorEastAsia" w:hAnsiTheme="minorEastAsia"/>
                <w:kern w:val="0"/>
                <w:szCs w:val="21"/>
              </w:rPr>
              <w:br/>
              <w:t>3.发生违反《劳动合同》条款且受到过处罚的，不得分</w:t>
            </w:r>
          </w:p>
        </w:tc>
      </w:tr>
      <w:tr w:rsidR="00635D3D" w:rsidRPr="005A48BB" w:rsidTr="008A746A">
        <w:trPr>
          <w:trHeight w:val="1035"/>
        </w:trPr>
        <w:tc>
          <w:tcPr>
            <w:tcW w:w="1584" w:type="dxa"/>
            <w:vMerge/>
            <w:vAlign w:val="center"/>
          </w:tcPr>
          <w:p w:rsidR="00635D3D" w:rsidRPr="005A48BB" w:rsidRDefault="00635D3D" w:rsidP="002C7623">
            <w:pPr>
              <w:widowControl/>
              <w:overflowPunct w:val="0"/>
              <w:jc w:val="left"/>
              <w:rPr>
                <w:rFonts w:asciiTheme="minorEastAsia" w:eastAsiaTheme="minorEastAsia" w:hAnsiTheme="minorEastAsia"/>
                <w:kern w:val="0"/>
                <w:szCs w:val="21"/>
              </w:rPr>
            </w:pPr>
          </w:p>
        </w:tc>
        <w:tc>
          <w:tcPr>
            <w:tcW w:w="1629" w:type="dxa"/>
            <w:vMerge/>
            <w:vAlign w:val="center"/>
          </w:tcPr>
          <w:p w:rsidR="00635D3D" w:rsidRPr="005A48BB" w:rsidRDefault="00635D3D" w:rsidP="002C7623">
            <w:pPr>
              <w:widowControl/>
              <w:overflowPunct w:val="0"/>
              <w:jc w:val="left"/>
              <w:rPr>
                <w:rFonts w:asciiTheme="minorEastAsia" w:eastAsiaTheme="minorEastAsia" w:hAnsiTheme="minorEastAsia"/>
                <w:kern w:val="0"/>
                <w:szCs w:val="21"/>
              </w:rPr>
            </w:pPr>
          </w:p>
        </w:tc>
        <w:tc>
          <w:tcPr>
            <w:tcW w:w="1629" w:type="dxa"/>
            <w:shd w:val="clear" w:color="auto" w:fill="auto"/>
            <w:vAlign w:val="center"/>
          </w:tcPr>
          <w:p w:rsidR="00635D3D" w:rsidRPr="005A48BB" w:rsidRDefault="00635D3D"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纳税</w:t>
            </w:r>
          </w:p>
        </w:tc>
        <w:tc>
          <w:tcPr>
            <w:tcW w:w="2034" w:type="dxa"/>
            <w:shd w:val="clear" w:color="auto" w:fill="auto"/>
            <w:vAlign w:val="center"/>
          </w:tcPr>
          <w:p w:rsidR="00635D3D" w:rsidRPr="005A48BB" w:rsidRDefault="00635D3D" w:rsidP="002C7623">
            <w:pPr>
              <w:widowControl/>
              <w:overflowPunct w:val="0"/>
              <w:jc w:val="left"/>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企业依法纳税情况</w:t>
            </w:r>
          </w:p>
        </w:tc>
        <w:tc>
          <w:tcPr>
            <w:tcW w:w="1312" w:type="dxa"/>
            <w:vAlign w:val="center"/>
          </w:tcPr>
          <w:p w:rsidR="00635D3D" w:rsidRPr="005A48BB" w:rsidRDefault="00635D3D" w:rsidP="00AE244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5804" w:type="dxa"/>
            <w:shd w:val="clear" w:color="auto" w:fill="auto"/>
            <w:vAlign w:val="center"/>
          </w:tcPr>
          <w:p w:rsidR="00635D3D" w:rsidRPr="005A48BB" w:rsidRDefault="00635D3D" w:rsidP="00B96A3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1.近</w:t>
            </w:r>
            <w:r w:rsidR="00B96A3A">
              <w:rPr>
                <w:rFonts w:asciiTheme="minorEastAsia" w:eastAsiaTheme="minorEastAsia" w:hAnsiTheme="minorEastAsia" w:cs="宋体" w:hint="eastAsia"/>
                <w:kern w:val="0"/>
                <w:szCs w:val="21"/>
              </w:rPr>
              <w:t>二</w:t>
            </w:r>
            <w:r w:rsidRPr="005A48BB">
              <w:rPr>
                <w:rFonts w:asciiTheme="minorEastAsia" w:eastAsiaTheme="minorEastAsia" w:hAnsiTheme="minorEastAsia" w:cs="宋体" w:hint="eastAsia"/>
                <w:kern w:val="0"/>
                <w:szCs w:val="21"/>
              </w:rPr>
              <w:t>年获得当地税务部门颁发的奖项，得10分</w:t>
            </w:r>
            <w:r w:rsidRPr="005A48BB">
              <w:rPr>
                <w:rFonts w:asciiTheme="minorEastAsia" w:eastAsiaTheme="minorEastAsia" w:hAnsiTheme="minorEastAsia" w:cs="宋体" w:hint="eastAsia"/>
                <w:kern w:val="0"/>
                <w:szCs w:val="21"/>
              </w:rPr>
              <w:br/>
              <w:t>2.依法纳税，没获得奖项，得5分</w:t>
            </w:r>
            <w:r w:rsidRPr="005A48BB">
              <w:rPr>
                <w:rFonts w:asciiTheme="minorEastAsia" w:eastAsiaTheme="minorEastAsia" w:hAnsiTheme="minorEastAsia" w:cs="宋体" w:hint="eastAsia"/>
                <w:kern w:val="0"/>
                <w:szCs w:val="21"/>
              </w:rPr>
              <w:br/>
              <w:t>3.曾受到税务部门的处罚，不得分</w:t>
            </w:r>
          </w:p>
        </w:tc>
      </w:tr>
      <w:tr w:rsidR="00635D3D" w:rsidRPr="005A48BB" w:rsidTr="008A746A">
        <w:trPr>
          <w:trHeight w:val="1320"/>
        </w:trPr>
        <w:tc>
          <w:tcPr>
            <w:tcW w:w="1584" w:type="dxa"/>
            <w:vMerge/>
            <w:vAlign w:val="center"/>
          </w:tcPr>
          <w:p w:rsidR="00635D3D" w:rsidRPr="005A48BB" w:rsidRDefault="00635D3D" w:rsidP="002C7623">
            <w:pPr>
              <w:widowControl/>
              <w:overflowPunct w:val="0"/>
              <w:jc w:val="left"/>
              <w:rPr>
                <w:rFonts w:asciiTheme="minorEastAsia" w:eastAsiaTheme="minorEastAsia" w:hAnsiTheme="minorEastAsia"/>
                <w:kern w:val="0"/>
                <w:szCs w:val="21"/>
              </w:rPr>
            </w:pPr>
          </w:p>
        </w:tc>
        <w:tc>
          <w:tcPr>
            <w:tcW w:w="1629" w:type="dxa"/>
            <w:vMerge/>
            <w:vAlign w:val="center"/>
          </w:tcPr>
          <w:p w:rsidR="00635D3D" w:rsidRPr="005A48BB" w:rsidRDefault="00635D3D" w:rsidP="002C7623">
            <w:pPr>
              <w:widowControl/>
              <w:overflowPunct w:val="0"/>
              <w:jc w:val="left"/>
              <w:rPr>
                <w:rFonts w:asciiTheme="minorEastAsia" w:eastAsiaTheme="minorEastAsia" w:hAnsiTheme="minorEastAsia"/>
                <w:kern w:val="0"/>
                <w:szCs w:val="21"/>
              </w:rPr>
            </w:pPr>
          </w:p>
        </w:tc>
        <w:tc>
          <w:tcPr>
            <w:tcW w:w="1629" w:type="dxa"/>
            <w:shd w:val="clear" w:color="auto" w:fill="auto"/>
            <w:vAlign w:val="center"/>
          </w:tcPr>
          <w:p w:rsidR="00635D3D" w:rsidRPr="005A48BB" w:rsidRDefault="00635D3D"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社会公益事业</w:t>
            </w:r>
          </w:p>
        </w:tc>
        <w:tc>
          <w:tcPr>
            <w:tcW w:w="2034" w:type="dxa"/>
            <w:shd w:val="clear" w:color="auto" w:fill="auto"/>
            <w:vAlign w:val="center"/>
          </w:tcPr>
          <w:p w:rsidR="00635D3D" w:rsidRPr="005A48BB" w:rsidRDefault="00635D3D" w:rsidP="002C7623">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企业在救灾、扶贫、捐资助学、军民共建、社区共建等方面为社会提供的公益服务</w:t>
            </w:r>
          </w:p>
        </w:tc>
        <w:tc>
          <w:tcPr>
            <w:tcW w:w="1312" w:type="dxa"/>
            <w:vAlign w:val="center"/>
          </w:tcPr>
          <w:p w:rsidR="00635D3D" w:rsidRPr="005A48BB" w:rsidRDefault="00635D3D" w:rsidP="00AE244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5804" w:type="dxa"/>
            <w:shd w:val="clear" w:color="auto" w:fill="auto"/>
            <w:vAlign w:val="center"/>
          </w:tcPr>
          <w:p w:rsidR="00635D3D" w:rsidRPr="005A48BB" w:rsidRDefault="00635D3D" w:rsidP="00B96A3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近</w:t>
            </w:r>
            <w:r w:rsidR="00B96A3A">
              <w:rPr>
                <w:rFonts w:asciiTheme="minorEastAsia" w:eastAsiaTheme="minorEastAsia" w:hAnsiTheme="minorEastAsia" w:cs="宋体" w:hint="eastAsia"/>
                <w:kern w:val="0"/>
                <w:szCs w:val="21"/>
              </w:rPr>
              <w:t>二</w:t>
            </w:r>
            <w:r w:rsidRPr="005A48BB">
              <w:rPr>
                <w:rFonts w:asciiTheme="minorEastAsia" w:eastAsiaTheme="minorEastAsia" w:hAnsiTheme="minorEastAsia" w:cs="宋体" w:hint="eastAsia"/>
                <w:kern w:val="0"/>
                <w:szCs w:val="21"/>
              </w:rPr>
              <w:t>年组织开展或参与公益活动数量</w:t>
            </w:r>
            <w:r w:rsidRPr="005A48BB">
              <w:rPr>
                <w:rFonts w:asciiTheme="minorEastAsia" w:eastAsiaTheme="minorEastAsia" w:hAnsiTheme="minorEastAsia" w:cs="宋体" w:hint="eastAsia"/>
                <w:kern w:val="0"/>
                <w:szCs w:val="21"/>
              </w:rPr>
              <w:br/>
              <w:t>1.≥3项，得10分</w:t>
            </w:r>
            <w:r w:rsidRPr="005A48BB">
              <w:rPr>
                <w:rFonts w:asciiTheme="minorEastAsia" w:eastAsiaTheme="minorEastAsia" w:hAnsiTheme="minorEastAsia" w:cs="宋体" w:hint="eastAsia"/>
                <w:kern w:val="0"/>
                <w:szCs w:val="21"/>
              </w:rPr>
              <w:br/>
              <w:t>2.2项，得8分</w:t>
            </w:r>
            <w:r w:rsidRPr="005A48BB">
              <w:rPr>
                <w:rFonts w:asciiTheme="minorEastAsia" w:eastAsiaTheme="minorEastAsia" w:hAnsiTheme="minorEastAsia" w:cs="宋体" w:hint="eastAsia"/>
                <w:kern w:val="0"/>
                <w:szCs w:val="21"/>
              </w:rPr>
              <w:br/>
              <w:t>3.1项，得5分</w:t>
            </w:r>
          </w:p>
        </w:tc>
      </w:tr>
      <w:tr w:rsidR="00635D3D" w:rsidRPr="005A48BB" w:rsidTr="008A746A">
        <w:trPr>
          <w:trHeight w:val="1110"/>
        </w:trPr>
        <w:tc>
          <w:tcPr>
            <w:tcW w:w="1584" w:type="dxa"/>
            <w:vMerge/>
            <w:vAlign w:val="center"/>
          </w:tcPr>
          <w:p w:rsidR="00635D3D" w:rsidRPr="005A48BB" w:rsidRDefault="00635D3D" w:rsidP="002C7623">
            <w:pPr>
              <w:widowControl/>
              <w:overflowPunct w:val="0"/>
              <w:jc w:val="left"/>
              <w:rPr>
                <w:rFonts w:asciiTheme="minorEastAsia" w:eastAsiaTheme="minorEastAsia" w:hAnsiTheme="minorEastAsia"/>
                <w:kern w:val="0"/>
                <w:szCs w:val="21"/>
              </w:rPr>
            </w:pPr>
          </w:p>
        </w:tc>
        <w:tc>
          <w:tcPr>
            <w:tcW w:w="1629" w:type="dxa"/>
            <w:vMerge w:val="restart"/>
            <w:shd w:val="clear" w:color="000000" w:fill="FFFFFF"/>
            <w:vAlign w:val="center"/>
          </w:tcPr>
          <w:p w:rsidR="00635D3D" w:rsidRPr="005A48BB" w:rsidRDefault="00635D3D"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4.</w:t>
            </w:r>
            <w:r w:rsidRPr="005A48BB">
              <w:rPr>
                <w:rFonts w:asciiTheme="minorEastAsia" w:eastAsiaTheme="minorEastAsia" w:hAnsiTheme="minorEastAsia" w:hint="eastAsia"/>
                <w:kern w:val="0"/>
                <w:szCs w:val="21"/>
              </w:rPr>
              <w:t>3</w:t>
            </w:r>
            <w:r w:rsidRPr="005A48BB">
              <w:rPr>
                <w:rFonts w:asciiTheme="minorEastAsia" w:eastAsiaTheme="minorEastAsia" w:hAnsiTheme="minorEastAsia"/>
                <w:kern w:val="0"/>
                <w:szCs w:val="21"/>
              </w:rPr>
              <w:t>优良记录</w:t>
            </w:r>
          </w:p>
          <w:p w:rsidR="00635D3D" w:rsidRPr="005A48BB" w:rsidRDefault="00635D3D" w:rsidP="00C92F90">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w:t>
            </w:r>
            <w:r w:rsidRPr="005A48BB">
              <w:rPr>
                <w:rFonts w:asciiTheme="minorEastAsia" w:eastAsiaTheme="minorEastAsia" w:hAnsiTheme="minorEastAsia" w:hint="eastAsia"/>
                <w:kern w:val="0"/>
                <w:szCs w:val="21"/>
              </w:rPr>
              <w:t>4</w:t>
            </w:r>
            <w:r w:rsidRPr="005A48BB">
              <w:rPr>
                <w:rFonts w:asciiTheme="minorEastAsia" w:eastAsiaTheme="minorEastAsia" w:hAnsiTheme="minorEastAsia"/>
                <w:kern w:val="0"/>
                <w:szCs w:val="21"/>
              </w:rPr>
              <w:t>0分)</w:t>
            </w:r>
          </w:p>
        </w:tc>
        <w:tc>
          <w:tcPr>
            <w:tcW w:w="1629" w:type="dxa"/>
            <w:shd w:val="clear" w:color="auto" w:fill="auto"/>
            <w:vAlign w:val="center"/>
          </w:tcPr>
          <w:p w:rsidR="00635D3D" w:rsidRPr="005A48BB" w:rsidRDefault="00635D3D"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员工荣誉</w:t>
            </w:r>
          </w:p>
        </w:tc>
        <w:tc>
          <w:tcPr>
            <w:tcW w:w="2034" w:type="dxa"/>
            <w:shd w:val="clear" w:color="auto" w:fill="auto"/>
            <w:vAlign w:val="center"/>
          </w:tcPr>
          <w:p w:rsidR="00635D3D" w:rsidRPr="005A48BB" w:rsidRDefault="00635D3D" w:rsidP="006F035E">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企业员工获得国家级、省部级、地市级等奖项</w:t>
            </w:r>
            <w:r w:rsidRPr="005A48BB">
              <w:rPr>
                <w:rFonts w:asciiTheme="minorEastAsia" w:eastAsiaTheme="minorEastAsia" w:hAnsiTheme="minorEastAsia" w:cs="宋体" w:hint="eastAsia"/>
                <w:kern w:val="0"/>
                <w:szCs w:val="21"/>
              </w:rPr>
              <w:t>（不包括科技及管理创新成果奖）</w:t>
            </w:r>
          </w:p>
        </w:tc>
        <w:tc>
          <w:tcPr>
            <w:tcW w:w="1312" w:type="dxa"/>
            <w:vAlign w:val="center"/>
          </w:tcPr>
          <w:p w:rsidR="00635D3D" w:rsidRPr="005A48BB" w:rsidRDefault="00635D3D" w:rsidP="00AE244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5804" w:type="dxa"/>
            <w:shd w:val="clear" w:color="auto" w:fill="auto"/>
            <w:vAlign w:val="center"/>
          </w:tcPr>
          <w:p w:rsidR="00635D3D" w:rsidRPr="005A48BB" w:rsidRDefault="00635D3D" w:rsidP="00AE244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近</w:t>
            </w:r>
            <w:r w:rsidR="00B96A3A">
              <w:rPr>
                <w:rFonts w:asciiTheme="minorEastAsia" w:eastAsiaTheme="minorEastAsia" w:hAnsiTheme="minorEastAsia" w:cs="宋体" w:hint="eastAsia"/>
                <w:kern w:val="0"/>
                <w:szCs w:val="21"/>
              </w:rPr>
              <w:t>二</w:t>
            </w:r>
            <w:r w:rsidRPr="005A48BB">
              <w:rPr>
                <w:rFonts w:asciiTheme="minorEastAsia" w:eastAsiaTheme="minorEastAsia" w:hAnsiTheme="minorEastAsia" w:cs="宋体" w:hint="eastAsia"/>
                <w:kern w:val="0"/>
                <w:szCs w:val="21"/>
              </w:rPr>
              <w:t>年获得数量：</w:t>
            </w:r>
          </w:p>
          <w:p w:rsidR="00635D3D" w:rsidRPr="005A48BB" w:rsidRDefault="00635D3D" w:rsidP="00AE244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kern w:val="0"/>
                <w:szCs w:val="21"/>
              </w:rPr>
              <w:t>获得国家级</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每项</w:t>
            </w:r>
            <w:r w:rsidRPr="005A48BB">
              <w:rPr>
                <w:rFonts w:asciiTheme="minorEastAsia" w:eastAsiaTheme="minorEastAsia" w:hAnsiTheme="minorEastAsia" w:hint="eastAsia"/>
                <w:kern w:val="0"/>
                <w:szCs w:val="21"/>
              </w:rPr>
              <w:t>得10</w:t>
            </w:r>
            <w:r w:rsidRPr="005A48BB">
              <w:rPr>
                <w:rFonts w:asciiTheme="minorEastAsia" w:eastAsiaTheme="minorEastAsia" w:hAnsiTheme="minorEastAsia"/>
                <w:kern w:val="0"/>
                <w:szCs w:val="21"/>
              </w:rPr>
              <w:t>分</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获得省部级(包括省、部、行业、集团公司</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每项</w:t>
            </w:r>
            <w:r w:rsidRPr="005A48BB">
              <w:rPr>
                <w:rFonts w:asciiTheme="minorEastAsia" w:eastAsiaTheme="minorEastAsia" w:hAnsiTheme="minorEastAsia" w:hint="eastAsia"/>
                <w:kern w:val="0"/>
                <w:szCs w:val="21"/>
              </w:rPr>
              <w:t>得5</w:t>
            </w:r>
            <w:r w:rsidRPr="005A48BB">
              <w:rPr>
                <w:rFonts w:asciiTheme="minorEastAsia" w:eastAsiaTheme="minorEastAsia" w:hAnsiTheme="minorEastAsia"/>
                <w:kern w:val="0"/>
                <w:szCs w:val="21"/>
              </w:rPr>
              <w:t>分</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获得地市级</w:t>
            </w:r>
            <w:r w:rsidRPr="005A48BB">
              <w:rPr>
                <w:rFonts w:asciiTheme="minorEastAsia" w:eastAsiaTheme="minorEastAsia" w:hAnsiTheme="minorEastAsia" w:hint="eastAsia"/>
                <w:kern w:val="0"/>
                <w:szCs w:val="21"/>
              </w:rPr>
              <w:t>及</w:t>
            </w:r>
            <w:r w:rsidRPr="005A48BB">
              <w:rPr>
                <w:rFonts w:asciiTheme="minorEastAsia" w:eastAsiaTheme="minorEastAsia" w:hAnsiTheme="minorEastAsia"/>
                <w:kern w:val="0"/>
                <w:szCs w:val="21"/>
              </w:rPr>
              <w:t>其他</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每项</w:t>
            </w:r>
            <w:r w:rsidRPr="005A48BB">
              <w:rPr>
                <w:rFonts w:asciiTheme="minorEastAsia" w:eastAsiaTheme="minorEastAsia" w:hAnsiTheme="minorEastAsia" w:hint="eastAsia"/>
                <w:kern w:val="0"/>
                <w:szCs w:val="21"/>
              </w:rPr>
              <w:t>得3</w:t>
            </w:r>
            <w:r w:rsidRPr="005A48BB">
              <w:rPr>
                <w:rFonts w:asciiTheme="minorEastAsia" w:eastAsiaTheme="minorEastAsia" w:hAnsiTheme="minorEastAsia"/>
                <w:kern w:val="0"/>
                <w:szCs w:val="21"/>
              </w:rPr>
              <w:t>分</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以上累计得分最高10分</w:t>
            </w:r>
          </w:p>
        </w:tc>
      </w:tr>
      <w:tr w:rsidR="00635D3D" w:rsidRPr="005A48BB" w:rsidTr="008A746A">
        <w:trPr>
          <w:trHeight w:val="1050"/>
        </w:trPr>
        <w:tc>
          <w:tcPr>
            <w:tcW w:w="1584" w:type="dxa"/>
            <w:vMerge/>
            <w:vAlign w:val="center"/>
          </w:tcPr>
          <w:p w:rsidR="00635D3D" w:rsidRPr="005A48BB" w:rsidRDefault="00635D3D" w:rsidP="002C7623">
            <w:pPr>
              <w:widowControl/>
              <w:overflowPunct w:val="0"/>
              <w:jc w:val="left"/>
              <w:rPr>
                <w:rFonts w:asciiTheme="minorEastAsia" w:eastAsiaTheme="minorEastAsia" w:hAnsiTheme="minorEastAsia"/>
                <w:kern w:val="0"/>
                <w:szCs w:val="21"/>
              </w:rPr>
            </w:pPr>
          </w:p>
        </w:tc>
        <w:tc>
          <w:tcPr>
            <w:tcW w:w="1629" w:type="dxa"/>
            <w:vMerge/>
            <w:vAlign w:val="center"/>
          </w:tcPr>
          <w:p w:rsidR="00635D3D" w:rsidRPr="005A48BB" w:rsidRDefault="00635D3D" w:rsidP="002C7623">
            <w:pPr>
              <w:widowControl/>
              <w:overflowPunct w:val="0"/>
              <w:jc w:val="left"/>
              <w:rPr>
                <w:rFonts w:asciiTheme="minorEastAsia" w:eastAsiaTheme="minorEastAsia" w:hAnsiTheme="minorEastAsia"/>
                <w:kern w:val="0"/>
                <w:szCs w:val="21"/>
              </w:rPr>
            </w:pPr>
          </w:p>
        </w:tc>
        <w:tc>
          <w:tcPr>
            <w:tcW w:w="1629" w:type="dxa"/>
            <w:shd w:val="clear" w:color="auto" w:fill="auto"/>
            <w:vAlign w:val="center"/>
          </w:tcPr>
          <w:p w:rsidR="00635D3D" w:rsidRPr="005A48BB" w:rsidRDefault="00635D3D"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企业荣誉</w:t>
            </w:r>
          </w:p>
        </w:tc>
        <w:tc>
          <w:tcPr>
            <w:tcW w:w="2034" w:type="dxa"/>
            <w:shd w:val="clear" w:color="auto" w:fill="auto"/>
            <w:vAlign w:val="center"/>
          </w:tcPr>
          <w:p w:rsidR="00635D3D" w:rsidRPr="005A48BB" w:rsidRDefault="00635D3D" w:rsidP="006F035E">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企业获得国家级、省部级、地市级等奖项</w:t>
            </w:r>
            <w:r w:rsidRPr="005A48BB">
              <w:rPr>
                <w:rFonts w:asciiTheme="minorEastAsia" w:eastAsiaTheme="minorEastAsia" w:hAnsiTheme="minorEastAsia" w:cs="宋体" w:hint="eastAsia"/>
                <w:kern w:val="0"/>
                <w:szCs w:val="21"/>
              </w:rPr>
              <w:t>（不包括科技及管理创新成果奖）</w:t>
            </w:r>
          </w:p>
        </w:tc>
        <w:tc>
          <w:tcPr>
            <w:tcW w:w="1312" w:type="dxa"/>
            <w:vAlign w:val="center"/>
          </w:tcPr>
          <w:p w:rsidR="00635D3D" w:rsidRPr="005A48BB" w:rsidRDefault="00635D3D" w:rsidP="00AE244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5804" w:type="dxa"/>
            <w:shd w:val="clear" w:color="auto" w:fill="auto"/>
            <w:vAlign w:val="center"/>
          </w:tcPr>
          <w:p w:rsidR="00635D3D" w:rsidRPr="005A48BB" w:rsidRDefault="00635D3D" w:rsidP="00AE244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近</w:t>
            </w:r>
            <w:r w:rsidR="00B96A3A">
              <w:rPr>
                <w:rFonts w:asciiTheme="minorEastAsia" w:eastAsiaTheme="minorEastAsia" w:hAnsiTheme="minorEastAsia" w:cs="宋体" w:hint="eastAsia"/>
                <w:kern w:val="0"/>
                <w:szCs w:val="21"/>
              </w:rPr>
              <w:t>二</w:t>
            </w:r>
            <w:r w:rsidRPr="005A48BB">
              <w:rPr>
                <w:rFonts w:asciiTheme="minorEastAsia" w:eastAsiaTheme="minorEastAsia" w:hAnsiTheme="minorEastAsia" w:cs="宋体" w:hint="eastAsia"/>
                <w:kern w:val="0"/>
                <w:szCs w:val="21"/>
              </w:rPr>
              <w:t>年获得数量：</w:t>
            </w:r>
          </w:p>
          <w:p w:rsidR="00635D3D" w:rsidRPr="005A48BB" w:rsidRDefault="00635D3D" w:rsidP="00AE244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kern w:val="0"/>
                <w:szCs w:val="21"/>
              </w:rPr>
              <w:t>获得国家级</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每项</w:t>
            </w:r>
            <w:r w:rsidRPr="005A48BB">
              <w:rPr>
                <w:rFonts w:asciiTheme="minorEastAsia" w:eastAsiaTheme="minorEastAsia" w:hAnsiTheme="minorEastAsia" w:hint="eastAsia"/>
                <w:kern w:val="0"/>
                <w:szCs w:val="21"/>
              </w:rPr>
              <w:t>得</w:t>
            </w:r>
            <w:r w:rsidRPr="005A48BB">
              <w:rPr>
                <w:rFonts w:asciiTheme="minorEastAsia" w:eastAsiaTheme="minorEastAsia" w:hAnsiTheme="minorEastAsia"/>
                <w:kern w:val="0"/>
                <w:szCs w:val="21"/>
              </w:rPr>
              <w:t>1</w:t>
            </w:r>
            <w:r w:rsidRPr="005A48BB">
              <w:rPr>
                <w:rFonts w:asciiTheme="minorEastAsia" w:eastAsiaTheme="minorEastAsia" w:hAnsiTheme="minorEastAsia" w:hint="eastAsia"/>
                <w:kern w:val="0"/>
                <w:szCs w:val="21"/>
              </w:rPr>
              <w:t>5</w:t>
            </w:r>
            <w:r w:rsidRPr="005A48BB">
              <w:rPr>
                <w:rFonts w:asciiTheme="minorEastAsia" w:eastAsiaTheme="minorEastAsia" w:hAnsiTheme="minorEastAsia"/>
                <w:kern w:val="0"/>
                <w:szCs w:val="21"/>
              </w:rPr>
              <w:t>分</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获得省部级(包括省、部、行业、集团公司</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每项</w:t>
            </w:r>
            <w:r w:rsidRPr="005A48BB">
              <w:rPr>
                <w:rFonts w:asciiTheme="minorEastAsia" w:eastAsiaTheme="minorEastAsia" w:hAnsiTheme="minorEastAsia" w:hint="eastAsia"/>
                <w:kern w:val="0"/>
                <w:szCs w:val="21"/>
              </w:rPr>
              <w:t>得10</w:t>
            </w:r>
            <w:r w:rsidRPr="005A48BB">
              <w:rPr>
                <w:rFonts w:asciiTheme="minorEastAsia" w:eastAsiaTheme="minorEastAsia" w:hAnsiTheme="minorEastAsia"/>
                <w:kern w:val="0"/>
                <w:szCs w:val="21"/>
              </w:rPr>
              <w:t>分</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获得地市级及其他</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每项</w:t>
            </w:r>
            <w:r w:rsidRPr="005A48BB">
              <w:rPr>
                <w:rFonts w:asciiTheme="minorEastAsia" w:eastAsiaTheme="minorEastAsia" w:hAnsiTheme="minorEastAsia" w:hint="eastAsia"/>
                <w:kern w:val="0"/>
                <w:szCs w:val="21"/>
              </w:rPr>
              <w:t>得5</w:t>
            </w:r>
            <w:r w:rsidRPr="005A48BB">
              <w:rPr>
                <w:rFonts w:asciiTheme="minorEastAsia" w:eastAsiaTheme="minorEastAsia" w:hAnsiTheme="minorEastAsia"/>
                <w:kern w:val="0"/>
                <w:szCs w:val="21"/>
              </w:rPr>
              <w:t>分</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以上累计得分最高</w:t>
            </w:r>
            <w:r w:rsidRPr="005A48BB">
              <w:rPr>
                <w:rFonts w:asciiTheme="minorEastAsia" w:eastAsiaTheme="minorEastAsia" w:hAnsiTheme="minorEastAsia" w:hint="eastAsia"/>
                <w:kern w:val="0"/>
                <w:szCs w:val="21"/>
              </w:rPr>
              <w:t>15</w:t>
            </w:r>
            <w:r w:rsidRPr="005A48BB">
              <w:rPr>
                <w:rFonts w:asciiTheme="minorEastAsia" w:eastAsiaTheme="minorEastAsia" w:hAnsiTheme="minorEastAsia"/>
                <w:kern w:val="0"/>
                <w:szCs w:val="21"/>
              </w:rPr>
              <w:t>分</w:t>
            </w:r>
          </w:p>
        </w:tc>
      </w:tr>
      <w:tr w:rsidR="00635D3D" w:rsidRPr="005A48BB" w:rsidTr="008A746A">
        <w:trPr>
          <w:trHeight w:val="629"/>
        </w:trPr>
        <w:tc>
          <w:tcPr>
            <w:tcW w:w="1584" w:type="dxa"/>
            <w:vMerge/>
            <w:vAlign w:val="center"/>
          </w:tcPr>
          <w:p w:rsidR="00635D3D" w:rsidRPr="005A48BB" w:rsidRDefault="00635D3D" w:rsidP="002C7623">
            <w:pPr>
              <w:widowControl/>
              <w:overflowPunct w:val="0"/>
              <w:jc w:val="left"/>
              <w:rPr>
                <w:rFonts w:asciiTheme="minorEastAsia" w:eastAsiaTheme="minorEastAsia" w:hAnsiTheme="minorEastAsia"/>
                <w:kern w:val="0"/>
                <w:szCs w:val="21"/>
              </w:rPr>
            </w:pPr>
          </w:p>
        </w:tc>
        <w:tc>
          <w:tcPr>
            <w:tcW w:w="1629" w:type="dxa"/>
            <w:vMerge/>
            <w:vAlign w:val="center"/>
          </w:tcPr>
          <w:p w:rsidR="00635D3D" w:rsidRPr="005A48BB" w:rsidRDefault="00635D3D" w:rsidP="002C7623">
            <w:pPr>
              <w:widowControl/>
              <w:overflowPunct w:val="0"/>
              <w:jc w:val="left"/>
              <w:rPr>
                <w:rFonts w:asciiTheme="minorEastAsia" w:eastAsiaTheme="minorEastAsia" w:hAnsiTheme="minorEastAsia"/>
                <w:kern w:val="0"/>
                <w:szCs w:val="21"/>
              </w:rPr>
            </w:pPr>
          </w:p>
        </w:tc>
        <w:tc>
          <w:tcPr>
            <w:tcW w:w="1629" w:type="dxa"/>
            <w:shd w:val="clear" w:color="auto" w:fill="auto"/>
            <w:vAlign w:val="center"/>
          </w:tcPr>
          <w:p w:rsidR="00635D3D" w:rsidRPr="005A48BB" w:rsidRDefault="00635D3D"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工程荣誉</w:t>
            </w:r>
          </w:p>
        </w:tc>
        <w:tc>
          <w:tcPr>
            <w:tcW w:w="2034" w:type="dxa"/>
            <w:shd w:val="clear" w:color="auto" w:fill="auto"/>
            <w:vAlign w:val="center"/>
          </w:tcPr>
          <w:p w:rsidR="00635D3D" w:rsidRPr="005A48BB" w:rsidRDefault="00635D3D" w:rsidP="002C7623">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工程获得国家级、省部级、地市级等奖项</w:t>
            </w:r>
          </w:p>
        </w:tc>
        <w:tc>
          <w:tcPr>
            <w:tcW w:w="1312" w:type="dxa"/>
            <w:vAlign w:val="center"/>
          </w:tcPr>
          <w:p w:rsidR="00635D3D" w:rsidRPr="005A48BB" w:rsidRDefault="00635D3D" w:rsidP="00AE244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5804" w:type="dxa"/>
            <w:shd w:val="clear" w:color="auto" w:fill="auto"/>
            <w:vAlign w:val="center"/>
          </w:tcPr>
          <w:p w:rsidR="00635D3D" w:rsidRPr="005A48BB" w:rsidRDefault="00635D3D" w:rsidP="00AE244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近</w:t>
            </w:r>
            <w:r w:rsidR="00B96A3A">
              <w:rPr>
                <w:rFonts w:asciiTheme="minorEastAsia" w:eastAsiaTheme="minorEastAsia" w:hAnsiTheme="minorEastAsia" w:cs="宋体" w:hint="eastAsia"/>
                <w:kern w:val="0"/>
                <w:szCs w:val="21"/>
              </w:rPr>
              <w:t>二</w:t>
            </w:r>
            <w:r w:rsidRPr="005A48BB">
              <w:rPr>
                <w:rFonts w:asciiTheme="minorEastAsia" w:eastAsiaTheme="minorEastAsia" w:hAnsiTheme="minorEastAsia" w:cs="宋体" w:hint="eastAsia"/>
                <w:kern w:val="0"/>
                <w:szCs w:val="21"/>
              </w:rPr>
              <w:t>年获得数量：</w:t>
            </w:r>
          </w:p>
          <w:p w:rsidR="00635D3D" w:rsidRPr="005A48BB" w:rsidRDefault="00635D3D" w:rsidP="00AE244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kern w:val="0"/>
                <w:szCs w:val="21"/>
              </w:rPr>
              <w:t>获得国家级</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每项</w:t>
            </w:r>
            <w:r w:rsidRPr="005A48BB">
              <w:rPr>
                <w:rFonts w:asciiTheme="minorEastAsia" w:eastAsiaTheme="minorEastAsia" w:hAnsiTheme="minorEastAsia" w:hint="eastAsia"/>
                <w:kern w:val="0"/>
                <w:szCs w:val="21"/>
              </w:rPr>
              <w:t>得</w:t>
            </w:r>
            <w:r w:rsidRPr="005A48BB">
              <w:rPr>
                <w:rFonts w:asciiTheme="minorEastAsia" w:eastAsiaTheme="minorEastAsia" w:hAnsiTheme="minorEastAsia"/>
                <w:kern w:val="0"/>
                <w:szCs w:val="21"/>
              </w:rPr>
              <w:t>1</w:t>
            </w:r>
            <w:r w:rsidRPr="005A48BB">
              <w:rPr>
                <w:rFonts w:asciiTheme="minorEastAsia" w:eastAsiaTheme="minorEastAsia" w:hAnsiTheme="minorEastAsia" w:hint="eastAsia"/>
                <w:kern w:val="0"/>
                <w:szCs w:val="21"/>
              </w:rPr>
              <w:t>5</w:t>
            </w:r>
            <w:r w:rsidRPr="005A48BB">
              <w:rPr>
                <w:rFonts w:asciiTheme="minorEastAsia" w:eastAsiaTheme="minorEastAsia" w:hAnsiTheme="minorEastAsia"/>
                <w:kern w:val="0"/>
                <w:szCs w:val="21"/>
              </w:rPr>
              <w:t>分</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获得省部级(包括省、部、行业、集团公司</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每项</w:t>
            </w:r>
            <w:r w:rsidRPr="005A48BB">
              <w:rPr>
                <w:rFonts w:asciiTheme="minorEastAsia" w:eastAsiaTheme="minorEastAsia" w:hAnsiTheme="minorEastAsia" w:hint="eastAsia"/>
                <w:kern w:val="0"/>
                <w:szCs w:val="21"/>
              </w:rPr>
              <w:t>得10</w:t>
            </w:r>
            <w:r w:rsidRPr="005A48BB">
              <w:rPr>
                <w:rFonts w:asciiTheme="minorEastAsia" w:eastAsiaTheme="minorEastAsia" w:hAnsiTheme="minorEastAsia"/>
                <w:kern w:val="0"/>
                <w:szCs w:val="21"/>
              </w:rPr>
              <w:t>分</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获得地市级及其他</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每项</w:t>
            </w:r>
            <w:r w:rsidRPr="005A48BB">
              <w:rPr>
                <w:rFonts w:asciiTheme="minorEastAsia" w:eastAsiaTheme="minorEastAsia" w:hAnsiTheme="minorEastAsia" w:hint="eastAsia"/>
                <w:kern w:val="0"/>
                <w:szCs w:val="21"/>
              </w:rPr>
              <w:t>得5</w:t>
            </w:r>
            <w:r w:rsidRPr="005A48BB">
              <w:rPr>
                <w:rFonts w:asciiTheme="minorEastAsia" w:eastAsiaTheme="minorEastAsia" w:hAnsiTheme="minorEastAsia"/>
                <w:kern w:val="0"/>
                <w:szCs w:val="21"/>
              </w:rPr>
              <w:t>分</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以上累计得分最高</w:t>
            </w:r>
            <w:r w:rsidRPr="005A48BB">
              <w:rPr>
                <w:rFonts w:asciiTheme="minorEastAsia" w:eastAsiaTheme="minorEastAsia" w:hAnsiTheme="minorEastAsia" w:hint="eastAsia"/>
                <w:kern w:val="0"/>
                <w:szCs w:val="21"/>
              </w:rPr>
              <w:t>15</w:t>
            </w:r>
            <w:r w:rsidRPr="005A48BB">
              <w:rPr>
                <w:rFonts w:asciiTheme="minorEastAsia" w:eastAsiaTheme="minorEastAsia" w:hAnsiTheme="minorEastAsia"/>
                <w:kern w:val="0"/>
                <w:szCs w:val="21"/>
              </w:rPr>
              <w:t>分</w:t>
            </w:r>
          </w:p>
        </w:tc>
      </w:tr>
      <w:tr w:rsidR="00635D3D" w:rsidRPr="005A48BB" w:rsidTr="008A746A">
        <w:trPr>
          <w:trHeight w:val="840"/>
        </w:trPr>
        <w:tc>
          <w:tcPr>
            <w:tcW w:w="1584" w:type="dxa"/>
            <w:vMerge/>
            <w:vAlign w:val="center"/>
          </w:tcPr>
          <w:p w:rsidR="00635D3D" w:rsidRPr="005A48BB" w:rsidRDefault="00635D3D" w:rsidP="002C7623">
            <w:pPr>
              <w:widowControl/>
              <w:overflowPunct w:val="0"/>
              <w:jc w:val="left"/>
              <w:rPr>
                <w:rFonts w:asciiTheme="minorEastAsia" w:eastAsiaTheme="minorEastAsia" w:hAnsiTheme="minorEastAsia"/>
                <w:kern w:val="0"/>
                <w:szCs w:val="21"/>
              </w:rPr>
            </w:pPr>
          </w:p>
        </w:tc>
        <w:tc>
          <w:tcPr>
            <w:tcW w:w="1629" w:type="dxa"/>
            <w:vMerge w:val="restart"/>
            <w:shd w:val="clear" w:color="000000" w:fill="FFFFFF"/>
            <w:vAlign w:val="center"/>
          </w:tcPr>
          <w:p w:rsidR="00635D3D" w:rsidRPr="005A48BB" w:rsidRDefault="00635D3D"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4.</w:t>
            </w:r>
            <w:r w:rsidRPr="005A48BB">
              <w:rPr>
                <w:rFonts w:asciiTheme="minorEastAsia" w:eastAsiaTheme="minorEastAsia" w:hAnsiTheme="minorEastAsia" w:hint="eastAsia"/>
                <w:kern w:val="0"/>
                <w:szCs w:val="21"/>
              </w:rPr>
              <w:t>4</w:t>
            </w:r>
            <w:r w:rsidRPr="005A48BB">
              <w:rPr>
                <w:rFonts w:asciiTheme="minorEastAsia" w:eastAsiaTheme="minorEastAsia" w:hAnsiTheme="minorEastAsia"/>
                <w:kern w:val="0"/>
                <w:szCs w:val="21"/>
              </w:rPr>
              <w:t>不良记录</w:t>
            </w:r>
          </w:p>
          <w:p w:rsidR="00635D3D" w:rsidRPr="005A48BB" w:rsidRDefault="00635D3D" w:rsidP="00635D3D">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w:t>
            </w:r>
            <w:r w:rsidRPr="005A48BB">
              <w:rPr>
                <w:rFonts w:asciiTheme="minorEastAsia" w:eastAsiaTheme="minorEastAsia" w:hAnsiTheme="minorEastAsia" w:hint="eastAsia"/>
                <w:kern w:val="0"/>
                <w:szCs w:val="21"/>
              </w:rPr>
              <w:t>0</w:t>
            </w:r>
            <w:r w:rsidRPr="005A48BB">
              <w:rPr>
                <w:rFonts w:asciiTheme="minorEastAsia" w:eastAsiaTheme="minorEastAsia" w:hAnsiTheme="minorEastAsia"/>
                <w:kern w:val="0"/>
                <w:szCs w:val="21"/>
              </w:rPr>
              <w:t>分)</w:t>
            </w:r>
          </w:p>
        </w:tc>
        <w:tc>
          <w:tcPr>
            <w:tcW w:w="1629" w:type="dxa"/>
            <w:shd w:val="clear" w:color="auto" w:fill="auto"/>
            <w:vAlign w:val="center"/>
          </w:tcPr>
          <w:p w:rsidR="00635D3D" w:rsidRPr="005A48BB" w:rsidRDefault="00635D3D" w:rsidP="002C7623">
            <w:pPr>
              <w:widowControl/>
              <w:overflowPunct w:val="0"/>
              <w:jc w:val="center"/>
              <w:rPr>
                <w:rFonts w:asciiTheme="minorEastAsia" w:eastAsiaTheme="minorEastAsia" w:hAnsiTheme="minorEastAsia"/>
                <w:kern w:val="0"/>
                <w:szCs w:val="21"/>
              </w:rPr>
            </w:pPr>
            <w:r w:rsidRPr="005A48BB">
              <w:rPr>
                <w:rFonts w:asciiTheme="minorEastAsia" w:eastAsiaTheme="minorEastAsia" w:hAnsiTheme="minorEastAsia"/>
                <w:kern w:val="0"/>
                <w:szCs w:val="21"/>
              </w:rPr>
              <w:t>管理层</w:t>
            </w:r>
          </w:p>
          <w:p w:rsidR="00635D3D" w:rsidRPr="005A48BB" w:rsidRDefault="00635D3D"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不良记录</w:t>
            </w:r>
          </w:p>
        </w:tc>
        <w:tc>
          <w:tcPr>
            <w:tcW w:w="2034" w:type="dxa"/>
            <w:shd w:val="clear" w:color="auto" w:fill="auto"/>
            <w:vAlign w:val="center"/>
          </w:tcPr>
          <w:p w:rsidR="00635D3D" w:rsidRPr="005A48BB" w:rsidRDefault="00635D3D" w:rsidP="002C7623">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kern w:val="0"/>
                <w:szCs w:val="21"/>
              </w:rPr>
              <w:t>企业主要管理者的</w:t>
            </w:r>
            <w:r w:rsidRPr="005A48BB">
              <w:rPr>
                <w:rFonts w:asciiTheme="minorEastAsia" w:eastAsiaTheme="minorEastAsia" w:hAnsiTheme="minorEastAsia" w:hint="eastAsia"/>
                <w:kern w:val="0"/>
                <w:szCs w:val="21"/>
              </w:rPr>
              <w:t>不良</w:t>
            </w:r>
            <w:r w:rsidRPr="005A48BB">
              <w:rPr>
                <w:rFonts w:asciiTheme="minorEastAsia" w:eastAsiaTheme="minorEastAsia" w:hAnsiTheme="minorEastAsia"/>
                <w:kern w:val="0"/>
                <w:szCs w:val="21"/>
              </w:rPr>
              <w:t>信用记录</w:t>
            </w:r>
          </w:p>
        </w:tc>
        <w:tc>
          <w:tcPr>
            <w:tcW w:w="1312" w:type="dxa"/>
            <w:vAlign w:val="center"/>
          </w:tcPr>
          <w:p w:rsidR="00635D3D" w:rsidRPr="005A48BB" w:rsidRDefault="00635D3D" w:rsidP="00AE244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0</w:t>
            </w:r>
          </w:p>
        </w:tc>
        <w:tc>
          <w:tcPr>
            <w:tcW w:w="5804" w:type="dxa"/>
            <w:shd w:val="clear" w:color="auto" w:fill="auto"/>
            <w:vAlign w:val="center"/>
          </w:tcPr>
          <w:p w:rsidR="00635D3D" w:rsidRPr="005A48BB" w:rsidRDefault="00635D3D" w:rsidP="00AE2443">
            <w:pPr>
              <w:widowControl/>
              <w:overflowPunct w:val="0"/>
              <w:jc w:val="left"/>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近</w:t>
            </w:r>
            <w:r w:rsidR="00B96A3A">
              <w:rPr>
                <w:rFonts w:asciiTheme="minorEastAsia" w:eastAsiaTheme="minorEastAsia" w:hAnsiTheme="minorEastAsia" w:cs="宋体" w:hint="eastAsia"/>
                <w:kern w:val="0"/>
                <w:szCs w:val="21"/>
              </w:rPr>
              <w:t>二</w:t>
            </w:r>
            <w:r w:rsidRPr="005A48BB">
              <w:rPr>
                <w:rFonts w:asciiTheme="minorEastAsia" w:eastAsiaTheme="minorEastAsia" w:hAnsiTheme="minorEastAsia" w:cs="宋体" w:hint="eastAsia"/>
                <w:kern w:val="0"/>
                <w:szCs w:val="21"/>
              </w:rPr>
              <w:t>年，企业中层及以上（含项目经理）管理人员在企业内外无不良信用记录，不扣分；</w:t>
            </w:r>
          </w:p>
          <w:p w:rsidR="00635D3D" w:rsidRPr="005A48BB" w:rsidRDefault="00635D3D" w:rsidP="00AE244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lastRenderedPageBreak/>
              <w:t>每有一条查证的不良记录，扣5分</w:t>
            </w:r>
          </w:p>
        </w:tc>
      </w:tr>
      <w:tr w:rsidR="00635D3D" w:rsidRPr="005A48BB" w:rsidTr="008A746A">
        <w:trPr>
          <w:trHeight w:val="703"/>
        </w:trPr>
        <w:tc>
          <w:tcPr>
            <w:tcW w:w="1584" w:type="dxa"/>
            <w:vMerge/>
            <w:vAlign w:val="center"/>
          </w:tcPr>
          <w:p w:rsidR="00635D3D" w:rsidRPr="005A48BB" w:rsidRDefault="00635D3D" w:rsidP="002C7623">
            <w:pPr>
              <w:widowControl/>
              <w:overflowPunct w:val="0"/>
              <w:jc w:val="left"/>
              <w:rPr>
                <w:rFonts w:asciiTheme="minorEastAsia" w:eastAsiaTheme="minorEastAsia" w:hAnsiTheme="minorEastAsia"/>
                <w:kern w:val="0"/>
                <w:szCs w:val="21"/>
              </w:rPr>
            </w:pPr>
          </w:p>
        </w:tc>
        <w:tc>
          <w:tcPr>
            <w:tcW w:w="1629" w:type="dxa"/>
            <w:vMerge/>
            <w:vAlign w:val="center"/>
          </w:tcPr>
          <w:p w:rsidR="00635D3D" w:rsidRPr="005A48BB" w:rsidRDefault="00635D3D" w:rsidP="002C7623">
            <w:pPr>
              <w:widowControl/>
              <w:overflowPunct w:val="0"/>
              <w:jc w:val="left"/>
              <w:rPr>
                <w:rFonts w:asciiTheme="minorEastAsia" w:eastAsiaTheme="minorEastAsia" w:hAnsiTheme="minorEastAsia"/>
                <w:kern w:val="0"/>
                <w:szCs w:val="21"/>
              </w:rPr>
            </w:pPr>
          </w:p>
        </w:tc>
        <w:tc>
          <w:tcPr>
            <w:tcW w:w="1629" w:type="dxa"/>
            <w:shd w:val="clear" w:color="auto" w:fill="auto"/>
            <w:vAlign w:val="center"/>
          </w:tcPr>
          <w:p w:rsidR="00635D3D" w:rsidRPr="005A48BB" w:rsidRDefault="00635D3D" w:rsidP="002C7623">
            <w:pPr>
              <w:widowControl/>
              <w:overflowPunct w:val="0"/>
              <w:jc w:val="center"/>
              <w:rPr>
                <w:rFonts w:asciiTheme="minorEastAsia" w:eastAsiaTheme="minorEastAsia" w:hAnsiTheme="minorEastAsia"/>
                <w:kern w:val="0"/>
                <w:szCs w:val="21"/>
              </w:rPr>
            </w:pPr>
            <w:r w:rsidRPr="005A48BB">
              <w:rPr>
                <w:rFonts w:asciiTheme="minorEastAsia" w:eastAsiaTheme="minorEastAsia" w:hAnsiTheme="minorEastAsia"/>
                <w:kern w:val="0"/>
                <w:szCs w:val="21"/>
              </w:rPr>
              <w:t>企业</w:t>
            </w:r>
          </w:p>
          <w:p w:rsidR="00635D3D" w:rsidRPr="005A48BB" w:rsidRDefault="00635D3D" w:rsidP="002C7623">
            <w:pPr>
              <w:widowControl/>
              <w:overflowPunct w:val="0"/>
              <w:jc w:val="center"/>
              <w:rPr>
                <w:rFonts w:asciiTheme="minorEastAsia" w:eastAsiaTheme="minorEastAsia" w:hAnsiTheme="minorEastAsia"/>
                <w:kern w:val="0"/>
                <w:sz w:val="30"/>
                <w:szCs w:val="21"/>
                <w:lang w:eastAsia="en-US"/>
              </w:rPr>
            </w:pPr>
            <w:r w:rsidRPr="005A48BB">
              <w:rPr>
                <w:rFonts w:asciiTheme="minorEastAsia" w:eastAsiaTheme="minorEastAsia" w:hAnsiTheme="minorEastAsia"/>
                <w:kern w:val="0"/>
                <w:szCs w:val="21"/>
              </w:rPr>
              <w:t>不良记录</w:t>
            </w:r>
          </w:p>
        </w:tc>
        <w:tc>
          <w:tcPr>
            <w:tcW w:w="2034" w:type="dxa"/>
            <w:shd w:val="clear" w:color="auto" w:fill="auto"/>
            <w:vAlign w:val="center"/>
          </w:tcPr>
          <w:p w:rsidR="00635D3D" w:rsidRPr="005A48BB" w:rsidRDefault="00635D3D" w:rsidP="00093B47">
            <w:pPr>
              <w:widowControl/>
              <w:overflowPunct w:val="0"/>
              <w:jc w:val="left"/>
              <w:rPr>
                <w:rFonts w:asciiTheme="minorEastAsia" w:eastAsiaTheme="minorEastAsia" w:hAnsiTheme="minorEastAsia"/>
                <w:kern w:val="0"/>
                <w:sz w:val="30"/>
                <w:szCs w:val="21"/>
              </w:rPr>
            </w:pPr>
            <w:r w:rsidRPr="005A48BB">
              <w:rPr>
                <w:rFonts w:asciiTheme="minorEastAsia" w:eastAsiaTheme="minorEastAsia" w:hAnsiTheme="minorEastAsia" w:cs="宋体" w:hint="eastAsia"/>
                <w:kern w:val="0"/>
                <w:szCs w:val="21"/>
              </w:rPr>
              <w:t>企业受到能源、司法、工商、质检、安监、金融、海关、</w:t>
            </w:r>
            <w:r w:rsidRPr="005A48BB">
              <w:rPr>
                <w:rFonts w:ascii="宋体" w:hAnsi="宋体" w:cs="宋体" w:hint="eastAsia"/>
                <w:szCs w:val="21"/>
              </w:rPr>
              <w:t>协会</w:t>
            </w:r>
            <w:r w:rsidRPr="005A48BB">
              <w:rPr>
                <w:rFonts w:asciiTheme="minorEastAsia" w:eastAsiaTheme="minorEastAsia" w:hAnsiTheme="minorEastAsia" w:cs="宋体" w:hint="eastAsia"/>
                <w:kern w:val="0"/>
                <w:szCs w:val="21"/>
              </w:rPr>
              <w:t>等部门处罚的不良行为（不包括质量、安全处罚）</w:t>
            </w:r>
          </w:p>
        </w:tc>
        <w:tc>
          <w:tcPr>
            <w:tcW w:w="1312" w:type="dxa"/>
            <w:vAlign w:val="center"/>
          </w:tcPr>
          <w:p w:rsidR="00635D3D" w:rsidRPr="005A48BB" w:rsidRDefault="00635D3D" w:rsidP="00AE244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0</w:t>
            </w:r>
          </w:p>
        </w:tc>
        <w:tc>
          <w:tcPr>
            <w:tcW w:w="5804" w:type="dxa"/>
            <w:shd w:val="clear" w:color="auto" w:fill="auto"/>
            <w:vAlign w:val="center"/>
          </w:tcPr>
          <w:p w:rsidR="00635D3D" w:rsidRPr="005A48BB" w:rsidRDefault="00635D3D" w:rsidP="00AE244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近</w:t>
            </w:r>
            <w:r w:rsidR="00B96A3A">
              <w:rPr>
                <w:rFonts w:asciiTheme="minorEastAsia" w:eastAsiaTheme="minorEastAsia" w:hAnsiTheme="minorEastAsia" w:cs="宋体" w:hint="eastAsia"/>
                <w:kern w:val="0"/>
                <w:szCs w:val="21"/>
              </w:rPr>
              <w:t>二</w:t>
            </w:r>
            <w:r w:rsidRPr="005A48BB">
              <w:rPr>
                <w:rFonts w:asciiTheme="minorEastAsia" w:eastAsiaTheme="minorEastAsia" w:hAnsiTheme="minorEastAsia" w:cs="宋体" w:hint="eastAsia"/>
                <w:kern w:val="0"/>
                <w:szCs w:val="21"/>
              </w:rPr>
              <w:t>年未发生不良记录的，不扣分</w:t>
            </w:r>
          </w:p>
          <w:p w:rsidR="00635D3D" w:rsidRPr="005A48BB" w:rsidRDefault="00635D3D" w:rsidP="00AE2443">
            <w:pPr>
              <w:widowControl/>
              <w:overflowPunct w:val="0"/>
              <w:jc w:val="left"/>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br w:type="page"/>
              <w:t>一般失信行为每发生一起扣5分；</w:t>
            </w:r>
          </w:p>
          <w:p w:rsidR="00635D3D" w:rsidRPr="005A48BB" w:rsidRDefault="00635D3D" w:rsidP="00AE2443">
            <w:pPr>
              <w:widowControl/>
              <w:overflowPunct w:val="0"/>
              <w:jc w:val="left"/>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发生严重失信行为的，信用等级降一级；</w:t>
            </w:r>
          </w:p>
          <w:p w:rsidR="00635D3D" w:rsidRPr="005A48BB" w:rsidRDefault="00635D3D" w:rsidP="00AE244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发生极严重失信行为的，信用等级降为C级</w:t>
            </w:r>
          </w:p>
        </w:tc>
      </w:tr>
    </w:tbl>
    <w:p w:rsidR="005444B9" w:rsidRPr="005A48BB" w:rsidRDefault="005444B9" w:rsidP="002C7623">
      <w:pPr>
        <w:overflowPunct w:val="0"/>
        <w:rPr>
          <w:rFonts w:asciiTheme="minorEastAsia" w:eastAsiaTheme="minorEastAsia" w:hAnsiTheme="minorEastAsia"/>
          <w:szCs w:val="21"/>
        </w:rPr>
      </w:pPr>
    </w:p>
    <w:bookmarkEnd w:id="16"/>
    <w:bookmarkEnd w:id="17"/>
    <w:p w:rsidR="008A746A" w:rsidRPr="005A48BB" w:rsidRDefault="008A746A">
      <w:pPr>
        <w:widowControl/>
        <w:jc w:val="left"/>
        <w:rPr>
          <w:rFonts w:ascii="方正小标宋简体" w:eastAsia="方正小标宋简体" w:hAnsi="仿宋"/>
          <w:sz w:val="32"/>
          <w:szCs w:val="32"/>
        </w:rPr>
      </w:pPr>
      <w:r w:rsidRPr="005A48BB">
        <w:rPr>
          <w:rFonts w:ascii="方正小标宋简体" w:eastAsia="方正小标宋简体" w:hAnsi="仿宋"/>
          <w:sz w:val="32"/>
          <w:szCs w:val="32"/>
        </w:rPr>
        <w:br w:type="page"/>
      </w:r>
    </w:p>
    <w:p w:rsidR="005444B9" w:rsidRPr="005A48BB" w:rsidRDefault="004C47A9" w:rsidP="002C7623">
      <w:pPr>
        <w:overflowPunct w:val="0"/>
        <w:spacing w:line="360" w:lineRule="auto"/>
        <w:jc w:val="center"/>
        <w:rPr>
          <w:rFonts w:ascii="方正小标宋简体" w:eastAsia="方正小标宋简体" w:hAnsi="仿宋"/>
          <w:sz w:val="32"/>
          <w:szCs w:val="32"/>
        </w:rPr>
      </w:pPr>
      <w:r w:rsidRPr="005A48BB">
        <w:rPr>
          <w:rFonts w:ascii="方正小标宋简体" w:eastAsia="方正小标宋简体" w:hAnsi="仿宋" w:hint="eastAsia"/>
          <w:sz w:val="32"/>
          <w:szCs w:val="32"/>
        </w:rPr>
        <w:lastRenderedPageBreak/>
        <w:t>附录A.3</w:t>
      </w:r>
      <w:r w:rsidR="00DA335A" w:rsidRPr="005A48BB">
        <w:rPr>
          <w:rFonts w:ascii="方正小标宋简体" w:eastAsia="方正小标宋简体" w:hAnsi="仿宋" w:hint="eastAsia"/>
          <w:sz w:val="32"/>
          <w:szCs w:val="32"/>
        </w:rPr>
        <w:t>送变电</w:t>
      </w:r>
      <w:r w:rsidRPr="005A48BB">
        <w:rPr>
          <w:rFonts w:ascii="方正小标宋简体" w:eastAsia="方正小标宋简体" w:hAnsi="仿宋" w:hint="eastAsia"/>
          <w:sz w:val="32"/>
          <w:szCs w:val="32"/>
        </w:rPr>
        <w:t>（</w:t>
      </w:r>
      <w:r w:rsidR="00DA335A" w:rsidRPr="005A48BB">
        <w:rPr>
          <w:rFonts w:ascii="方正小标宋简体" w:eastAsia="方正小标宋简体" w:hAnsi="仿宋" w:hint="eastAsia"/>
          <w:sz w:val="32"/>
          <w:szCs w:val="32"/>
        </w:rPr>
        <w:t>承装、承修</w:t>
      </w:r>
      <w:r w:rsidRPr="005A48BB">
        <w:rPr>
          <w:rFonts w:ascii="方正小标宋简体" w:eastAsia="方正小标宋简体" w:hAnsi="仿宋" w:hint="eastAsia"/>
          <w:sz w:val="32"/>
          <w:szCs w:val="32"/>
        </w:rPr>
        <w:t>）企业信用评价指标</w:t>
      </w:r>
    </w:p>
    <w:tbl>
      <w:tblPr>
        <w:tblW w:w="139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813"/>
        <w:gridCol w:w="1858"/>
        <w:gridCol w:w="1749"/>
        <w:gridCol w:w="1973"/>
        <w:gridCol w:w="1079"/>
        <w:gridCol w:w="5520"/>
      </w:tblGrid>
      <w:tr w:rsidR="005444B9" w:rsidRPr="005A48BB" w:rsidTr="008A746A">
        <w:trPr>
          <w:trHeight w:val="555"/>
        </w:trPr>
        <w:tc>
          <w:tcPr>
            <w:tcW w:w="1813" w:type="dxa"/>
            <w:shd w:val="clear" w:color="auto" w:fill="auto"/>
            <w:vAlign w:val="center"/>
          </w:tcPr>
          <w:p w:rsidR="005444B9" w:rsidRPr="005A48BB" w:rsidRDefault="004C47A9" w:rsidP="002C7623">
            <w:pPr>
              <w:widowControl/>
              <w:overflowPunct w:val="0"/>
              <w:jc w:val="center"/>
              <w:rPr>
                <w:rFonts w:asciiTheme="minorEastAsia" w:eastAsiaTheme="minorEastAsia" w:hAnsiTheme="minorEastAsia" w:cs="宋体"/>
                <w:b/>
                <w:bCs/>
                <w:kern w:val="0"/>
                <w:szCs w:val="21"/>
              </w:rPr>
            </w:pPr>
            <w:r w:rsidRPr="005A48BB">
              <w:rPr>
                <w:rFonts w:asciiTheme="minorEastAsia" w:eastAsiaTheme="minorEastAsia" w:hAnsiTheme="minorEastAsia" w:cs="宋体" w:hint="eastAsia"/>
                <w:b/>
                <w:bCs/>
                <w:kern w:val="0"/>
                <w:szCs w:val="21"/>
              </w:rPr>
              <w:t>一级指标</w:t>
            </w:r>
          </w:p>
        </w:tc>
        <w:tc>
          <w:tcPr>
            <w:tcW w:w="1858" w:type="dxa"/>
            <w:shd w:val="clear" w:color="auto" w:fill="auto"/>
            <w:vAlign w:val="center"/>
          </w:tcPr>
          <w:p w:rsidR="005444B9" w:rsidRPr="005A48BB" w:rsidRDefault="004C47A9" w:rsidP="002C7623">
            <w:pPr>
              <w:widowControl/>
              <w:overflowPunct w:val="0"/>
              <w:jc w:val="center"/>
              <w:rPr>
                <w:rFonts w:asciiTheme="minorEastAsia" w:eastAsiaTheme="minorEastAsia" w:hAnsiTheme="minorEastAsia" w:cs="宋体"/>
                <w:b/>
                <w:bCs/>
                <w:kern w:val="0"/>
                <w:szCs w:val="21"/>
              </w:rPr>
            </w:pPr>
            <w:r w:rsidRPr="005A48BB">
              <w:rPr>
                <w:rFonts w:asciiTheme="minorEastAsia" w:eastAsiaTheme="minorEastAsia" w:hAnsiTheme="minorEastAsia" w:cs="宋体" w:hint="eastAsia"/>
                <w:b/>
                <w:bCs/>
                <w:kern w:val="0"/>
                <w:szCs w:val="21"/>
              </w:rPr>
              <w:t>二级指标</w:t>
            </w:r>
          </w:p>
        </w:tc>
        <w:tc>
          <w:tcPr>
            <w:tcW w:w="1749" w:type="dxa"/>
            <w:shd w:val="clear" w:color="auto" w:fill="auto"/>
            <w:vAlign w:val="center"/>
          </w:tcPr>
          <w:p w:rsidR="005444B9" w:rsidRPr="005A48BB" w:rsidRDefault="004C47A9" w:rsidP="002C7623">
            <w:pPr>
              <w:widowControl/>
              <w:overflowPunct w:val="0"/>
              <w:jc w:val="center"/>
              <w:rPr>
                <w:rFonts w:asciiTheme="minorEastAsia" w:eastAsiaTheme="minorEastAsia" w:hAnsiTheme="minorEastAsia" w:cs="宋体"/>
                <w:b/>
                <w:bCs/>
                <w:kern w:val="0"/>
                <w:szCs w:val="21"/>
              </w:rPr>
            </w:pPr>
            <w:r w:rsidRPr="005A48BB">
              <w:rPr>
                <w:rFonts w:asciiTheme="minorEastAsia" w:eastAsiaTheme="minorEastAsia" w:hAnsiTheme="minorEastAsia" w:cs="宋体" w:hint="eastAsia"/>
                <w:b/>
                <w:bCs/>
                <w:kern w:val="0"/>
                <w:szCs w:val="21"/>
              </w:rPr>
              <w:t>三级指标</w:t>
            </w:r>
          </w:p>
        </w:tc>
        <w:tc>
          <w:tcPr>
            <w:tcW w:w="1973" w:type="dxa"/>
            <w:shd w:val="clear" w:color="auto" w:fill="auto"/>
            <w:vAlign w:val="center"/>
          </w:tcPr>
          <w:p w:rsidR="005444B9" w:rsidRPr="005A48BB" w:rsidRDefault="004C47A9" w:rsidP="002C7623">
            <w:pPr>
              <w:widowControl/>
              <w:overflowPunct w:val="0"/>
              <w:jc w:val="center"/>
              <w:rPr>
                <w:rFonts w:asciiTheme="minorEastAsia" w:eastAsiaTheme="minorEastAsia" w:hAnsiTheme="minorEastAsia" w:cs="宋体"/>
                <w:b/>
                <w:bCs/>
                <w:kern w:val="0"/>
                <w:szCs w:val="21"/>
              </w:rPr>
            </w:pPr>
            <w:r w:rsidRPr="005A48BB">
              <w:rPr>
                <w:rFonts w:asciiTheme="minorEastAsia" w:eastAsiaTheme="minorEastAsia" w:hAnsiTheme="minorEastAsia" w:cs="宋体" w:hint="eastAsia"/>
                <w:b/>
                <w:bCs/>
                <w:kern w:val="0"/>
                <w:szCs w:val="21"/>
              </w:rPr>
              <w:t>指标定义</w:t>
            </w:r>
          </w:p>
        </w:tc>
        <w:tc>
          <w:tcPr>
            <w:tcW w:w="1079" w:type="dxa"/>
            <w:vAlign w:val="center"/>
          </w:tcPr>
          <w:p w:rsidR="005444B9" w:rsidRPr="005A48BB" w:rsidRDefault="004C47A9" w:rsidP="002C7623">
            <w:pPr>
              <w:widowControl/>
              <w:overflowPunct w:val="0"/>
              <w:jc w:val="center"/>
              <w:rPr>
                <w:rFonts w:asciiTheme="minorEastAsia" w:eastAsiaTheme="minorEastAsia" w:hAnsiTheme="minorEastAsia" w:cs="宋体"/>
                <w:b/>
                <w:bCs/>
                <w:kern w:val="0"/>
                <w:szCs w:val="21"/>
              </w:rPr>
            </w:pPr>
            <w:r w:rsidRPr="005A48BB">
              <w:rPr>
                <w:rFonts w:asciiTheme="minorEastAsia" w:eastAsiaTheme="minorEastAsia" w:hAnsiTheme="minorEastAsia" w:cs="宋体" w:hint="eastAsia"/>
                <w:b/>
                <w:bCs/>
                <w:kern w:val="0"/>
                <w:szCs w:val="21"/>
              </w:rPr>
              <w:t>标准分</w:t>
            </w:r>
          </w:p>
        </w:tc>
        <w:tc>
          <w:tcPr>
            <w:tcW w:w="5520" w:type="dxa"/>
            <w:shd w:val="clear" w:color="auto" w:fill="auto"/>
            <w:vAlign w:val="center"/>
          </w:tcPr>
          <w:p w:rsidR="005444B9" w:rsidRPr="005A48BB" w:rsidRDefault="004C47A9" w:rsidP="002C7623">
            <w:pPr>
              <w:widowControl/>
              <w:overflowPunct w:val="0"/>
              <w:jc w:val="center"/>
              <w:rPr>
                <w:rFonts w:asciiTheme="minorEastAsia" w:eastAsiaTheme="minorEastAsia" w:hAnsiTheme="minorEastAsia" w:cs="宋体"/>
                <w:b/>
                <w:bCs/>
                <w:kern w:val="0"/>
                <w:szCs w:val="21"/>
              </w:rPr>
            </w:pPr>
            <w:r w:rsidRPr="005A48BB">
              <w:rPr>
                <w:rFonts w:asciiTheme="minorEastAsia" w:eastAsiaTheme="minorEastAsia" w:hAnsiTheme="minorEastAsia" w:cs="宋体" w:hint="eastAsia"/>
                <w:b/>
                <w:bCs/>
                <w:kern w:val="0"/>
                <w:szCs w:val="21"/>
              </w:rPr>
              <w:t>评分标准</w:t>
            </w:r>
          </w:p>
        </w:tc>
      </w:tr>
      <w:tr w:rsidR="005444B9" w:rsidRPr="005A48BB" w:rsidTr="008A746A">
        <w:trPr>
          <w:trHeight w:val="1635"/>
        </w:trPr>
        <w:tc>
          <w:tcPr>
            <w:tcW w:w="1813" w:type="dxa"/>
            <w:vMerge w:val="restart"/>
            <w:shd w:val="clear" w:color="000000" w:fill="FFFFFF"/>
            <w:vAlign w:val="center"/>
          </w:tcPr>
          <w:p w:rsidR="005444B9" w:rsidRPr="005A48BB" w:rsidRDefault="004C47A9" w:rsidP="002C7623">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1.基本</w:t>
            </w:r>
          </w:p>
          <w:p w:rsidR="005444B9" w:rsidRPr="005A48BB" w:rsidRDefault="004C47A9" w:rsidP="002C7623">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情况</w:t>
            </w:r>
          </w:p>
          <w:p w:rsidR="005444B9" w:rsidRPr="005A48BB" w:rsidRDefault="004C47A9" w:rsidP="00DE0EE0">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w:t>
            </w:r>
            <w:r w:rsidR="00DE0EE0" w:rsidRPr="005A48BB">
              <w:rPr>
                <w:rFonts w:asciiTheme="minorEastAsia" w:eastAsiaTheme="minorEastAsia" w:hAnsiTheme="minorEastAsia" w:cs="宋体" w:hint="eastAsia"/>
                <w:kern w:val="0"/>
                <w:szCs w:val="21"/>
              </w:rPr>
              <w:t>9</w:t>
            </w:r>
            <w:r w:rsidRPr="005A48BB">
              <w:rPr>
                <w:rFonts w:asciiTheme="minorEastAsia" w:eastAsiaTheme="minorEastAsia" w:hAnsiTheme="minorEastAsia" w:cs="宋体" w:hint="eastAsia"/>
                <w:kern w:val="0"/>
                <w:szCs w:val="21"/>
              </w:rPr>
              <w:t>0分</w:t>
            </w:r>
            <w:r w:rsidRPr="005A48BB">
              <w:rPr>
                <w:rFonts w:asciiTheme="minorEastAsia" w:eastAsiaTheme="minorEastAsia" w:hAnsiTheme="minorEastAsia" w:cs="宋体"/>
                <w:kern w:val="0"/>
                <w:szCs w:val="21"/>
              </w:rPr>
              <w:t>)</w:t>
            </w:r>
          </w:p>
        </w:tc>
        <w:tc>
          <w:tcPr>
            <w:tcW w:w="1858" w:type="dxa"/>
            <w:vMerge w:val="restart"/>
            <w:shd w:val="clear" w:color="000000" w:fill="FFFFFF"/>
            <w:vAlign w:val="center"/>
          </w:tcPr>
          <w:p w:rsidR="005444B9" w:rsidRPr="005A48BB" w:rsidRDefault="004C47A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1.1资质</w:t>
            </w:r>
          </w:p>
          <w:p w:rsidR="005444B9" w:rsidRPr="005A48BB" w:rsidRDefault="004C47A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认证</w:t>
            </w:r>
          </w:p>
          <w:p w:rsidR="005444B9" w:rsidRPr="005A48BB" w:rsidRDefault="004C47A9" w:rsidP="00DE0EE0">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w:t>
            </w:r>
            <w:r w:rsidR="00DE0EE0" w:rsidRPr="005A48BB">
              <w:rPr>
                <w:rFonts w:asciiTheme="minorEastAsia" w:eastAsiaTheme="minorEastAsia" w:hAnsiTheme="minorEastAsia" w:cs="宋体" w:hint="eastAsia"/>
                <w:kern w:val="0"/>
                <w:szCs w:val="21"/>
              </w:rPr>
              <w:t>30</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kern w:val="0"/>
                <w:szCs w:val="21"/>
              </w:rPr>
              <w:t>)</w:t>
            </w:r>
          </w:p>
        </w:tc>
        <w:tc>
          <w:tcPr>
            <w:tcW w:w="1749" w:type="dxa"/>
            <w:shd w:val="clear" w:color="auto" w:fill="auto"/>
            <w:vAlign w:val="center"/>
          </w:tcPr>
          <w:p w:rsidR="005444B9" w:rsidRPr="005A48BB" w:rsidRDefault="004C47A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主营业务资质</w:t>
            </w:r>
          </w:p>
        </w:tc>
        <w:tc>
          <w:tcPr>
            <w:tcW w:w="1973" w:type="dxa"/>
            <w:shd w:val="clear" w:color="auto" w:fill="auto"/>
            <w:vAlign w:val="center"/>
          </w:tcPr>
          <w:p w:rsidR="005444B9" w:rsidRPr="005A48BB" w:rsidRDefault="004C47A9"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取得政府颁发的电力相关资质证书情况</w:t>
            </w:r>
          </w:p>
        </w:tc>
        <w:tc>
          <w:tcPr>
            <w:tcW w:w="1079" w:type="dxa"/>
            <w:vAlign w:val="center"/>
          </w:tcPr>
          <w:p w:rsidR="005444B9" w:rsidRPr="005A48BB" w:rsidRDefault="006C5BB8"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5520" w:type="dxa"/>
            <w:shd w:val="clear" w:color="auto" w:fill="auto"/>
            <w:vAlign w:val="center"/>
          </w:tcPr>
          <w:p w:rsidR="005444B9" w:rsidRPr="005A48BB" w:rsidRDefault="004C47A9" w:rsidP="006C5BB8">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w:t>
            </w:r>
            <w:r w:rsidR="00D95245" w:rsidRPr="005A48BB">
              <w:rPr>
                <w:rFonts w:asciiTheme="minorEastAsia" w:eastAsiaTheme="minorEastAsia" w:hAnsiTheme="minorEastAsia" w:cs="宋体" w:hint="eastAsia"/>
                <w:kern w:val="0"/>
                <w:szCs w:val="21"/>
              </w:rPr>
              <w:t>承装修一级</w:t>
            </w:r>
            <w:r w:rsidRPr="005A48BB">
              <w:rPr>
                <w:rFonts w:asciiTheme="minorEastAsia" w:eastAsiaTheme="minorEastAsia" w:hAnsiTheme="minorEastAsia" w:cs="宋体" w:hint="eastAsia"/>
                <w:kern w:val="0"/>
                <w:szCs w:val="21"/>
              </w:rPr>
              <w:t>，得</w:t>
            </w:r>
            <w:r w:rsidR="006C5BB8" w:rsidRPr="005A48BB">
              <w:rPr>
                <w:rFonts w:asciiTheme="minorEastAsia" w:eastAsiaTheme="minorEastAsia" w:hAnsiTheme="minorEastAsia" w:cs="宋体" w:hint="eastAsia"/>
                <w:kern w:val="0"/>
                <w:szCs w:val="21"/>
              </w:rPr>
              <w:t>10</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2.</w:t>
            </w:r>
            <w:r w:rsidR="00D95245" w:rsidRPr="005A48BB">
              <w:rPr>
                <w:rFonts w:asciiTheme="minorEastAsia" w:eastAsiaTheme="minorEastAsia" w:hAnsiTheme="minorEastAsia" w:cs="宋体" w:hint="eastAsia"/>
                <w:kern w:val="0"/>
                <w:szCs w:val="21"/>
              </w:rPr>
              <w:t>承装修二级</w:t>
            </w:r>
            <w:r w:rsidRPr="005A48BB">
              <w:rPr>
                <w:rFonts w:asciiTheme="minorEastAsia" w:eastAsiaTheme="minorEastAsia" w:hAnsiTheme="minorEastAsia" w:cs="宋体" w:hint="eastAsia"/>
                <w:kern w:val="0"/>
                <w:szCs w:val="21"/>
              </w:rPr>
              <w:t>，得</w:t>
            </w:r>
            <w:r w:rsidR="006C5BB8" w:rsidRPr="005A48BB">
              <w:rPr>
                <w:rFonts w:asciiTheme="minorEastAsia" w:eastAsiaTheme="minorEastAsia" w:hAnsiTheme="minorEastAsia" w:cs="宋体" w:hint="eastAsia"/>
                <w:kern w:val="0"/>
                <w:szCs w:val="21"/>
              </w:rPr>
              <w:t>8</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3.</w:t>
            </w:r>
            <w:r w:rsidR="00D95245" w:rsidRPr="005A48BB">
              <w:rPr>
                <w:rFonts w:asciiTheme="minorEastAsia" w:eastAsiaTheme="minorEastAsia" w:hAnsiTheme="minorEastAsia" w:cs="宋体" w:hint="eastAsia"/>
                <w:kern w:val="0"/>
                <w:szCs w:val="21"/>
              </w:rPr>
              <w:t>承装修三级</w:t>
            </w:r>
            <w:r w:rsidRPr="005A48BB">
              <w:rPr>
                <w:rFonts w:asciiTheme="minorEastAsia" w:eastAsiaTheme="minorEastAsia" w:hAnsiTheme="minorEastAsia" w:cs="宋体" w:hint="eastAsia"/>
                <w:kern w:val="0"/>
                <w:szCs w:val="21"/>
              </w:rPr>
              <w:t>，得</w:t>
            </w:r>
            <w:r w:rsidR="006C5BB8" w:rsidRPr="005A48BB">
              <w:rPr>
                <w:rFonts w:asciiTheme="minorEastAsia" w:eastAsiaTheme="minorEastAsia" w:hAnsiTheme="minorEastAsia" w:cs="宋体" w:hint="eastAsia"/>
                <w:kern w:val="0"/>
                <w:szCs w:val="21"/>
              </w:rPr>
              <w:t>6</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4.</w:t>
            </w:r>
            <w:r w:rsidR="00D95245" w:rsidRPr="005A48BB">
              <w:rPr>
                <w:rFonts w:asciiTheme="minorEastAsia" w:eastAsiaTheme="minorEastAsia" w:hAnsiTheme="minorEastAsia" w:cs="宋体" w:hint="eastAsia"/>
                <w:kern w:val="0"/>
                <w:szCs w:val="21"/>
              </w:rPr>
              <w:t>承装修四级</w:t>
            </w:r>
            <w:r w:rsidRPr="005A48BB">
              <w:rPr>
                <w:rFonts w:asciiTheme="minorEastAsia" w:eastAsiaTheme="minorEastAsia" w:hAnsiTheme="minorEastAsia" w:cs="宋体" w:hint="eastAsia"/>
                <w:kern w:val="0"/>
                <w:szCs w:val="21"/>
              </w:rPr>
              <w:t>，得</w:t>
            </w:r>
            <w:r w:rsidR="006C5BB8" w:rsidRPr="005A48BB">
              <w:rPr>
                <w:rFonts w:asciiTheme="minorEastAsia" w:eastAsiaTheme="minorEastAsia" w:hAnsiTheme="minorEastAsia" w:cs="宋体" w:hint="eastAsia"/>
                <w:kern w:val="0"/>
                <w:szCs w:val="21"/>
              </w:rPr>
              <w:t>4</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5.承装修五级，得</w:t>
            </w:r>
            <w:r w:rsidR="006C5BB8" w:rsidRPr="005A48BB">
              <w:rPr>
                <w:rFonts w:asciiTheme="minorEastAsia" w:eastAsiaTheme="minorEastAsia" w:hAnsiTheme="minorEastAsia" w:cs="宋体" w:hint="eastAsia"/>
                <w:kern w:val="0"/>
                <w:szCs w:val="21"/>
              </w:rPr>
              <w:t>2</w:t>
            </w:r>
            <w:r w:rsidRPr="005A48BB">
              <w:rPr>
                <w:rFonts w:asciiTheme="minorEastAsia" w:eastAsiaTheme="minorEastAsia" w:hAnsiTheme="minorEastAsia" w:cs="宋体" w:hint="eastAsia"/>
                <w:kern w:val="0"/>
                <w:szCs w:val="21"/>
              </w:rPr>
              <w:t>分</w:t>
            </w:r>
          </w:p>
        </w:tc>
      </w:tr>
      <w:tr w:rsidR="00DE0EE0" w:rsidRPr="005A48BB" w:rsidTr="00DE0EE0">
        <w:trPr>
          <w:trHeight w:val="1381"/>
        </w:trPr>
        <w:tc>
          <w:tcPr>
            <w:tcW w:w="1813" w:type="dxa"/>
            <w:vMerge/>
            <w:shd w:val="clear" w:color="000000" w:fill="FFFFFF"/>
            <w:vAlign w:val="center"/>
          </w:tcPr>
          <w:p w:rsidR="00DE0EE0" w:rsidRPr="005A48BB" w:rsidRDefault="00DE0EE0" w:rsidP="002C7623">
            <w:pPr>
              <w:widowControl/>
              <w:overflowPunct w:val="0"/>
              <w:jc w:val="center"/>
              <w:rPr>
                <w:rFonts w:asciiTheme="minorEastAsia" w:eastAsiaTheme="minorEastAsia" w:hAnsiTheme="minorEastAsia" w:cs="宋体"/>
                <w:kern w:val="0"/>
                <w:szCs w:val="21"/>
              </w:rPr>
            </w:pPr>
          </w:p>
        </w:tc>
        <w:tc>
          <w:tcPr>
            <w:tcW w:w="1858" w:type="dxa"/>
            <w:vMerge/>
            <w:shd w:val="clear" w:color="000000" w:fill="FFFFFF"/>
            <w:vAlign w:val="center"/>
          </w:tcPr>
          <w:p w:rsidR="00DE0EE0" w:rsidRPr="005A48BB" w:rsidRDefault="00DE0EE0" w:rsidP="002C7623">
            <w:pPr>
              <w:widowControl/>
              <w:overflowPunct w:val="0"/>
              <w:jc w:val="center"/>
              <w:rPr>
                <w:rFonts w:asciiTheme="minorEastAsia" w:eastAsiaTheme="minorEastAsia" w:hAnsiTheme="minorEastAsia" w:cs="宋体"/>
                <w:kern w:val="0"/>
                <w:szCs w:val="21"/>
              </w:rPr>
            </w:pPr>
          </w:p>
        </w:tc>
        <w:tc>
          <w:tcPr>
            <w:tcW w:w="1749" w:type="dxa"/>
            <w:shd w:val="clear" w:color="auto" w:fill="auto"/>
            <w:vAlign w:val="center"/>
          </w:tcPr>
          <w:p w:rsidR="00DE0EE0" w:rsidRPr="005A48BB" w:rsidRDefault="00DE0EE0" w:rsidP="009E2879">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非主营业务资质</w:t>
            </w:r>
          </w:p>
        </w:tc>
        <w:tc>
          <w:tcPr>
            <w:tcW w:w="1973" w:type="dxa"/>
            <w:shd w:val="clear" w:color="auto" w:fill="auto"/>
            <w:vAlign w:val="center"/>
          </w:tcPr>
          <w:p w:rsidR="00DE0EE0" w:rsidRPr="005A48BB" w:rsidRDefault="00DE0EE0" w:rsidP="009E2879">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取得政府颁发的相关资质证书情况</w:t>
            </w:r>
          </w:p>
        </w:tc>
        <w:tc>
          <w:tcPr>
            <w:tcW w:w="1079" w:type="dxa"/>
            <w:vAlign w:val="center"/>
          </w:tcPr>
          <w:p w:rsidR="00DE0EE0" w:rsidRPr="005A48BB" w:rsidRDefault="00DE0EE0" w:rsidP="009E2879">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w:t>
            </w:r>
          </w:p>
        </w:tc>
        <w:tc>
          <w:tcPr>
            <w:tcW w:w="5520" w:type="dxa"/>
            <w:shd w:val="clear" w:color="auto" w:fill="auto"/>
            <w:vAlign w:val="center"/>
          </w:tcPr>
          <w:p w:rsidR="00DE0EE0" w:rsidRPr="005A48BB" w:rsidRDefault="00DE0EE0" w:rsidP="007468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1.其他资质最高等级，得5分</w:t>
            </w:r>
            <w:r w:rsidRPr="005A48BB">
              <w:rPr>
                <w:rFonts w:asciiTheme="minorEastAsia" w:eastAsiaTheme="minorEastAsia" w:hAnsiTheme="minorEastAsia" w:cs="宋体" w:hint="eastAsia"/>
                <w:kern w:val="0"/>
                <w:szCs w:val="21"/>
              </w:rPr>
              <w:br/>
              <w:t>2.其他资质每降一级，每项得分相应扣一分</w:t>
            </w:r>
            <w:r w:rsidRPr="005A48BB">
              <w:rPr>
                <w:rFonts w:asciiTheme="minorEastAsia" w:eastAsiaTheme="minorEastAsia" w:hAnsiTheme="minorEastAsia" w:cs="宋体" w:hint="eastAsia"/>
                <w:kern w:val="0"/>
                <w:szCs w:val="21"/>
              </w:rPr>
              <w:br/>
              <w:t>3.以上累计最高得分为5分</w:t>
            </w:r>
          </w:p>
        </w:tc>
      </w:tr>
      <w:tr w:rsidR="00DE0EE0" w:rsidRPr="005A48BB" w:rsidTr="00DE0EE0">
        <w:trPr>
          <w:trHeight w:val="1150"/>
        </w:trPr>
        <w:tc>
          <w:tcPr>
            <w:tcW w:w="1813" w:type="dxa"/>
            <w:vMerge/>
            <w:shd w:val="clear" w:color="000000" w:fill="FFFFFF"/>
            <w:vAlign w:val="center"/>
          </w:tcPr>
          <w:p w:rsidR="00DE0EE0" w:rsidRPr="005A48BB" w:rsidRDefault="00DE0EE0" w:rsidP="002C7623">
            <w:pPr>
              <w:widowControl/>
              <w:overflowPunct w:val="0"/>
              <w:jc w:val="center"/>
              <w:rPr>
                <w:rFonts w:asciiTheme="minorEastAsia" w:eastAsiaTheme="minorEastAsia" w:hAnsiTheme="minorEastAsia" w:cs="宋体"/>
                <w:kern w:val="0"/>
                <w:szCs w:val="21"/>
              </w:rPr>
            </w:pPr>
          </w:p>
        </w:tc>
        <w:tc>
          <w:tcPr>
            <w:tcW w:w="1858" w:type="dxa"/>
            <w:vMerge/>
            <w:shd w:val="clear" w:color="000000" w:fill="FFFFFF"/>
            <w:vAlign w:val="center"/>
          </w:tcPr>
          <w:p w:rsidR="00DE0EE0" w:rsidRPr="005A48BB" w:rsidRDefault="00DE0EE0" w:rsidP="002C7623">
            <w:pPr>
              <w:widowControl/>
              <w:overflowPunct w:val="0"/>
              <w:jc w:val="center"/>
              <w:rPr>
                <w:rFonts w:asciiTheme="minorEastAsia" w:eastAsiaTheme="minorEastAsia" w:hAnsiTheme="minorEastAsia" w:cs="宋体"/>
                <w:kern w:val="0"/>
                <w:szCs w:val="21"/>
              </w:rPr>
            </w:pPr>
          </w:p>
        </w:tc>
        <w:tc>
          <w:tcPr>
            <w:tcW w:w="1749" w:type="dxa"/>
            <w:shd w:val="clear" w:color="auto" w:fill="auto"/>
            <w:vAlign w:val="center"/>
          </w:tcPr>
          <w:p w:rsidR="00DE0EE0" w:rsidRPr="005A48BB" w:rsidRDefault="00DE0EE0" w:rsidP="009E2879">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三标体系</w:t>
            </w:r>
          </w:p>
          <w:p w:rsidR="00DE0EE0" w:rsidRPr="005A48BB" w:rsidRDefault="00DE0EE0" w:rsidP="009E2879">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认证情况</w:t>
            </w:r>
          </w:p>
        </w:tc>
        <w:tc>
          <w:tcPr>
            <w:tcW w:w="1973" w:type="dxa"/>
            <w:shd w:val="clear" w:color="auto" w:fill="auto"/>
            <w:vAlign w:val="center"/>
          </w:tcPr>
          <w:p w:rsidR="00DE0EE0" w:rsidRPr="005A48BB" w:rsidRDefault="00DE0EE0" w:rsidP="009E2879">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企业取得三标体系认证</w:t>
            </w:r>
          </w:p>
        </w:tc>
        <w:tc>
          <w:tcPr>
            <w:tcW w:w="1079" w:type="dxa"/>
            <w:vAlign w:val="center"/>
          </w:tcPr>
          <w:p w:rsidR="00DE0EE0" w:rsidRPr="005A48BB" w:rsidRDefault="00DE0EE0" w:rsidP="009E2879">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5520" w:type="dxa"/>
            <w:shd w:val="clear" w:color="auto" w:fill="auto"/>
            <w:vAlign w:val="center"/>
          </w:tcPr>
          <w:p w:rsidR="00DE0EE0" w:rsidRPr="005A48BB" w:rsidRDefault="00DE0EE0" w:rsidP="009E2879">
            <w:pPr>
              <w:overflowPunct w:val="0"/>
              <w:rPr>
                <w:rFonts w:asciiTheme="minorEastAsia" w:eastAsiaTheme="minorEastAsia" w:hAnsiTheme="minorEastAsia" w:cs="宋体"/>
                <w:sz w:val="30"/>
                <w:szCs w:val="21"/>
              </w:rPr>
            </w:pPr>
            <w:r w:rsidRPr="005A48BB">
              <w:rPr>
                <w:rFonts w:asciiTheme="minorEastAsia" w:eastAsiaTheme="minorEastAsia" w:hAnsiTheme="minorEastAsia"/>
                <w:kern w:val="0"/>
                <w:szCs w:val="21"/>
              </w:rPr>
              <w:t>1.</w:t>
            </w:r>
            <w:r w:rsidRPr="005A48BB">
              <w:rPr>
                <w:rFonts w:asciiTheme="minorEastAsia" w:eastAsiaTheme="minorEastAsia" w:hAnsiTheme="minorEastAsia" w:cs="宋体" w:hint="eastAsia"/>
                <w:szCs w:val="21"/>
              </w:rPr>
              <w:t>三标体系全部认证，得15分</w:t>
            </w:r>
          </w:p>
          <w:p w:rsidR="00DE0EE0" w:rsidRPr="005A48BB" w:rsidRDefault="00DE0EE0" w:rsidP="009E2879">
            <w:pPr>
              <w:overflowPunct w:val="0"/>
              <w:rPr>
                <w:rFonts w:asciiTheme="minorEastAsia" w:eastAsiaTheme="minorEastAsia" w:hAnsiTheme="minorEastAsia" w:cs="宋体"/>
                <w:sz w:val="30"/>
                <w:szCs w:val="21"/>
              </w:rPr>
            </w:pPr>
            <w:r w:rsidRPr="005A48BB">
              <w:rPr>
                <w:rFonts w:asciiTheme="minorEastAsia" w:eastAsiaTheme="minorEastAsia" w:hAnsiTheme="minorEastAsia" w:hint="eastAsia"/>
                <w:kern w:val="0"/>
                <w:szCs w:val="21"/>
              </w:rPr>
              <w:t>2</w:t>
            </w:r>
            <w:r w:rsidRPr="005A48BB">
              <w:rPr>
                <w:rFonts w:asciiTheme="minorEastAsia" w:eastAsiaTheme="minorEastAsia" w:hAnsiTheme="minorEastAsia"/>
                <w:kern w:val="0"/>
                <w:szCs w:val="21"/>
              </w:rPr>
              <w:t>.</w:t>
            </w:r>
            <w:r w:rsidRPr="005A48BB">
              <w:rPr>
                <w:rFonts w:asciiTheme="minorEastAsia" w:eastAsiaTheme="minorEastAsia" w:hAnsiTheme="minorEastAsia" w:cs="宋体" w:hint="eastAsia"/>
                <w:szCs w:val="21"/>
              </w:rPr>
              <w:t>每缺一项扣5分，</w:t>
            </w:r>
            <w:r w:rsidRPr="005A48BB">
              <w:rPr>
                <w:rFonts w:asciiTheme="minorEastAsia" w:eastAsiaTheme="minorEastAsia" w:hAnsiTheme="minorEastAsia" w:hint="eastAsia"/>
                <w:kern w:val="0"/>
                <w:szCs w:val="21"/>
              </w:rPr>
              <w:t>扣完为止</w:t>
            </w:r>
          </w:p>
        </w:tc>
      </w:tr>
      <w:tr w:rsidR="00DE0EE0" w:rsidRPr="005A48BB" w:rsidTr="008A746A">
        <w:trPr>
          <w:trHeight w:val="1605"/>
        </w:trPr>
        <w:tc>
          <w:tcPr>
            <w:tcW w:w="1813" w:type="dxa"/>
            <w:vMerge/>
            <w:vAlign w:val="center"/>
          </w:tcPr>
          <w:p w:rsidR="00DE0EE0" w:rsidRPr="005A48BB" w:rsidRDefault="00DE0EE0" w:rsidP="002C7623">
            <w:pPr>
              <w:widowControl/>
              <w:overflowPunct w:val="0"/>
              <w:jc w:val="left"/>
              <w:rPr>
                <w:rFonts w:asciiTheme="minorEastAsia" w:eastAsiaTheme="minorEastAsia" w:hAnsiTheme="minorEastAsia" w:cs="宋体"/>
                <w:kern w:val="0"/>
                <w:szCs w:val="21"/>
              </w:rPr>
            </w:pPr>
          </w:p>
        </w:tc>
        <w:tc>
          <w:tcPr>
            <w:tcW w:w="1858" w:type="dxa"/>
            <w:vMerge w:val="restart"/>
            <w:shd w:val="clear" w:color="000000" w:fill="FFFFFF"/>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1.2企业</w:t>
            </w:r>
          </w:p>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规模</w:t>
            </w:r>
          </w:p>
          <w:p w:rsidR="00DE0EE0" w:rsidRPr="005A48BB" w:rsidRDefault="00DE0EE0" w:rsidP="006C5BB8">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(20分</w:t>
            </w:r>
            <w:r w:rsidRPr="005A48BB">
              <w:rPr>
                <w:rFonts w:asciiTheme="minorEastAsia" w:eastAsiaTheme="minorEastAsia" w:hAnsiTheme="minorEastAsia" w:cs="宋体"/>
                <w:kern w:val="0"/>
                <w:szCs w:val="21"/>
              </w:rPr>
              <w:t>)</w:t>
            </w:r>
          </w:p>
        </w:tc>
        <w:tc>
          <w:tcPr>
            <w:tcW w:w="1749" w:type="dxa"/>
            <w:shd w:val="clear" w:color="auto" w:fill="auto"/>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在册员工人数</w:t>
            </w:r>
          </w:p>
        </w:tc>
        <w:tc>
          <w:tcPr>
            <w:tcW w:w="1973" w:type="dxa"/>
            <w:shd w:val="clear" w:color="auto" w:fill="auto"/>
            <w:vAlign w:val="center"/>
          </w:tcPr>
          <w:p w:rsidR="00DE0EE0" w:rsidRPr="005A48BB" w:rsidRDefault="00DE0EE0"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企业上年末企业在册员工人数（有社保）</w:t>
            </w:r>
          </w:p>
        </w:tc>
        <w:tc>
          <w:tcPr>
            <w:tcW w:w="1079" w:type="dxa"/>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w:t>
            </w:r>
          </w:p>
        </w:tc>
        <w:tc>
          <w:tcPr>
            <w:tcW w:w="5520" w:type="dxa"/>
            <w:shd w:val="clear" w:color="auto" w:fill="auto"/>
            <w:vAlign w:val="center"/>
          </w:tcPr>
          <w:p w:rsidR="00DE0EE0" w:rsidRPr="005A48BB" w:rsidRDefault="00DE0EE0"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1.≥1000人，得5分</w:t>
            </w:r>
            <w:r w:rsidRPr="005A48BB">
              <w:rPr>
                <w:rFonts w:asciiTheme="minorEastAsia" w:eastAsiaTheme="minorEastAsia" w:hAnsiTheme="minorEastAsia" w:cs="宋体" w:hint="eastAsia"/>
                <w:kern w:val="0"/>
                <w:szCs w:val="21"/>
              </w:rPr>
              <w:br/>
              <w:t>2.500（含）～1000人，得4分</w:t>
            </w:r>
          </w:p>
          <w:p w:rsidR="00DE0EE0" w:rsidRPr="005A48BB" w:rsidRDefault="00DE0EE0" w:rsidP="006C5BB8">
            <w:pPr>
              <w:widowControl/>
              <w:overflowPunct w:val="0"/>
              <w:jc w:val="left"/>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3.300（含）～500人，得3分</w:t>
            </w:r>
            <w:r w:rsidRPr="005A48BB">
              <w:rPr>
                <w:rFonts w:asciiTheme="minorEastAsia" w:eastAsiaTheme="minorEastAsia" w:hAnsiTheme="minorEastAsia" w:cs="宋体" w:hint="eastAsia"/>
                <w:kern w:val="0"/>
                <w:szCs w:val="21"/>
              </w:rPr>
              <w:br/>
              <w:t>4.＜300人，得2分</w:t>
            </w:r>
          </w:p>
        </w:tc>
      </w:tr>
      <w:tr w:rsidR="00DE0EE0" w:rsidRPr="005A48BB" w:rsidTr="008A746A">
        <w:trPr>
          <w:trHeight w:val="1770"/>
        </w:trPr>
        <w:tc>
          <w:tcPr>
            <w:tcW w:w="1813" w:type="dxa"/>
            <w:vMerge/>
            <w:vAlign w:val="center"/>
          </w:tcPr>
          <w:p w:rsidR="00DE0EE0" w:rsidRPr="005A48BB" w:rsidRDefault="00DE0EE0" w:rsidP="002C7623">
            <w:pPr>
              <w:widowControl/>
              <w:overflowPunct w:val="0"/>
              <w:jc w:val="left"/>
              <w:rPr>
                <w:rFonts w:asciiTheme="minorEastAsia" w:eastAsiaTheme="minorEastAsia" w:hAnsiTheme="minorEastAsia" w:cs="宋体"/>
                <w:kern w:val="0"/>
                <w:szCs w:val="21"/>
              </w:rPr>
            </w:pPr>
          </w:p>
        </w:tc>
        <w:tc>
          <w:tcPr>
            <w:tcW w:w="1858" w:type="dxa"/>
            <w:vMerge/>
            <w:vAlign w:val="center"/>
          </w:tcPr>
          <w:p w:rsidR="00DE0EE0" w:rsidRPr="005A48BB" w:rsidRDefault="00DE0EE0" w:rsidP="002C7623">
            <w:pPr>
              <w:widowControl/>
              <w:overflowPunct w:val="0"/>
              <w:jc w:val="center"/>
              <w:rPr>
                <w:rFonts w:asciiTheme="minorEastAsia" w:eastAsiaTheme="minorEastAsia" w:hAnsiTheme="minorEastAsia" w:cs="宋体"/>
                <w:kern w:val="0"/>
                <w:szCs w:val="21"/>
              </w:rPr>
            </w:pPr>
          </w:p>
        </w:tc>
        <w:tc>
          <w:tcPr>
            <w:tcW w:w="1749" w:type="dxa"/>
            <w:shd w:val="clear" w:color="auto" w:fill="auto"/>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资产总额</w:t>
            </w:r>
          </w:p>
        </w:tc>
        <w:tc>
          <w:tcPr>
            <w:tcW w:w="1973" w:type="dxa"/>
            <w:shd w:val="clear" w:color="auto" w:fill="auto"/>
            <w:vAlign w:val="center"/>
          </w:tcPr>
          <w:p w:rsidR="00DE0EE0" w:rsidRPr="005A48BB" w:rsidRDefault="00DE0EE0" w:rsidP="00B96A3A">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近</w:t>
            </w:r>
            <w:r w:rsidR="00B96A3A">
              <w:rPr>
                <w:rFonts w:asciiTheme="minorEastAsia" w:eastAsiaTheme="minorEastAsia" w:hAnsiTheme="minorEastAsia" w:cs="宋体" w:hint="eastAsia"/>
                <w:kern w:val="0"/>
                <w:szCs w:val="21"/>
              </w:rPr>
              <w:t>二</w:t>
            </w:r>
            <w:r w:rsidRPr="005A48BB">
              <w:rPr>
                <w:rFonts w:asciiTheme="minorEastAsia" w:eastAsiaTheme="minorEastAsia" w:hAnsiTheme="minorEastAsia" w:cs="宋体" w:hint="eastAsia"/>
                <w:kern w:val="0"/>
                <w:szCs w:val="21"/>
              </w:rPr>
              <w:t>年平均总资产额</w:t>
            </w:r>
          </w:p>
        </w:tc>
        <w:tc>
          <w:tcPr>
            <w:tcW w:w="1079" w:type="dxa"/>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w:t>
            </w:r>
          </w:p>
        </w:tc>
        <w:tc>
          <w:tcPr>
            <w:tcW w:w="5520" w:type="dxa"/>
            <w:shd w:val="clear" w:color="auto" w:fill="auto"/>
            <w:vAlign w:val="center"/>
          </w:tcPr>
          <w:p w:rsidR="00DE0EE0" w:rsidRPr="005A48BB" w:rsidRDefault="00DE0EE0" w:rsidP="006C5BB8">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1.≥5亿元，得5分</w:t>
            </w:r>
            <w:r w:rsidRPr="005A48BB">
              <w:rPr>
                <w:rFonts w:asciiTheme="minorEastAsia" w:eastAsiaTheme="minorEastAsia" w:hAnsiTheme="minorEastAsia" w:cs="宋体" w:hint="eastAsia"/>
                <w:kern w:val="0"/>
                <w:szCs w:val="21"/>
              </w:rPr>
              <w:br/>
              <w:t>2.2（含）～5亿，得4分</w:t>
            </w:r>
            <w:r w:rsidRPr="005A48BB">
              <w:rPr>
                <w:rFonts w:asciiTheme="minorEastAsia" w:eastAsiaTheme="minorEastAsia" w:hAnsiTheme="minorEastAsia" w:cs="宋体" w:hint="eastAsia"/>
                <w:kern w:val="0"/>
                <w:szCs w:val="21"/>
              </w:rPr>
              <w:br/>
              <w:t>3.1（含）～2亿，得3分</w:t>
            </w:r>
            <w:r w:rsidRPr="005A48BB">
              <w:rPr>
                <w:rFonts w:asciiTheme="minorEastAsia" w:eastAsiaTheme="minorEastAsia" w:hAnsiTheme="minorEastAsia" w:cs="宋体" w:hint="eastAsia"/>
                <w:kern w:val="0"/>
                <w:szCs w:val="21"/>
              </w:rPr>
              <w:br/>
              <w:t>4.800万（含）～1亿，得2分</w:t>
            </w:r>
            <w:r w:rsidRPr="005A48BB">
              <w:rPr>
                <w:rFonts w:asciiTheme="minorEastAsia" w:eastAsiaTheme="minorEastAsia" w:hAnsiTheme="minorEastAsia" w:cs="宋体" w:hint="eastAsia"/>
                <w:kern w:val="0"/>
                <w:szCs w:val="21"/>
              </w:rPr>
              <w:br/>
              <w:t>5.＜800万，得1分</w:t>
            </w:r>
          </w:p>
        </w:tc>
      </w:tr>
      <w:tr w:rsidR="00DE0EE0" w:rsidRPr="005A48BB" w:rsidTr="008A746A">
        <w:trPr>
          <w:trHeight w:val="1770"/>
        </w:trPr>
        <w:tc>
          <w:tcPr>
            <w:tcW w:w="1813" w:type="dxa"/>
            <w:vMerge/>
            <w:vAlign w:val="center"/>
          </w:tcPr>
          <w:p w:rsidR="00DE0EE0" w:rsidRPr="005A48BB" w:rsidRDefault="00DE0EE0" w:rsidP="002C7623">
            <w:pPr>
              <w:widowControl/>
              <w:overflowPunct w:val="0"/>
              <w:jc w:val="left"/>
              <w:rPr>
                <w:rFonts w:asciiTheme="minorEastAsia" w:eastAsiaTheme="minorEastAsia" w:hAnsiTheme="minorEastAsia" w:cs="宋体"/>
                <w:kern w:val="0"/>
                <w:szCs w:val="21"/>
              </w:rPr>
            </w:pPr>
          </w:p>
        </w:tc>
        <w:tc>
          <w:tcPr>
            <w:tcW w:w="1858" w:type="dxa"/>
            <w:vMerge/>
            <w:vAlign w:val="center"/>
          </w:tcPr>
          <w:p w:rsidR="00DE0EE0" w:rsidRPr="005A48BB" w:rsidRDefault="00DE0EE0" w:rsidP="002C7623">
            <w:pPr>
              <w:widowControl/>
              <w:overflowPunct w:val="0"/>
              <w:jc w:val="center"/>
              <w:rPr>
                <w:rFonts w:asciiTheme="minorEastAsia" w:eastAsiaTheme="minorEastAsia" w:hAnsiTheme="minorEastAsia" w:cs="宋体"/>
                <w:kern w:val="0"/>
                <w:szCs w:val="21"/>
              </w:rPr>
            </w:pPr>
          </w:p>
        </w:tc>
        <w:tc>
          <w:tcPr>
            <w:tcW w:w="1749" w:type="dxa"/>
            <w:shd w:val="clear" w:color="auto" w:fill="auto"/>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营业收入</w:t>
            </w:r>
          </w:p>
        </w:tc>
        <w:tc>
          <w:tcPr>
            <w:tcW w:w="1973" w:type="dxa"/>
            <w:shd w:val="clear" w:color="auto" w:fill="auto"/>
            <w:vAlign w:val="center"/>
          </w:tcPr>
          <w:p w:rsidR="00DE0EE0" w:rsidRPr="005A48BB" w:rsidRDefault="00DE0EE0" w:rsidP="00B96A3A">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近</w:t>
            </w:r>
            <w:r w:rsidR="00B96A3A">
              <w:rPr>
                <w:rFonts w:asciiTheme="minorEastAsia" w:eastAsiaTheme="minorEastAsia" w:hAnsiTheme="minorEastAsia" w:cs="宋体" w:hint="eastAsia"/>
                <w:kern w:val="0"/>
                <w:szCs w:val="21"/>
              </w:rPr>
              <w:t>二</w:t>
            </w:r>
            <w:r w:rsidRPr="005A48BB">
              <w:rPr>
                <w:rFonts w:asciiTheme="minorEastAsia" w:eastAsiaTheme="minorEastAsia" w:hAnsiTheme="minorEastAsia" w:cs="宋体" w:hint="eastAsia"/>
                <w:kern w:val="0"/>
                <w:szCs w:val="21"/>
              </w:rPr>
              <w:t>年平均营业收入</w:t>
            </w:r>
          </w:p>
        </w:tc>
        <w:tc>
          <w:tcPr>
            <w:tcW w:w="1079" w:type="dxa"/>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w:t>
            </w:r>
          </w:p>
        </w:tc>
        <w:tc>
          <w:tcPr>
            <w:tcW w:w="5520" w:type="dxa"/>
            <w:shd w:val="clear" w:color="auto" w:fill="auto"/>
            <w:vAlign w:val="center"/>
          </w:tcPr>
          <w:p w:rsidR="00DE0EE0" w:rsidRPr="005A48BB" w:rsidRDefault="00DE0EE0" w:rsidP="006C5BB8">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1.≥10亿，得5分</w:t>
            </w:r>
            <w:r w:rsidRPr="005A48BB">
              <w:rPr>
                <w:rFonts w:asciiTheme="minorEastAsia" w:eastAsiaTheme="minorEastAsia" w:hAnsiTheme="minorEastAsia" w:cs="宋体" w:hint="eastAsia"/>
                <w:kern w:val="0"/>
                <w:szCs w:val="21"/>
              </w:rPr>
              <w:br/>
              <w:t>2.5（含）～10亿，得4分</w:t>
            </w:r>
            <w:r w:rsidRPr="005A48BB">
              <w:rPr>
                <w:rFonts w:asciiTheme="minorEastAsia" w:eastAsiaTheme="minorEastAsia" w:hAnsiTheme="minorEastAsia" w:cs="宋体" w:hint="eastAsia"/>
                <w:kern w:val="0"/>
                <w:szCs w:val="21"/>
              </w:rPr>
              <w:br/>
              <w:t>3.1（含）～5亿，得3分</w:t>
            </w:r>
            <w:r w:rsidRPr="005A48BB">
              <w:rPr>
                <w:rFonts w:asciiTheme="minorEastAsia" w:eastAsiaTheme="minorEastAsia" w:hAnsiTheme="minorEastAsia" w:cs="宋体" w:hint="eastAsia"/>
                <w:kern w:val="0"/>
                <w:szCs w:val="21"/>
              </w:rPr>
              <w:br/>
              <w:t>4.3000万（含）～1亿，2分</w:t>
            </w:r>
            <w:r w:rsidRPr="005A48BB">
              <w:rPr>
                <w:rFonts w:asciiTheme="minorEastAsia" w:eastAsiaTheme="minorEastAsia" w:hAnsiTheme="minorEastAsia" w:cs="宋体" w:hint="eastAsia"/>
                <w:kern w:val="0"/>
                <w:szCs w:val="21"/>
              </w:rPr>
              <w:br/>
              <w:t>5.＜3000万，得1分</w:t>
            </w:r>
          </w:p>
        </w:tc>
      </w:tr>
      <w:tr w:rsidR="00DE0EE0" w:rsidRPr="005A48BB" w:rsidTr="008A746A">
        <w:trPr>
          <w:trHeight w:val="2854"/>
        </w:trPr>
        <w:tc>
          <w:tcPr>
            <w:tcW w:w="1813" w:type="dxa"/>
            <w:vMerge/>
            <w:vAlign w:val="center"/>
          </w:tcPr>
          <w:p w:rsidR="00DE0EE0" w:rsidRPr="005A48BB" w:rsidRDefault="00DE0EE0" w:rsidP="002C7623">
            <w:pPr>
              <w:widowControl/>
              <w:overflowPunct w:val="0"/>
              <w:jc w:val="left"/>
              <w:rPr>
                <w:rFonts w:asciiTheme="minorEastAsia" w:eastAsiaTheme="minorEastAsia" w:hAnsiTheme="minorEastAsia" w:cs="宋体"/>
                <w:kern w:val="0"/>
                <w:szCs w:val="21"/>
              </w:rPr>
            </w:pPr>
          </w:p>
        </w:tc>
        <w:tc>
          <w:tcPr>
            <w:tcW w:w="1858" w:type="dxa"/>
            <w:vMerge/>
            <w:vAlign w:val="center"/>
          </w:tcPr>
          <w:p w:rsidR="00DE0EE0" w:rsidRPr="005A48BB" w:rsidRDefault="00DE0EE0" w:rsidP="002C7623">
            <w:pPr>
              <w:widowControl/>
              <w:overflowPunct w:val="0"/>
              <w:jc w:val="center"/>
              <w:rPr>
                <w:rFonts w:asciiTheme="minorEastAsia" w:eastAsiaTheme="minorEastAsia" w:hAnsiTheme="minorEastAsia" w:cs="宋体"/>
                <w:kern w:val="0"/>
                <w:szCs w:val="21"/>
              </w:rPr>
            </w:pPr>
          </w:p>
        </w:tc>
        <w:tc>
          <w:tcPr>
            <w:tcW w:w="1749" w:type="dxa"/>
            <w:shd w:val="clear" w:color="auto" w:fill="auto"/>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大型机械设备总数</w:t>
            </w:r>
          </w:p>
        </w:tc>
        <w:tc>
          <w:tcPr>
            <w:tcW w:w="1973" w:type="dxa"/>
            <w:shd w:val="clear" w:color="auto" w:fill="auto"/>
            <w:vAlign w:val="center"/>
          </w:tcPr>
          <w:p w:rsidR="00DE0EE0" w:rsidRPr="005A48BB" w:rsidRDefault="00DE0EE0"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上年末</w:t>
            </w:r>
            <w:r w:rsidRPr="005A48BB">
              <w:rPr>
                <w:rFonts w:asciiTheme="minorEastAsia" w:eastAsiaTheme="minorEastAsia" w:hAnsiTheme="minorEastAsia" w:cs="宋体"/>
                <w:kern w:val="0"/>
                <w:szCs w:val="21"/>
              </w:rPr>
              <w:t>设备总量</w:t>
            </w:r>
            <w:r w:rsidRPr="005A48BB">
              <w:rPr>
                <w:rFonts w:asciiTheme="minorEastAsia" w:eastAsiaTheme="minorEastAsia" w:hAnsiTheme="minorEastAsia" w:cs="宋体" w:hint="eastAsia"/>
                <w:kern w:val="0"/>
                <w:szCs w:val="21"/>
              </w:rPr>
              <w:t>（自有）（如牵引张力设备、柴油发电机、大型抱杆、滤油机、真空抽气机组、SF6回收装置、干燥空气发生器、高空作业车、仪器仪表等）</w:t>
            </w:r>
          </w:p>
        </w:tc>
        <w:tc>
          <w:tcPr>
            <w:tcW w:w="1079" w:type="dxa"/>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w:t>
            </w:r>
          </w:p>
        </w:tc>
        <w:tc>
          <w:tcPr>
            <w:tcW w:w="5520" w:type="dxa"/>
            <w:shd w:val="clear" w:color="auto" w:fill="auto"/>
            <w:vAlign w:val="center"/>
          </w:tcPr>
          <w:p w:rsidR="00DE0EE0" w:rsidRPr="005A48BB" w:rsidRDefault="00DE0EE0"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w:t>
            </w:r>
            <w:r w:rsidR="002D73A8">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≥300台，得5分</w:t>
            </w:r>
          </w:p>
          <w:p w:rsidR="00DE0EE0" w:rsidRPr="005A48BB" w:rsidRDefault="00DE0EE0"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w:t>
            </w:r>
            <w:r w:rsidR="002D73A8">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150～300台，得4分</w:t>
            </w:r>
          </w:p>
          <w:p w:rsidR="00DE0EE0" w:rsidRPr="005A48BB" w:rsidRDefault="00DE0EE0"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3</w:t>
            </w:r>
            <w:r w:rsidR="002D73A8">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50～150台，得3分</w:t>
            </w:r>
          </w:p>
          <w:p w:rsidR="00DE0EE0" w:rsidRPr="005A48BB" w:rsidRDefault="00DE0EE0" w:rsidP="002D73A8">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4</w:t>
            </w:r>
            <w:r w:rsidR="002D73A8">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＜50台，得2分</w:t>
            </w:r>
          </w:p>
        </w:tc>
      </w:tr>
      <w:tr w:rsidR="00DE0EE0" w:rsidRPr="005A48BB" w:rsidTr="008A746A">
        <w:trPr>
          <w:trHeight w:val="913"/>
        </w:trPr>
        <w:tc>
          <w:tcPr>
            <w:tcW w:w="1813" w:type="dxa"/>
            <w:vMerge/>
            <w:vAlign w:val="center"/>
          </w:tcPr>
          <w:p w:rsidR="00DE0EE0" w:rsidRPr="005A48BB" w:rsidRDefault="00DE0EE0" w:rsidP="002C7623">
            <w:pPr>
              <w:widowControl/>
              <w:overflowPunct w:val="0"/>
              <w:jc w:val="left"/>
              <w:rPr>
                <w:rFonts w:asciiTheme="minorEastAsia" w:eastAsiaTheme="minorEastAsia" w:hAnsiTheme="minorEastAsia" w:cs="宋体"/>
                <w:kern w:val="0"/>
                <w:szCs w:val="21"/>
              </w:rPr>
            </w:pPr>
          </w:p>
        </w:tc>
        <w:tc>
          <w:tcPr>
            <w:tcW w:w="1858" w:type="dxa"/>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1.3主要</w:t>
            </w:r>
          </w:p>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业绩</w:t>
            </w:r>
          </w:p>
          <w:p w:rsidR="00DE0EE0" w:rsidRPr="005A48BB" w:rsidRDefault="00DE0EE0" w:rsidP="00DE0EE0">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(40分</w:t>
            </w:r>
            <w:r w:rsidRPr="005A48BB">
              <w:rPr>
                <w:rFonts w:asciiTheme="minorEastAsia" w:eastAsiaTheme="minorEastAsia" w:hAnsiTheme="minorEastAsia" w:cs="宋体"/>
                <w:kern w:val="0"/>
                <w:szCs w:val="21"/>
              </w:rPr>
              <w:t>)</w:t>
            </w:r>
          </w:p>
        </w:tc>
        <w:tc>
          <w:tcPr>
            <w:tcW w:w="1749" w:type="dxa"/>
            <w:shd w:val="clear" w:color="auto" w:fill="auto"/>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代表工程</w:t>
            </w:r>
          </w:p>
        </w:tc>
        <w:tc>
          <w:tcPr>
            <w:tcW w:w="1973" w:type="dxa"/>
            <w:shd w:val="clear" w:color="auto" w:fill="auto"/>
            <w:vAlign w:val="center"/>
          </w:tcPr>
          <w:p w:rsidR="00DE0EE0" w:rsidRPr="005A48BB" w:rsidRDefault="00DE0EE0" w:rsidP="003A00AC">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w:t>
            </w:r>
            <w:r w:rsidR="0017751B" w:rsidRPr="005A48BB">
              <w:rPr>
                <w:rFonts w:asciiTheme="minorEastAsia" w:eastAsiaTheme="minorEastAsia" w:hAnsiTheme="minorEastAsia" w:cs="宋体" w:hint="eastAsia"/>
                <w:kern w:val="0"/>
                <w:szCs w:val="21"/>
              </w:rPr>
              <w:t>近</w:t>
            </w:r>
            <w:r w:rsidR="003A00AC">
              <w:rPr>
                <w:rFonts w:asciiTheme="minorEastAsia" w:eastAsiaTheme="minorEastAsia" w:hAnsiTheme="minorEastAsia" w:cs="宋体" w:hint="eastAsia"/>
                <w:kern w:val="0"/>
                <w:szCs w:val="21"/>
              </w:rPr>
              <w:t>三</w:t>
            </w:r>
            <w:r w:rsidR="0017751B" w:rsidRPr="005A48BB">
              <w:rPr>
                <w:rFonts w:asciiTheme="minorEastAsia" w:eastAsiaTheme="minorEastAsia" w:hAnsiTheme="minorEastAsia" w:cs="宋体" w:hint="eastAsia"/>
                <w:kern w:val="0"/>
                <w:szCs w:val="21"/>
              </w:rPr>
              <w:t>年</w:t>
            </w:r>
            <w:r w:rsidRPr="005A48BB">
              <w:rPr>
                <w:rFonts w:asciiTheme="minorEastAsia" w:eastAsiaTheme="minorEastAsia" w:hAnsiTheme="minorEastAsia" w:cs="宋体" w:hint="eastAsia"/>
                <w:kern w:val="0"/>
                <w:szCs w:val="21"/>
              </w:rPr>
              <w:t>承建最高电压等级输变电工程</w:t>
            </w:r>
          </w:p>
        </w:tc>
        <w:tc>
          <w:tcPr>
            <w:tcW w:w="1079" w:type="dxa"/>
            <w:vAlign w:val="center"/>
          </w:tcPr>
          <w:p w:rsidR="00DE0EE0" w:rsidRPr="005A48BB" w:rsidRDefault="00DE0EE0" w:rsidP="006C5BB8">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40</w:t>
            </w:r>
          </w:p>
        </w:tc>
        <w:tc>
          <w:tcPr>
            <w:tcW w:w="5520" w:type="dxa"/>
            <w:shd w:val="clear" w:color="auto" w:fill="auto"/>
            <w:vAlign w:val="center"/>
          </w:tcPr>
          <w:p w:rsidR="00DE0EE0" w:rsidRPr="005A48BB" w:rsidRDefault="00E83E4E" w:rsidP="002C7623">
            <w:pPr>
              <w:widowControl/>
              <w:overflowPunct w:val="0"/>
              <w:jc w:val="left"/>
              <w:rPr>
                <w:rFonts w:asciiTheme="minorEastAsia" w:eastAsiaTheme="minorEastAsia" w:hAnsiTheme="minorEastAsia" w:cs="宋体"/>
                <w:kern w:val="0"/>
                <w:sz w:val="30"/>
                <w:szCs w:val="21"/>
              </w:rPr>
            </w:pPr>
            <w:r>
              <w:rPr>
                <w:rFonts w:asciiTheme="minorEastAsia" w:eastAsiaTheme="minorEastAsia" w:hAnsiTheme="minorEastAsia" w:cs="宋体" w:hint="eastAsia"/>
                <w:kern w:val="0"/>
                <w:szCs w:val="21"/>
              </w:rPr>
              <w:t>1.</w:t>
            </w:r>
            <w:r w:rsidR="00DE0EE0" w:rsidRPr="005A48BB">
              <w:rPr>
                <w:rFonts w:asciiTheme="minorEastAsia" w:eastAsiaTheme="minorEastAsia" w:hAnsiTheme="minorEastAsia" w:cs="宋体" w:hint="eastAsia"/>
                <w:kern w:val="0"/>
                <w:szCs w:val="21"/>
              </w:rPr>
              <w:t>企业承建过800千伏及以上输变电工程，得40分</w:t>
            </w:r>
          </w:p>
          <w:p w:rsidR="00DE0EE0" w:rsidRPr="005A48BB" w:rsidRDefault="00E83E4E" w:rsidP="002C7623">
            <w:pPr>
              <w:widowControl/>
              <w:overflowPunct w:val="0"/>
              <w:jc w:val="left"/>
              <w:rPr>
                <w:rFonts w:asciiTheme="minorEastAsia" w:eastAsiaTheme="minorEastAsia" w:hAnsiTheme="minorEastAsia" w:cs="宋体"/>
                <w:kern w:val="0"/>
                <w:sz w:val="30"/>
                <w:szCs w:val="21"/>
              </w:rPr>
            </w:pPr>
            <w:r>
              <w:rPr>
                <w:rFonts w:asciiTheme="minorEastAsia" w:eastAsiaTheme="minorEastAsia" w:hAnsiTheme="minorEastAsia" w:cs="宋体" w:hint="eastAsia"/>
                <w:kern w:val="0"/>
                <w:szCs w:val="21"/>
              </w:rPr>
              <w:t>2.</w:t>
            </w:r>
            <w:r w:rsidR="00DE0EE0" w:rsidRPr="005A48BB">
              <w:rPr>
                <w:rFonts w:asciiTheme="minorEastAsia" w:eastAsiaTheme="minorEastAsia" w:hAnsiTheme="minorEastAsia" w:cs="宋体" w:hint="eastAsia"/>
                <w:kern w:val="0"/>
                <w:szCs w:val="21"/>
              </w:rPr>
              <w:t>企业承建过500千伏及以上～800 千伏以下输变电工程工程，得30分</w:t>
            </w:r>
          </w:p>
          <w:p w:rsidR="00DE0EE0" w:rsidRPr="005A48BB" w:rsidRDefault="00E83E4E" w:rsidP="002C7623">
            <w:pPr>
              <w:widowControl/>
              <w:overflowPunct w:val="0"/>
              <w:jc w:val="left"/>
              <w:rPr>
                <w:rFonts w:asciiTheme="minorEastAsia" w:eastAsiaTheme="minorEastAsia" w:hAnsiTheme="minorEastAsia" w:cs="宋体"/>
                <w:kern w:val="0"/>
                <w:sz w:val="30"/>
                <w:szCs w:val="21"/>
              </w:rPr>
            </w:pPr>
            <w:r>
              <w:rPr>
                <w:rFonts w:asciiTheme="minorEastAsia" w:eastAsiaTheme="minorEastAsia" w:hAnsiTheme="minorEastAsia" w:cs="宋体" w:hint="eastAsia"/>
                <w:kern w:val="0"/>
                <w:szCs w:val="21"/>
              </w:rPr>
              <w:t>3.</w:t>
            </w:r>
            <w:r w:rsidR="00DE0EE0" w:rsidRPr="005A48BB">
              <w:rPr>
                <w:rFonts w:asciiTheme="minorEastAsia" w:eastAsiaTheme="minorEastAsia" w:hAnsiTheme="minorEastAsia" w:cs="宋体" w:hint="eastAsia"/>
                <w:kern w:val="0"/>
                <w:szCs w:val="21"/>
              </w:rPr>
              <w:t>企业承建过220千伏及以上～500 千伏以下输变电工程工程，得20分</w:t>
            </w:r>
          </w:p>
          <w:p w:rsidR="00DE0EE0" w:rsidRPr="005A48BB" w:rsidRDefault="00E83E4E" w:rsidP="00DE0EE0">
            <w:pPr>
              <w:widowControl/>
              <w:overflowPunct w:val="0"/>
              <w:jc w:val="left"/>
              <w:rPr>
                <w:rFonts w:asciiTheme="minorEastAsia" w:eastAsiaTheme="minorEastAsia" w:hAnsiTheme="minorEastAsia" w:cs="宋体"/>
                <w:kern w:val="0"/>
                <w:sz w:val="30"/>
                <w:szCs w:val="21"/>
              </w:rPr>
            </w:pPr>
            <w:r>
              <w:rPr>
                <w:rFonts w:asciiTheme="minorEastAsia" w:eastAsiaTheme="minorEastAsia" w:hAnsiTheme="minorEastAsia" w:cs="宋体" w:hint="eastAsia"/>
                <w:kern w:val="0"/>
                <w:szCs w:val="21"/>
              </w:rPr>
              <w:t>4.</w:t>
            </w:r>
            <w:r w:rsidR="00DE0EE0" w:rsidRPr="005A48BB">
              <w:rPr>
                <w:rFonts w:asciiTheme="minorEastAsia" w:eastAsiaTheme="minorEastAsia" w:hAnsiTheme="minorEastAsia" w:cs="宋体" w:hint="eastAsia"/>
                <w:kern w:val="0"/>
                <w:szCs w:val="21"/>
              </w:rPr>
              <w:t>企业承建过110千伏及以下输变电工程工程，得10分</w:t>
            </w:r>
          </w:p>
        </w:tc>
      </w:tr>
      <w:tr w:rsidR="00DE0EE0" w:rsidRPr="005A48BB" w:rsidTr="008A746A">
        <w:trPr>
          <w:trHeight w:val="1485"/>
        </w:trPr>
        <w:tc>
          <w:tcPr>
            <w:tcW w:w="1813" w:type="dxa"/>
            <w:vMerge w:val="restart"/>
            <w:shd w:val="clear" w:color="000000" w:fill="FFFFFF"/>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2.管理</w:t>
            </w:r>
          </w:p>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能力</w:t>
            </w:r>
          </w:p>
          <w:p w:rsidR="00DE0EE0" w:rsidRPr="005A48BB" w:rsidRDefault="00DE0EE0" w:rsidP="00151232">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w:t>
            </w:r>
            <w:r w:rsidR="00151232" w:rsidRPr="005A48BB">
              <w:rPr>
                <w:rFonts w:asciiTheme="minorEastAsia" w:eastAsiaTheme="minorEastAsia" w:hAnsiTheme="minorEastAsia" w:cs="宋体" w:hint="eastAsia"/>
                <w:kern w:val="0"/>
                <w:szCs w:val="21"/>
              </w:rPr>
              <w:t>580</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kern w:val="0"/>
                <w:szCs w:val="21"/>
              </w:rPr>
              <w:t>)</w:t>
            </w:r>
          </w:p>
        </w:tc>
        <w:tc>
          <w:tcPr>
            <w:tcW w:w="1858" w:type="dxa"/>
            <w:vMerge w:val="restart"/>
            <w:shd w:val="clear" w:color="000000" w:fill="FFFFFF"/>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2.1财务</w:t>
            </w:r>
          </w:p>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管理</w:t>
            </w:r>
          </w:p>
          <w:p w:rsidR="00DE0EE0" w:rsidRPr="005A48BB" w:rsidRDefault="00DE0EE0" w:rsidP="001A4A8D">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(15分</w:t>
            </w:r>
            <w:r w:rsidRPr="005A48BB">
              <w:rPr>
                <w:rFonts w:asciiTheme="minorEastAsia" w:eastAsiaTheme="minorEastAsia" w:hAnsiTheme="minorEastAsia" w:cs="宋体"/>
                <w:kern w:val="0"/>
                <w:szCs w:val="21"/>
              </w:rPr>
              <w:t>)</w:t>
            </w:r>
          </w:p>
        </w:tc>
        <w:tc>
          <w:tcPr>
            <w:tcW w:w="1749" w:type="dxa"/>
            <w:shd w:val="clear" w:color="auto" w:fill="auto"/>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全面预算管理</w:t>
            </w:r>
          </w:p>
        </w:tc>
        <w:tc>
          <w:tcPr>
            <w:tcW w:w="1973" w:type="dxa"/>
            <w:shd w:val="clear" w:color="auto" w:fill="auto"/>
            <w:vAlign w:val="center"/>
          </w:tcPr>
          <w:p w:rsidR="00DE0EE0" w:rsidRPr="005A48BB" w:rsidRDefault="00DE0EE0"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企业全面预算管理情况</w:t>
            </w:r>
          </w:p>
        </w:tc>
        <w:tc>
          <w:tcPr>
            <w:tcW w:w="1079" w:type="dxa"/>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w:t>
            </w:r>
          </w:p>
        </w:tc>
        <w:tc>
          <w:tcPr>
            <w:tcW w:w="5520" w:type="dxa"/>
            <w:shd w:val="clear" w:color="auto" w:fill="auto"/>
            <w:vAlign w:val="center"/>
          </w:tcPr>
          <w:p w:rsidR="00DE0EE0" w:rsidRPr="005A48BB" w:rsidRDefault="00DE0EE0"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1.年度预算编制合理、准确，审批手续齐全有盈利，得5分</w:t>
            </w:r>
            <w:r w:rsidR="00E83E4E">
              <w:rPr>
                <w:rFonts w:asciiTheme="minorEastAsia" w:eastAsiaTheme="minorEastAsia" w:hAnsiTheme="minorEastAsia" w:cs="宋体" w:hint="eastAsia"/>
                <w:kern w:val="0"/>
                <w:szCs w:val="21"/>
              </w:rPr>
              <w:br/>
              <w:t>2.</w:t>
            </w:r>
            <w:r w:rsidRPr="005A48BB">
              <w:rPr>
                <w:rFonts w:asciiTheme="minorEastAsia" w:eastAsiaTheme="minorEastAsia" w:hAnsiTheme="minorEastAsia" w:cs="宋体" w:hint="eastAsia"/>
                <w:kern w:val="0"/>
                <w:szCs w:val="21"/>
              </w:rPr>
              <w:t>编制年度预算，成本持平，得3分</w:t>
            </w:r>
            <w:r w:rsidRPr="005A48BB">
              <w:rPr>
                <w:rFonts w:asciiTheme="minorEastAsia" w:eastAsiaTheme="minorEastAsia" w:hAnsiTheme="minorEastAsia" w:cs="宋体" w:hint="eastAsia"/>
                <w:kern w:val="0"/>
                <w:szCs w:val="21"/>
              </w:rPr>
              <w:br/>
              <w:t>3.未编制年度预算，成本亏损，不得分</w:t>
            </w:r>
          </w:p>
        </w:tc>
      </w:tr>
      <w:tr w:rsidR="00DE0EE0" w:rsidRPr="005A48BB" w:rsidTr="008A746A">
        <w:trPr>
          <w:trHeight w:val="1485"/>
        </w:trPr>
        <w:tc>
          <w:tcPr>
            <w:tcW w:w="1813" w:type="dxa"/>
            <w:vMerge/>
            <w:shd w:val="clear" w:color="000000" w:fill="FFFFFF"/>
            <w:vAlign w:val="center"/>
          </w:tcPr>
          <w:p w:rsidR="00DE0EE0" w:rsidRPr="005A48BB" w:rsidRDefault="00DE0EE0" w:rsidP="002C7623">
            <w:pPr>
              <w:widowControl/>
              <w:overflowPunct w:val="0"/>
              <w:jc w:val="center"/>
              <w:rPr>
                <w:rFonts w:asciiTheme="minorEastAsia" w:eastAsiaTheme="minorEastAsia" w:hAnsiTheme="minorEastAsia" w:cs="宋体"/>
                <w:kern w:val="0"/>
                <w:szCs w:val="21"/>
              </w:rPr>
            </w:pPr>
          </w:p>
        </w:tc>
        <w:tc>
          <w:tcPr>
            <w:tcW w:w="1858" w:type="dxa"/>
            <w:vMerge/>
            <w:shd w:val="clear" w:color="000000" w:fill="FFFFFF"/>
            <w:vAlign w:val="center"/>
          </w:tcPr>
          <w:p w:rsidR="00DE0EE0" w:rsidRPr="005A48BB" w:rsidRDefault="00DE0EE0" w:rsidP="002C7623">
            <w:pPr>
              <w:widowControl/>
              <w:overflowPunct w:val="0"/>
              <w:jc w:val="center"/>
              <w:rPr>
                <w:rFonts w:asciiTheme="minorEastAsia" w:eastAsiaTheme="minorEastAsia" w:hAnsiTheme="minorEastAsia" w:cs="宋体"/>
                <w:kern w:val="0"/>
                <w:szCs w:val="21"/>
              </w:rPr>
            </w:pPr>
          </w:p>
        </w:tc>
        <w:tc>
          <w:tcPr>
            <w:tcW w:w="1749" w:type="dxa"/>
            <w:shd w:val="clear" w:color="auto" w:fill="auto"/>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成本控制</w:t>
            </w:r>
          </w:p>
        </w:tc>
        <w:tc>
          <w:tcPr>
            <w:tcW w:w="1973" w:type="dxa"/>
            <w:shd w:val="clear" w:color="auto" w:fill="auto"/>
            <w:vAlign w:val="center"/>
          </w:tcPr>
          <w:p w:rsidR="00DE0EE0" w:rsidRPr="005A48BB" w:rsidRDefault="00DE0EE0"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企业项目成本控制情况</w:t>
            </w:r>
          </w:p>
        </w:tc>
        <w:tc>
          <w:tcPr>
            <w:tcW w:w="1079" w:type="dxa"/>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w:t>
            </w:r>
          </w:p>
        </w:tc>
        <w:tc>
          <w:tcPr>
            <w:tcW w:w="5520" w:type="dxa"/>
            <w:shd w:val="clear" w:color="auto" w:fill="auto"/>
            <w:vAlign w:val="center"/>
          </w:tcPr>
          <w:p w:rsidR="00DE0EE0" w:rsidRPr="005A48BB" w:rsidRDefault="00DE0EE0"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1.严格执行工程项目管理制度，成本控制措施完善，得5分</w:t>
            </w:r>
            <w:r w:rsidRPr="005A48BB">
              <w:rPr>
                <w:rFonts w:asciiTheme="minorEastAsia" w:eastAsiaTheme="minorEastAsia" w:hAnsiTheme="minorEastAsia" w:cs="宋体" w:hint="eastAsia"/>
                <w:kern w:val="0"/>
                <w:szCs w:val="21"/>
              </w:rPr>
              <w:br/>
              <w:t>2.执行工程项目管理制度，成本控制基本在要求范围内，得3分</w:t>
            </w:r>
            <w:r w:rsidRPr="005A48BB">
              <w:rPr>
                <w:rFonts w:asciiTheme="minorEastAsia" w:eastAsiaTheme="minorEastAsia" w:hAnsiTheme="minorEastAsia" w:cs="宋体" w:hint="eastAsia"/>
                <w:kern w:val="0"/>
                <w:szCs w:val="21"/>
              </w:rPr>
              <w:br/>
              <w:t>3.工程项目管理未达到要求，不得分</w:t>
            </w:r>
          </w:p>
        </w:tc>
      </w:tr>
      <w:tr w:rsidR="00DE0EE0" w:rsidRPr="005A48BB" w:rsidTr="008A746A">
        <w:trPr>
          <w:trHeight w:val="1235"/>
        </w:trPr>
        <w:tc>
          <w:tcPr>
            <w:tcW w:w="1813" w:type="dxa"/>
            <w:vMerge/>
            <w:shd w:val="clear" w:color="000000" w:fill="FFFFFF"/>
            <w:vAlign w:val="center"/>
          </w:tcPr>
          <w:p w:rsidR="00DE0EE0" w:rsidRPr="005A48BB" w:rsidRDefault="00DE0EE0" w:rsidP="002C7623">
            <w:pPr>
              <w:widowControl/>
              <w:overflowPunct w:val="0"/>
              <w:jc w:val="center"/>
              <w:rPr>
                <w:rFonts w:asciiTheme="minorEastAsia" w:eastAsiaTheme="minorEastAsia" w:hAnsiTheme="minorEastAsia" w:cs="宋体"/>
                <w:kern w:val="0"/>
                <w:szCs w:val="21"/>
              </w:rPr>
            </w:pPr>
          </w:p>
        </w:tc>
        <w:tc>
          <w:tcPr>
            <w:tcW w:w="1858" w:type="dxa"/>
            <w:vMerge/>
            <w:shd w:val="clear" w:color="000000" w:fill="FFFFFF"/>
            <w:vAlign w:val="center"/>
          </w:tcPr>
          <w:p w:rsidR="00DE0EE0" w:rsidRPr="005A48BB" w:rsidRDefault="00DE0EE0" w:rsidP="002C7623">
            <w:pPr>
              <w:widowControl/>
              <w:overflowPunct w:val="0"/>
              <w:jc w:val="center"/>
              <w:rPr>
                <w:rFonts w:asciiTheme="minorEastAsia" w:eastAsiaTheme="minorEastAsia" w:hAnsiTheme="minorEastAsia" w:cs="宋体"/>
                <w:kern w:val="0"/>
                <w:szCs w:val="21"/>
              </w:rPr>
            </w:pPr>
          </w:p>
        </w:tc>
        <w:tc>
          <w:tcPr>
            <w:tcW w:w="1749" w:type="dxa"/>
            <w:shd w:val="clear" w:color="auto" w:fill="auto"/>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银行信用等级</w:t>
            </w:r>
          </w:p>
        </w:tc>
        <w:tc>
          <w:tcPr>
            <w:tcW w:w="1973" w:type="dxa"/>
            <w:shd w:val="clear" w:color="auto" w:fill="auto"/>
            <w:vAlign w:val="center"/>
          </w:tcPr>
          <w:p w:rsidR="00DE0EE0" w:rsidRPr="005A48BB" w:rsidRDefault="00DE0EE0"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企业在银行获得信用等级</w:t>
            </w:r>
          </w:p>
        </w:tc>
        <w:tc>
          <w:tcPr>
            <w:tcW w:w="1079" w:type="dxa"/>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w:t>
            </w:r>
          </w:p>
        </w:tc>
        <w:tc>
          <w:tcPr>
            <w:tcW w:w="5520" w:type="dxa"/>
            <w:shd w:val="clear" w:color="auto" w:fill="auto"/>
            <w:vAlign w:val="center"/>
          </w:tcPr>
          <w:p w:rsidR="00DE0EE0" w:rsidRPr="005A48BB" w:rsidRDefault="00DE0EE0"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1.获得银行AAA信用等级，得5分</w:t>
            </w:r>
            <w:r w:rsidRPr="005A48BB">
              <w:rPr>
                <w:rFonts w:asciiTheme="minorEastAsia" w:eastAsiaTheme="minorEastAsia" w:hAnsiTheme="minorEastAsia" w:cs="宋体" w:hint="eastAsia"/>
                <w:kern w:val="0"/>
                <w:szCs w:val="21"/>
              </w:rPr>
              <w:br/>
              <w:t>2.等级每下降一级扣1分</w:t>
            </w:r>
          </w:p>
          <w:p w:rsidR="00DE0EE0" w:rsidRPr="005A48BB" w:rsidRDefault="00DE0EE0" w:rsidP="002C7623">
            <w:pPr>
              <w:widowControl/>
              <w:overflowPunct w:val="0"/>
              <w:jc w:val="left"/>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3.无银行信用等级，不得分</w:t>
            </w:r>
          </w:p>
        </w:tc>
      </w:tr>
      <w:tr w:rsidR="00DE0EE0" w:rsidRPr="005A48BB" w:rsidTr="008A746A">
        <w:trPr>
          <w:trHeight w:val="1305"/>
        </w:trPr>
        <w:tc>
          <w:tcPr>
            <w:tcW w:w="1813" w:type="dxa"/>
            <w:vMerge/>
            <w:vAlign w:val="center"/>
          </w:tcPr>
          <w:p w:rsidR="00DE0EE0" w:rsidRPr="005A48BB" w:rsidRDefault="00DE0EE0" w:rsidP="002C7623">
            <w:pPr>
              <w:overflowPunct w:val="0"/>
              <w:jc w:val="center"/>
              <w:rPr>
                <w:rFonts w:asciiTheme="minorEastAsia" w:eastAsiaTheme="minorEastAsia" w:hAnsiTheme="minorEastAsia" w:cs="宋体"/>
                <w:kern w:val="0"/>
                <w:szCs w:val="21"/>
              </w:rPr>
            </w:pPr>
          </w:p>
        </w:tc>
        <w:tc>
          <w:tcPr>
            <w:tcW w:w="1858" w:type="dxa"/>
            <w:vMerge w:val="restart"/>
            <w:shd w:val="clear" w:color="000000" w:fill="FFFFFF"/>
            <w:vAlign w:val="center"/>
          </w:tcPr>
          <w:p w:rsidR="00DE0EE0" w:rsidRPr="005A48BB" w:rsidRDefault="00DE0EE0" w:rsidP="002C7623">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2.2人力资源</w:t>
            </w:r>
          </w:p>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管理</w:t>
            </w:r>
          </w:p>
          <w:p w:rsidR="00DE0EE0" w:rsidRPr="005A48BB" w:rsidRDefault="00DE0EE0" w:rsidP="001A4A8D">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(55分</w:t>
            </w:r>
            <w:r w:rsidRPr="005A48BB">
              <w:rPr>
                <w:rFonts w:asciiTheme="minorEastAsia" w:eastAsiaTheme="minorEastAsia" w:hAnsiTheme="minorEastAsia" w:cs="宋体"/>
                <w:kern w:val="0"/>
                <w:szCs w:val="21"/>
              </w:rPr>
              <w:t>)</w:t>
            </w:r>
          </w:p>
        </w:tc>
        <w:tc>
          <w:tcPr>
            <w:tcW w:w="1749" w:type="dxa"/>
            <w:shd w:val="clear" w:color="auto" w:fill="auto"/>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建造师</w:t>
            </w:r>
          </w:p>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数量</w:t>
            </w:r>
          </w:p>
        </w:tc>
        <w:tc>
          <w:tcPr>
            <w:tcW w:w="1973" w:type="dxa"/>
            <w:shd w:val="clear" w:color="auto" w:fill="auto"/>
            <w:vAlign w:val="center"/>
          </w:tcPr>
          <w:p w:rsidR="00DE0EE0" w:rsidRPr="005A48BB" w:rsidRDefault="00DE0EE0"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注册建造师专业及数量</w:t>
            </w:r>
          </w:p>
        </w:tc>
        <w:tc>
          <w:tcPr>
            <w:tcW w:w="1079" w:type="dxa"/>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5520" w:type="dxa"/>
            <w:shd w:val="clear" w:color="auto" w:fill="auto"/>
            <w:vAlign w:val="center"/>
          </w:tcPr>
          <w:p w:rsidR="00DE0EE0" w:rsidRPr="005A48BB" w:rsidRDefault="00DE0EE0"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1.一级注册建造师人数≥15人，得15分</w:t>
            </w:r>
            <w:r w:rsidRPr="005A48BB">
              <w:rPr>
                <w:rFonts w:asciiTheme="minorEastAsia" w:eastAsiaTheme="minorEastAsia" w:hAnsiTheme="minorEastAsia" w:cs="宋体" w:hint="eastAsia"/>
                <w:kern w:val="0"/>
                <w:szCs w:val="21"/>
              </w:rPr>
              <w:br/>
              <w:t>2.一级注册建造师人数10（含）～15人，得12分</w:t>
            </w:r>
            <w:r w:rsidRPr="005A48BB">
              <w:rPr>
                <w:rFonts w:asciiTheme="minorEastAsia" w:eastAsiaTheme="minorEastAsia" w:hAnsiTheme="minorEastAsia" w:cs="宋体" w:hint="eastAsia"/>
                <w:kern w:val="0"/>
                <w:szCs w:val="21"/>
              </w:rPr>
              <w:br/>
              <w:t>3.注册建造师人数5（含）～10人，得10分</w:t>
            </w:r>
            <w:r w:rsidRPr="005A48BB">
              <w:rPr>
                <w:rFonts w:asciiTheme="minorEastAsia" w:eastAsiaTheme="minorEastAsia" w:hAnsiTheme="minorEastAsia" w:cs="宋体" w:hint="eastAsia"/>
                <w:kern w:val="0"/>
                <w:szCs w:val="21"/>
              </w:rPr>
              <w:br/>
              <w:t>4.二级注册建造师人数少于5人，不得分</w:t>
            </w:r>
          </w:p>
        </w:tc>
      </w:tr>
      <w:tr w:rsidR="00DE0EE0" w:rsidRPr="005A48BB" w:rsidTr="008A746A">
        <w:trPr>
          <w:trHeight w:val="1305"/>
        </w:trPr>
        <w:tc>
          <w:tcPr>
            <w:tcW w:w="1813" w:type="dxa"/>
            <w:vMerge/>
            <w:vAlign w:val="center"/>
          </w:tcPr>
          <w:p w:rsidR="00DE0EE0" w:rsidRPr="005A48BB" w:rsidRDefault="00DE0EE0" w:rsidP="002C7623">
            <w:pPr>
              <w:overflowPunct w:val="0"/>
              <w:jc w:val="center"/>
              <w:rPr>
                <w:rFonts w:asciiTheme="minorEastAsia" w:eastAsiaTheme="minorEastAsia" w:hAnsiTheme="minorEastAsia" w:cs="宋体"/>
                <w:kern w:val="0"/>
                <w:szCs w:val="21"/>
              </w:rPr>
            </w:pPr>
          </w:p>
        </w:tc>
        <w:tc>
          <w:tcPr>
            <w:tcW w:w="1858" w:type="dxa"/>
            <w:vMerge/>
            <w:shd w:val="clear" w:color="000000" w:fill="FFFFFF"/>
            <w:vAlign w:val="center"/>
          </w:tcPr>
          <w:p w:rsidR="00DE0EE0" w:rsidRPr="005A48BB" w:rsidRDefault="00DE0EE0" w:rsidP="002C7623">
            <w:pPr>
              <w:widowControl/>
              <w:overflowPunct w:val="0"/>
              <w:jc w:val="center"/>
              <w:rPr>
                <w:rFonts w:asciiTheme="minorEastAsia" w:eastAsiaTheme="minorEastAsia" w:hAnsiTheme="minorEastAsia" w:cs="宋体"/>
                <w:kern w:val="0"/>
                <w:szCs w:val="21"/>
              </w:rPr>
            </w:pPr>
          </w:p>
        </w:tc>
        <w:tc>
          <w:tcPr>
            <w:tcW w:w="1749" w:type="dxa"/>
            <w:shd w:val="clear" w:color="auto" w:fill="auto"/>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中高级</w:t>
            </w:r>
          </w:p>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职称比例</w:t>
            </w:r>
          </w:p>
        </w:tc>
        <w:tc>
          <w:tcPr>
            <w:tcW w:w="1973" w:type="dxa"/>
            <w:shd w:val="clear" w:color="auto" w:fill="auto"/>
            <w:vAlign w:val="center"/>
          </w:tcPr>
          <w:p w:rsidR="00DE0EE0" w:rsidRPr="005A48BB" w:rsidRDefault="00DE0EE0"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中、高级职称人数/在册全员人数×100%</w:t>
            </w:r>
          </w:p>
        </w:tc>
        <w:tc>
          <w:tcPr>
            <w:tcW w:w="1079" w:type="dxa"/>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5520" w:type="dxa"/>
            <w:shd w:val="clear" w:color="auto" w:fill="auto"/>
            <w:vAlign w:val="center"/>
          </w:tcPr>
          <w:p w:rsidR="00DE0EE0" w:rsidRPr="005A48BB" w:rsidRDefault="00DE0EE0" w:rsidP="00653901">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1.≥20%，得10分</w:t>
            </w:r>
            <w:r w:rsidRPr="005A48BB">
              <w:rPr>
                <w:rFonts w:asciiTheme="minorEastAsia" w:eastAsiaTheme="minorEastAsia" w:hAnsiTheme="minorEastAsia" w:cs="宋体" w:hint="eastAsia"/>
                <w:kern w:val="0"/>
                <w:szCs w:val="21"/>
              </w:rPr>
              <w:br/>
              <w:t>2.10(含</w:t>
            </w:r>
            <w:r w:rsidR="00653901">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～20%，得8分</w:t>
            </w:r>
            <w:r w:rsidRPr="005A48BB">
              <w:rPr>
                <w:rFonts w:asciiTheme="minorEastAsia" w:eastAsiaTheme="minorEastAsia" w:hAnsiTheme="minorEastAsia" w:cs="宋体" w:hint="eastAsia"/>
                <w:kern w:val="0"/>
                <w:szCs w:val="21"/>
              </w:rPr>
              <w:br/>
              <w:t>3.5(含</w:t>
            </w:r>
            <w:r w:rsidR="00653901">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～10%，得5分</w:t>
            </w:r>
            <w:r w:rsidRPr="005A48BB">
              <w:rPr>
                <w:rFonts w:asciiTheme="minorEastAsia" w:eastAsiaTheme="minorEastAsia" w:hAnsiTheme="minorEastAsia" w:cs="宋体" w:hint="eastAsia"/>
                <w:kern w:val="0"/>
                <w:szCs w:val="21"/>
              </w:rPr>
              <w:br/>
              <w:t>4.5%以下，得3分</w:t>
            </w:r>
          </w:p>
        </w:tc>
      </w:tr>
      <w:tr w:rsidR="00DE0EE0" w:rsidRPr="005A48BB" w:rsidTr="008A746A">
        <w:trPr>
          <w:trHeight w:val="1260"/>
        </w:trPr>
        <w:tc>
          <w:tcPr>
            <w:tcW w:w="1813" w:type="dxa"/>
            <w:vMerge/>
            <w:vAlign w:val="center"/>
          </w:tcPr>
          <w:p w:rsidR="00DE0EE0" w:rsidRPr="005A48BB" w:rsidRDefault="00DE0EE0" w:rsidP="002C7623">
            <w:pPr>
              <w:overflowPunct w:val="0"/>
              <w:jc w:val="center"/>
              <w:rPr>
                <w:rFonts w:asciiTheme="minorEastAsia" w:eastAsiaTheme="minorEastAsia" w:hAnsiTheme="minorEastAsia" w:cs="宋体"/>
                <w:kern w:val="0"/>
                <w:szCs w:val="21"/>
              </w:rPr>
            </w:pPr>
          </w:p>
        </w:tc>
        <w:tc>
          <w:tcPr>
            <w:tcW w:w="1858" w:type="dxa"/>
            <w:vMerge/>
            <w:shd w:val="clear" w:color="000000" w:fill="FFFFFF"/>
            <w:vAlign w:val="center"/>
          </w:tcPr>
          <w:p w:rsidR="00DE0EE0" w:rsidRPr="005A48BB" w:rsidRDefault="00DE0EE0"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技师比例</w:t>
            </w:r>
          </w:p>
        </w:tc>
        <w:tc>
          <w:tcPr>
            <w:tcW w:w="1973" w:type="dxa"/>
            <w:shd w:val="clear" w:color="auto" w:fill="auto"/>
            <w:vAlign w:val="center"/>
          </w:tcPr>
          <w:p w:rsidR="00DE0EE0" w:rsidRPr="005A48BB" w:rsidRDefault="00DE0EE0"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企业技师（含高级技师）/在册全员人数×100%</w:t>
            </w:r>
          </w:p>
        </w:tc>
        <w:tc>
          <w:tcPr>
            <w:tcW w:w="1079" w:type="dxa"/>
            <w:vAlign w:val="center"/>
          </w:tcPr>
          <w:p w:rsidR="00DE0EE0" w:rsidRPr="005A48BB" w:rsidRDefault="00DE0EE0" w:rsidP="001A4A8D">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5520" w:type="dxa"/>
            <w:shd w:val="clear" w:color="auto" w:fill="auto"/>
            <w:vAlign w:val="center"/>
          </w:tcPr>
          <w:p w:rsidR="00DE0EE0" w:rsidRPr="005A48BB" w:rsidRDefault="00DE0EE0" w:rsidP="00653901">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1.≥50%，得10分</w:t>
            </w:r>
            <w:r w:rsidRPr="005A48BB">
              <w:rPr>
                <w:rFonts w:asciiTheme="minorEastAsia" w:eastAsiaTheme="minorEastAsia" w:hAnsiTheme="minorEastAsia" w:cs="宋体" w:hint="eastAsia"/>
                <w:kern w:val="0"/>
                <w:szCs w:val="21"/>
              </w:rPr>
              <w:br/>
              <w:t>2.25(含</w:t>
            </w:r>
            <w:r w:rsidR="00653901">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～50%，得8分</w:t>
            </w:r>
            <w:r w:rsidRPr="005A48BB">
              <w:rPr>
                <w:rFonts w:asciiTheme="minorEastAsia" w:eastAsiaTheme="minorEastAsia" w:hAnsiTheme="minorEastAsia" w:cs="宋体" w:hint="eastAsia"/>
                <w:kern w:val="0"/>
                <w:szCs w:val="21"/>
              </w:rPr>
              <w:br/>
              <w:t>3.10(含</w:t>
            </w:r>
            <w:r w:rsidR="00653901">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～25%，得6分</w:t>
            </w:r>
            <w:r w:rsidRPr="005A48BB">
              <w:rPr>
                <w:rFonts w:asciiTheme="minorEastAsia" w:eastAsiaTheme="minorEastAsia" w:hAnsiTheme="minorEastAsia" w:cs="宋体" w:hint="eastAsia"/>
                <w:kern w:val="0"/>
                <w:szCs w:val="21"/>
              </w:rPr>
              <w:br/>
              <w:t>4.＜10%，得4分</w:t>
            </w:r>
          </w:p>
        </w:tc>
      </w:tr>
      <w:tr w:rsidR="00DE0EE0" w:rsidRPr="005A48BB" w:rsidTr="008A746A">
        <w:trPr>
          <w:trHeight w:val="983"/>
        </w:trPr>
        <w:tc>
          <w:tcPr>
            <w:tcW w:w="1813" w:type="dxa"/>
            <w:vMerge/>
            <w:vAlign w:val="center"/>
          </w:tcPr>
          <w:p w:rsidR="00DE0EE0" w:rsidRPr="005A48BB" w:rsidRDefault="00DE0EE0" w:rsidP="002C7623">
            <w:pPr>
              <w:overflowPunct w:val="0"/>
              <w:jc w:val="center"/>
              <w:rPr>
                <w:rFonts w:asciiTheme="minorEastAsia" w:eastAsiaTheme="minorEastAsia" w:hAnsiTheme="minorEastAsia" w:cs="宋体"/>
                <w:kern w:val="0"/>
                <w:szCs w:val="21"/>
              </w:rPr>
            </w:pPr>
          </w:p>
        </w:tc>
        <w:tc>
          <w:tcPr>
            <w:tcW w:w="1858" w:type="dxa"/>
            <w:vMerge/>
            <w:shd w:val="clear" w:color="000000" w:fill="FFFFFF"/>
            <w:vAlign w:val="center"/>
          </w:tcPr>
          <w:p w:rsidR="00DE0EE0" w:rsidRPr="005A48BB" w:rsidRDefault="00DE0EE0"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人员培训</w:t>
            </w:r>
          </w:p>
        </w:tc>
        <w:tc>
          <w:tcPr>
            <w:tcW w:w="1973" w:type="dxa"/>
            <w:shd w:val="clear" w:color="auto" w:fill="auto"/>
            <w:vAlign w:val="center"/>
          </w:tcPr>
          <w:p w:rsidR="00DE0EE0" w:rsidRPr="005A48BB" w:rsidRDefault="00DE0EE0"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企业人员培训情况</w:t>
            </w:r>
          </w:p>
        </w:tc>
        <w:tc>
          <w:tcPr>
            <w:tcW w:w="1079" w:type="dxa"/>
            <w:vAlign w:val="center"/>
          </w:tcPr>
          <w:p w:rsidR="00DE0EE0" w:rsidRPr="005A48BB" w:rsidRDefault="00DE0EE0" w:rsidP="001A4A8D">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5520" w:type="dxa"/>
            <w:shd w:val="clear" w:color="auto" w:fill="auto"/>
            <w:vAlign w:val="center"/>
          </w:tcPr>
          <w:p w:rsidR="00DE0EE0" w:rsidRPr="005A48BB" w:rsidRDefault="00DE0EE0" w:rsidP="001A4A8D">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1.建立了人才培养机制，培训制度健全，培训计划完善，培训经费到位，培训效果良好，得10分</w:t>
            </w:r>
            <w:r w:rsidRPr="005A48BB">
              <w:rPr>
                <w:rFonts w:asciiTheme="minorEastAsia" w:eastAsiaTheme="minorEastAsia" w:hAnsiTheme="minorEastAsia" w:cs="宋体" w:hint="eastAsia"/>
                <w:kern w:val="0"/>
                <w:szCs w:val="21"/>
              </w:rPr>
              <w:br/>
              <w:t>2.培训制度健全，培训计划基本完善，培训效果较好，得8分</w:t>
            </w:r>
            <w:r w:rsidRPr="005A48BB">
              <w:rPr>
                <w:rFonts w:asciiTheme="minorEastAsia" w:eastAsiaTheme="minorEastAsia" w:hAnsiTheme="minorEastAsia" w:cs="宋体" w:hint="eastAsia"/>
                <w:kern w:val="0"/>
                <w:szCs w:val="21"/>
              </w:rPr>
              <w:br/>
              <w:t>3.培训制度不健全，培训效果一般，得6分</w:t>
            </w:r>
            <w:r w:rsidRPr="005A48BB">
              <w:rPr>
                <w:rFonts w:asciiTheme="minorEastAsia" w:eastAsiaTheme="minorEastAsia" w:hAnsiTheme="minorEastAsia" w:cs="宋体" w:hint="eastAsia"/>
                <w:kern w:val="0"/>
                <w:szCs w:val="21"/>
              </w:rPr>
              <w:br/>
              <w:t>4.无培训活动，不得分</w:t>
            </w:r>
          </w:p>
        </w:tc>
      </w:tr>
      <w:tr w:rsidR="00DE0EE0" w:rsidRPr="005A48BB" w:rsidTr="008A746A">
        <w:trPr>
          <w:trHeight w:val="1950"/>
        </w:trPr>
        <w:tc>
          <w:tcPr>
            <w:tcW w:w="1813" w:type="dxa"/>
            <w:vMerge/>
            <w:vAlign w:val="center"/>
          </w:tcPr>
          <w:p w:rsidR="00DE0EE0" w:rsidRPr="005A48BB" w:rsidRDefault="00DE0EE0" w:rsidP="002C7623">
            <w:pPr>
              <w:overflowPunct w:val="0"/>
              <w:jc w:val="center"/>
              <w:rPr>
                <w:rFonts w:asciiTheme="minorEastAsia" w:eastAsiaTheme="minorEastAsia" w:hAnsiTheme="minorEastAsia" w:cs="宋体"/>
                <w:kern w:val="0"/>
                <w:szCs w:val="21"/>
              </w:rPr>
            </w:pPr>
          </w:p>
        </w:tc>
        <w:tc>
          <w:tcPr>
            <w:tcW w:w="1858" w:type="dxa"/>
            <w:vMerge/>
            <w:shd w:val="clear" w:color="000000" w:fill="FFFFFF"/>
            <w:vAlign w:val="center"/>
          </w:tcPr>
          <w:p w:rsidR="00DE0EE0" w:rsidRPr="005A48BB" w:rsidRDefault="00DE0EE0"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绩效考核</w:t>
            </w:r>
          </w:p>
        </w:tc>
        <w:tc>
          <w:tcPr>
            <w:tcW w:w="1973" w:type="dxa"/>
            <w:shd w:val="clear" w:color="auto" w:fill="auto"/>
            <w:vAlign w:val="center"/>
          </w:tcPr>
          <w:p w:rsidR="00DE0EE0" w:rsidRPr="005A48BB" w:rsidRDefault="00DE0EE0"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企业绩效考核情况</w:t>
            </w:r>
          </w:p>
        </w:tc>
        <w:tc>
          <w:tcPr>
            <w:tcW w:w="1079" w:type="dxa"/>
            <w:vAlign w:val="center"/>
          </w:tcPr>
          <w:p w:rsidR="00DE0EE0" w:rsidRPr="005A48BB" w:rsidRDefault="00DE0EE0" w:rsidP="001A4A8D">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5520" w:type="dxa"/>
            <w:shd w:val="clear" w:color="auto" w:fill="auto"/>
            <w:vAlign w:val="center"/>
          </w:tcPr>
          <w:p w:rsidR="00DE0EE0" w:rsidRPr="005A48BB" w:rsidRDefault="00DE0EE0" w:rsidP="001A4A8D">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1.制定了合理的绩效考核办法和考核指标，并严格执行，考核结果能够调动员工的积极性，得10分</w:t>
            </w:r>
            <w:r w:rsidRPr="005A48BB">
              <w:rPr>
                <w:rFonts w:asciiTheme="minorEastAsia" w:eastAsiaTheme="minorEastAsia" w:hAnsiTheme="minorEastAsia" w:cs="宋体" w:hint="eastAsia"/>
                <w:kern w:val="0"/>
                <w:szCs w:val="21"/>
              </w:rPr>
              <w:br/>
              <w:t>2.制定了绩效考核办法和考核指标，执行效果较好，得8分</w:t>
            </w:r>
            <w:r w:rsidRPr="005A48BB">
              <w:rPr>
                <w:rFonts w:asciiTheme="minorEastAsia" w:eastAsiaTheme="minorEastAsia" w:hAnsiTheme="minorEastAsia" w:cs="宋体" w:hint="eastAsia"/>
                <w:kern w:val="0"/>
                <w:szCs w:val="21"/>
              </w:rPr>
              <w:br/>
              <w:t>3.制定了绩效考核办法和考核指标，但执行效果一般，得6分</w:t>
            </w:r>
            <w:r w:rsidRPr="005A48BB">
              <w:rPr>
                <w:rFonts w:asciiTheme="minorEastAsia" w:eastAsiaTheme="minorEastAsia" w:hAnsiTheme="minorEastAsia" w:cs="宋体" w:hint="eastAsia"/>
                <w:kern w:val="0"/>
                <w:szCs w:val="21"/>
              </w:rPr>
              <w:br/>
              <w:t>4.无绩效考核，不得分</w:t>
            </w:r>
          </w:p>
        </w:tc>
      </w:tr>
      <w:tr w:rsidR="00DE0EE0" w:rsidRPr="005A48BB" w:rsidTr="008A746A">
        <w:trPr>
          <w:trHeight w:val="1380"/>
        </w:trPr>
        <w:tc>
          <w:tcPr>
            <w:tcW w:w="1813" w:type="dxa"/>
            <w:vMerge/>
            <w:vAlign w:val="center"/>
          </w:tcPr>
          <w:p w:rsidR="00DE0EE0" w:rsidRPr="005A48BB" w:rsidRDefault="00DE0EE0" w:rsidP="002C7623">
            <w:pPr>
              <w:overflowPunct w:val="0"/>
              <w:jc w:val="center"/>
              <w:rPr>
                <w:rFonts w:asciiTheme="minorEastAsia" w:eastAsiaTheme="minorEastAsia" w:hAnsiTheme="minorEastAsia" w:cs="宋体"/>
                <w:kern w:val="0"/>
                <w:szCs w:val="21"/>
              </w:rPr>
            </w:pPr>
          </w:p>
        </w:tc>
        <w:tc>
          <w:tcPr>
            <w:tcW w:w="1858" w:type="dxa"/>
            <w:shd w:val="clear" w:color="000000" w:fill="FFFFFF"/>
            <w:vAlign w:val="center"/>
          </w:tcPr>
          <w:p w:rsidR="00151232" w:rsidRPr="005A48BB" w:rsidRDefault="00DE0EE0" w:rsidP="002C7623">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2.3机械装备</w:t>
            </w:r>
          </w:p>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管理</w:t>
            </w:r>
          </w:p>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(20分</w:t>
            </w:r>
            <w:r w:rsidRPr="005A48BB">
              <w:rPr>
                <w:rFonts w:asciiTheme="minorEastAsia" w:eastAsiaTheme="minorEastAsia" w:hAnsiTheme="minorEastAsia" w:cs="宋体"/>
                <w:kern w:val="0"/>
                <w:szCs w:val="21"/>
              </w:rPr>
              <w:t>)</w:t>
            </w:r>
          </w:p>
        </w:tc>
        <w:tc>
          <w:tcPr>
            <w:tcW w:w="1749" w:type="dxa"/>
            <w:shd w:val="clear" w:color="auto" w:fill="auto"/>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机械设备管理</w:t>
            </w:r>
          </w:p>
        </w:tc>
        <w:tc>
          <w:tcPr>
            <w:tcW w:w="1973" w:type="dxa"/>
            <w:shd w:val="clear" w:color="auto" w:fill="auto"/>
            <w:vAlign w:val="center"/>
          </w:tcPr>
          <w:p w:rsidR="00DE0EE0" w:rsidRPr="005A48BB" w:rsidRDefault="00DE0EE0"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制度、执行记录</w:t>
            </w:r>
          </w:p>
        </w:tc>
        <w:tc>
          <w:tcPr>
            <w:tcW w:w="1079" w:type="dxa"/>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20</w:t>
            </w:r>
          </w:p>
        </w:tc>
        <w:tc>
          <w:tcPr>
            <w:tcW w:w="5520" w:type="dxa"/>
            <w:shd w:val="clear" w:color="auto" w:fill="auto"/>
            <w:vAlign w:val="center"/>
          </w:tcPr>
          <w:p w:rsidR="00DE0EE0" w:rsidRPr="005A48BB" w:rsidRDefault="00DE0EE0" w:rsidP="001A4A8D">
            <w:pPr>
              <w:widowControl/>
              <w:overflowPunct w:val="0"/>
              <w:jc w:val="left"/>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1.设备管理制度健全，台账齐全，检测设备保持健康状态，得20分</w:t>
            </w:r>
            <w:r w:rsidRPr="005A48BB">
              <w:rPr>
                <w:rFonts w:asciiTheme="minorEastAsia" w:eastAsiaTheme="minorEastAsia" w:hAnsiTheme="minorEastAsia" w:cs="宋体" w:hint="eastAsia"/>
                <w:kern w:val="0"/>
                <w:szCs w:val="21"/>
              </w:rPr>
              <w:br/>
              <w:t>2.设备管理制度健全，台账齐全，设备未及时检测，得10分</w:t>
            </w:r>
          </w:p>
          <w:p w:rsidR="00DE0EE0" w:rsidRPr="005A48BB" w:rsidRDefault="00DE0EE0" w:rsidP="001A4A8D">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3.特种设备的管理制度不符合相关规定，扣10分</w:t>
            </w:r>
            <w:r w:rsidRPr="005A48BB">
              <w:rPr>
                <w:rFonts w:asciiTheme="minorEastAsia" w:eastAsiaTheme="minorEastAsia" w:hAnsiTheme="minorEastAsia" w:cs="宋体" w:hint="eastAsia"/>
                <w:kern w:val="0"/>
                <w:szCs w:val="21"/>
              </w:rPr>
              <w:br/>
              <w:t>4.设备管理制度不健全，设备管理混乱，不得分</w:t>
            </w:r>
          </w:p>
        </w:tc>
      </w:tr>
      <w:tr w:rsidR="00DE0EE0" w:rsidRPr="005A48BB" w:rsidTr="008A746A">
        <w:trPr>
          <w:trHeight w:val="1140"/>
        </w:trPr>
        <w:tc>
          <w:tcPr>
            <w:tcW w:w="1813" w:type="dxa"/>
            <w:vMerge/>
            <w:vAlign w:val="center"/>
          </w:tcPr>
          <w:p w:rsidR="00DE0EE0" w:rsidRPr="005A48BB" w:rsidRDefault="00DE0EE0" w:rsidP="002C7623">
            <w:pPr>
              <w:overflowPunct w:val="0"/>
              <w:jc w:val="center"/>
              <w:rPr>
                <w:rFonts w:asciiTheme="minorEastAsia" w:eastAsiaTheme="minorEastAsia" w:hAnsiTheme="minorEastAsia" w:cs="宋体"/>
                <w:kern w:val="0"/>
                <w:szCs w:val="21"/>
              </w:rPr>
            </w:pPr>
          </w:p>
        </w:tc>
        <w:tc>
          <w:tcPr>
            <w:tcW w:w="1858" w:type="dxa"/>
            <w:vMerge w:val="restart"/>
            <w:shd w:val="clear" w:color="000000" w:fill="FFFFFF"/>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2.4市场</w:t>
            </w:r>
          </w:p>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开发</w:t>
            </w:r>
          </w:p>
          <w:p w:rsidR="00DE0EE0" w:rsidRPr="005A48BB" w:rsidRDefault="00DE0EE0" w:rsidP="00366F75">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(40分</w:t>
            </w:r>
            <w:r w:rsidRPr="005A48BB">
              <w:rPr>
                <w:rFonts w:asciiTheme="minorEastAsia" w:eastAsiaTheme="minorEastAsia" w:hAnsiTheme="minorEastAsia" w:cs="宋体"/>
                <w:kern w:val="0"/>
                <w:szCs w:val="21"/>
              </w:rPr>
              <w:t>)</w:t>
            </w:r>
          </w:p>
        </w:tc>
        <w:tc>
          <w:tcPr>
            <w:tcW w:w="1749" w:type="dxa"/>
            <w:shd w:val="clear" w:color="auto" w:fill="auto"/>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国内市场签约额</w:t>
            </w:r>
          </w:p>
        </w:tc>
        <w:tc>
          <w:tcPr>
            <w:tcW w:w="1973" w:type="dxa"/>
            <w:shd w:val="clear" w:color="auto" w:fill="auto"/>
            <w:vAlign w:val="center"/>
          </w:tcPr>
          <w:p w:rsidR="00DE0EE0" w:rsidRPr="005A48BB" w:rsidRDefault="00DE0EE0" w:rsidP="0017751B">
            <w:pPr>
              <w:widowControl/>
              <w:overflowPunct w:val="0"/>
              <w:jc w:val="center"/>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w:t>
            </w:r>
            <w:r w:rsidR="00151232" w:rsidRPr="005A48BB">
              <w:rPr>
                <w:rFonts w:asciiTheme="minorEastAsia" w:eastAsiaTheme="minorEastAsia" w:hAnsiTheme="minorEastAsia" w:cs="宋体" w:hint="eastAsia"/>
                <w:kern w:val="0"/>
                <w:szCs w:val="21"/>
              </w:rPr>
              <w:t>上年度</w:t>
            </w:r>
            <w:r w:rsidRPr="005A48BB">
              <w:rPr>
                <w:rFonts w:asciiTheme="minorEastAsia" w:eastAsiaTheme="minorEastAsia" w:hAnsiTheme="minorEastAsia" w:cs="宋体" w:hint="eastAsia"/>
                <w:kern w:val="0"/>
                <w:szCs w:val="21"/>
              </w:rPr>
              <w:t>国内市场签约额</w:t>
            </w:r>
          </w:p>
        </w:tc>
        <w:tc>
          <w:tcPr>
            <w:tcW w:w="1079" w:type="dxa"/>
            <w:vAlign w:val="center"/>
          </w:tcPr>
          <w:p w:rsidR="00DE0EE0" w:rsidRPr="005A48BB" w:rsidRDefault="00DE0EE0" w:rsidP="00366F75">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30</w:t>
            </w:r>
          </w:p>
        </w:tc>
        <w:tc>
          <w:tcPr>
            <w:tcW w:w="5520" w:type="dxa"/>
            <w:shd w:val="clear" w:color="auto" w:fill="auto"/>
            <w:vAlign w:val="center"/>
          </w:tcPr>
          <w:p w:rsidR="00DE0EE0" w:rsidRPr="005A48BB" w:rsidRDefault="00DE0EE0" w:rsidP="00366F75">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1.≥15亿，得30分</w:t>
            </w:r>
            <w:r w:rsidRPr="005A48BB">
              <w:rPr>
                <w:rFonts w:asciiTheme="minorEastAsia" w:eastAsiaTheme="minorEastAsia" w:hAnsiTheme="minorEastAsia" w:cs="宋体" w:hint="eastAsia"/>
                <w:kern w:val="0"/>
                <w:szCs w:val="21"/>
              </w:rPr>
              <w:br/>
              <w:t>2.10（含）～15亿，得25分</w:t>
            </w:r>
            <w:r w:rsidRPr="005A48BB">
              <w:rPr>
                <w:rFonts w:asciiTheme="minorEastAsia" w:eastAsiaTheme="minorEastAsia" w:hAnsiTheme="minorEastAsia" w:cs="宋体" w:hint="eastAsia"/>
                <w:kern w:val="0"/>
                <w:szCs w:val="21"/>
              </w:rPr>
              <w:br/>
              <w:t>3.5（含）～10亿，得20分</w:t>
            </w:r>
            <w:r w:rsidRPr="005A48BB">
              <w:rPr>
                <w:rFonts w:asciiTheme="minorEastAsia" w:eastAsiaTheme="minorEastAsia" w:hAnsiTheme="minorEastAsia" w:cs="宋体" w:hint="eastAsia"/>
                <w:kern w:val="0"/>
                <w:szCs w:val="21"/>
              </w:rPr>
              <w:br/>
              <w:t>4.1亿（含）～5亿，15分</w:t>
            </w:r>
            <w:r w:rsidRPr="005A48BB">
              <w:rPr>
                <w:rFonts w:asciiTheme="minorEastAsia" w:eastAsiaTheme="minorEastAsia" w:hAnsiTheme="minorEastAsia" w:cs="宋体" w:hint="eastAsia"/>
                <w:kern w:val="0"/>
                <w:szCs w:val="21"/>
              </w:rPr>
              <w:br/>
              <w:t>5.5000万（含）～1亿，得10分</w:t>
            </w:r>
            <w:r w:rsidRPr="005A48BB">
              <w:rPr>
                <w:rFonts w:asciiTheme="minorEastAsia" w:eastAsiaTheme="minorEastAsia" w:hAnsiTheme="minorEastAsia" w:cs="宋体" w:hint="eastAsia"/>
                <w:kern w:val="0"/>
                <w:szCs w:val="21"/>
              </w:rPr>
              <w:br/>
              <w:t>6.＜5000万，得5分</w:t>
            </w:r>
          </w:p>
        </w:tc>
      </w:tr>
      <w:tr w:rsidR="00DE0EE0" w:rsidRPr="005A48BB" w:rsidTr="008A746A">
        <w:trPr>
          <w:trHeight w:val="1140"/>
        </w:trPr>
        <w:tc>
          <w:tcPr>
            <w:tcW w:w="1813" w:type="dxa"/>
            <w:vMerge/>
            <w:vAlign w:val="center"/>
          </w:tcPr>
          <w:p w:rsidR="00DE0EE0" w:rsidRPr="005A48BB" w:rsidRDefault="00DE0EE0" w:rsidP="002C7623">
            <w:pPr>
              <w:overflowPunct w:val="0"/>
              <w:jc w:val="center"/>
              <w:rPr>
                <w:rFonts w:asciiTheme="minorEastAsia" w:eastAsiaTheme="minorEastAsia" w:hAnsiTheme="minorEastAsia" w:cs="宋体"/>
                <w:kern w:val="0"/>
                <w:szCs w:val="21"/>
              </w:rPr>
            </w:pPr>
          </w:p>
        </w:tc>
        <w:tc>
          <w:tcPr>
            <w:tcW w:w="1858" w:type="dxa"/>
            <w:vMerge/>
            <w:shd w:val="clear" w:color="000000" w:fill="FFFFFF"/>
            <w:vAlign w:val="center"/>
          </w:tcPr>
          <w:p w:rsidR="00DE0EE0" w:rsidRPr="005A48BB" w:rsidRDefault="00DE0EE0" w:rsidP="002C7623">
            <w:pPr>
              <w:widowControl/>
              <w:overflowPunct w:val="0"/>
              <w:jc w:val="center"/>
              <w:rPr>
                <w:rFonts w:asciiTheme="minorEastAsia" w:eastAsiaTheme="minorEastAsia" w:hAnsiTheme="minorEastAsia" w:cs="宋体"/>
                <w:kern w:val="0"/>
                <w:szCs w:val="21"/>
              </w:rPr>
            </w:pPr>
          </w:p>
        </w:tc>
        <w:tc>
          <w:tcPr>
            <w:tcW w:w="1749" w:type="dxa"/>
            <w:shd w:val="clear" w:color="auto" w:fill="auto"/>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国外市场合同额</w:t>
            </w:r>
          </w:p>
        </w:tc>
        <w:tc>
          <w:tcPr>
            <w:tcW w:w="1973" w:type="dxa"/>
            <w:shd w:val="clear" w:color="auto" w:fill="auto"/>
            <w:vAlign w:val="center"/>
          </w:tcPr>
          <w:p w:rsidR="00DE0EE0" w:rsidRPr="005A48BB" w:rsidRDefault="00DE0EE0" w:rsidP="0017751B">
            <w:pPr>
              <w:widowControl/>
              <w:overflowPunct w:val="0"/>
              <w:jc w:val="center"/>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w:t>
            </w:r>
            <w:r w:rsidR="00151232" w:rsidRPr="005A48BB">
              <w:rPr>
                <w:rFonts w:asciiTheme="minorEastAsia" w:eastAsiaTheme="minorEastAsia" w:hAnsiTheme="minorEastAsia" w:cs="宋体" w:hint="eastAsia"/>
                <w:kern w:val="0"/>
                <w:szCs w:val="21"/>
              </w:rPr>
              <w:t>上年度</w:t>
            </w:r>
            <w:r w:rsidRPr="005A48BB">
              <w:rPr>
                <w:rFonts w:asciiTheme="minorEastAsia" w:eastAsiaTheme="minorEastAsia" w:hAnsiTheme="minorEastAsia" w:cs="宋体" w:hint="eastAsia"/>
                <w:kern w:val="0"/>
                <w:szCs w:val="21"/>
              </w:rPr>
              <w:t>国外市场合同额</w:t>
            </w:r>
          </w:p>
        </w:tc>
        <w:tc>
          <w:tcPr>
            <w:tcW w:w="1079" w:type="dxa"/>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w:t>
            </w:r>
          </w:p>
        </w:tc>
        <w:tc>
          <w:tcPr>
            <w:tcW w:w="5520" w:type="dxa"/>
            <w:shd w:val="clear" w:color="auto" w:fill="auto"/>
            <w:vAlign w:val="center"/>
          </w:tcPr>
          <w:p w:rsidR="00DE0EE0" w:rsidRPr="005A48BB" w:rsidRDefault="00DE0EE0" w:rsidP="00366F75">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1.企业在国外有合同额，得5分</w:t>
            </w:r>
            <w:r w:rsidRPr="005A48BB">
              <w:rPr>
                <w:rFonts w:asciiTheme="minorEastAsia" w:eastAsiaTheme="minorEastAsia" w:hAnsiTheme="minorEastAsia" w:cs="宋体" w:hint="eastAsia"/>
                <w:kern w:val="0"/>
                <w:szCs w:val="21"/>
              </w:rPr>
              <w:br/>
              <w:t>2.企业在国外无合同额，不得分</w:t>
            </w:r>
          </w:p>
        </w:tc>
      </w:tr>
      <w:tr w:rsidR="00DE0EE0" w:rsidRPr="005A48BB" w:rsidTr="008A746A">
        <w:trPr>
          <w:trHeight w:val="1140"/>
        </w:trPr>
        <w:tc>
          <w:tcPr>
            <w:tcW w:w="1813" w:type="dxa"/>
            <w:vMerge/>
            <w:vAlign w:val="center"/>
          </w:tcPr>
          <w:p w:rsidR="00DE0EE0" w:rsidRPr="005A48BB" w:rsidRDefault="00DE0EE0" w:rsidP="002C7623">
            <w:pPr>
              <w:overflowPunct w:val="0"/>
              <w:jc w:val="center"/>
              <w:rPr>
                <w:rFonts w:asciiTheme="minorEastAsia" w:eastAsiaTheme="minorEastAsia" w:hAnsiTheme="minorEastAsia" w:cs="宋体"/>
                <w:kern w:val="0"/>
                <w:szCs w:val="21"/>
              </w:rPr>
            </w:pPr>
          </w:p>
        </w:tc>
        <w:tc>
          <w:tcPr>
            <w:tcW w:w="1858" w:type="dxa"/>
            <w:vMerge/>
            <w:shd w:val="clear" w:color="000000" w:fill="FFFFFF"/>
            <w:vAlign w:val="center"/>
          </w:tcPr>
          <w:p w:rsidR="00DE0EE0" w:rsidRPr="005A48BB" w:rsidRDefault="00DE0EE0" w:rsidP="002C7623">
            <w:pPr>
              <w:widowControl/>
              <w:overflowPunct w:val="0"/>
              <w:jc w:val="center"/>
              <w:rPr>
                <w:rFonts w:asciiTheme="minorEastAsia" w:eastAsiaTheme="minorEastAsia" w:hAnsiTheme="minorEastAsia" w:cs="宋体"/>
                <w:kern w:val="0"/>
                <w:szCs w:val="21"/>
              </w:rPr>
            </w:pPr>
          </w:p>
        </w:tc>
        <w:tc>
          <w:tcPr>
            <w:tcW w:w="1749" w:type="dxa"/>
            <w:shd w:val="clear" w:color="auto" w:fill="auto"/>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总承包合同额</w:t>
            </w:r>
          </w:p>
        </w:tc>
        <w:tc>
          <w:tcPr>
            <w:tcW w:w="1973" w:type="dxa"/>
            <w:shd w:val="clear" w:color="auto" w:fill="auto"/>
            <w:vAlign w:val="center"/>
          </w:tcPr>
          <w:p w:rsidR="00DE0EE0" w:rsidRPr="005A48BB" w:rsidRDefault="00DE0EE0" w:rsidP="0017751B">
            <w:pPr>
              <w:widowControl/>
              <w:overflowPunct w:val="0"/>
              <w:jc w:val="center"/>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w:t>
            </w:r>
            <w:r w:rsidR="00151232" w:rsidRPr="005A48BB">
              <w:rPr>
                <w:rFonts w:asciiTheme="minorEastAsia" w:eastAsiaTheme="minorEastAsia" w:hAnsiTheme="minorEastAsia" w:cs="宋体" w:hint="eastAsia"/>
                <w:kern w:val="0"/>
                <w:szCs w:val="21"/>
              </w:rPr>
              <w:t>上年度</w:t>
            </w:r>
            <w:r w:rsidRPr="005A48BB">
              <w:rPr>
                <w:rFonts w:asciiTheme="minorEastAsia" w:eastAsiaTheme="minorEastAsia" w:hAnsiTheme="minorEastAsia" w:cs="宋体" w:hint="eastAsia"/>
                <w:kern w:val="0"/>
                <w:szCs w:val="21"/>
              </w:rPr>
              <w:t>总承包合同额（包括</w:t>
            </w:r>
            <w:r w:rsidRPr="005A48BB">
              <w:rPr>
                <w:rFonts w:asciiTheme="minorEastAsia" w:eastAsiaTheme="minorEastAsia" w:hAnsiTheme="minorEastAsia" w:hint="eastAsia"/>
                <w:szCs w:val="21"/>
              </w:rPr>
              <w:t>BOT、PPP、</w:t>
            </w:r>
            <w:r w:rsidRPr="005A48BB">
              <w:rPr>
                <w:rFonts w:asciiTheme="minorEastAsia" w:eastAsiaTheme="minorEastAsia" w:hAnsiTheme="minorEastAsia"/>
                <w:szCs w:val="21"/>
              </w:rPr>
              <w:t>EPC</w:t>
            </w:r>
            <w:r w:rsidRPr="005A48BB">
              <w:rPr>
                <w:rFonts w:asciiTheme="minorEastAsia" w:eastAsiaTheme="minorEastAsia" w:hAnsiTheme="minorEastAsia" w:hint="eastAsia"/>
                <w:szCs w:val="21"/>
              </w:rPr>
              <w:t>、PMC等模式</w:t>
            </w:r>
            <w:r w:rsidRPr="005A48BB">
              <w:rPr>
                <w:rFonts w:asciiTheme="minorEastAsia" w:eastAsiaTheme="minorEastAsia" w:hAnsiTheme="minorEastAsia" w:cs="宋体" w:hint="eastAsia"/>
                <w:kern w:val="0"/>
                <w:szCs w:val="21"/>
              </w:rPr>
              <w:t>）</w:t>
            </w:r>
          </w:p>
        </w:tc>
        <w:tc>
          <w:tcPr>
            <w:tcW w:w="1079" w:type="dxa"/>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w:t>
            </w:r>
          </w:p>
        </w:tc>
        <w:tc>
          <w:tcPr>
            <w:tcW w:w="5520" w:type="dxa"/>
            <w:shd w:val="clear" w:color="auto" w:fill="auto"/>
            <w:vAlign w:val="center"/>
          </w:tcPr>
          <w:p w:rsidR="00DE0EE0" w:rsidRPr="005A48BB" w:rsidRDefault="00DE0EE0"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1.企业有总承包合同额，得5分</w:t>
            </w:r>
            <w:r w:rsidRPr="005A48BB">
              <w:rPr>
                <w:rFonts w:asciiTheme="minorEastAsia" w:eastAsiaTheme="minorEastAsia" w:hAnsiTheme="minorEastAsia" w:cs="宋体" w:hint="eastAsia"/>
                <w:kern w:val="0"/>
                <w:szCs w:val="21"/>
              </w:rPr>
              <w:br/>
              <w:t>2.企业无总承包合同额，不得分</w:t>
            </w:r>
          </w:p>
        </w:tc>
      </w:tr>
      <w:tr w:rsidR="00151232" w:rsidRPr="005A48BB" w:rsidTr="008A746A">
        <w:trPr>
          <w:trHeight w:val="1266"/>
        </w:trPr>
        <w:tc>
          <w:tcPr>
            <w:tcW w:w="1813" w:type="dxa"/>
            <w:vMerge/>
            <w:vAlign w:val="center"/>
          </w:tcPr>
          <w:p w:rsidR="00151232" w:rsidRPr="005A48BB" w:rsidRDefault="00151232" w:rsidP="002C7623">
            <w:pPr>
              <w:overflowPunct w:val="0"/>
              <w:jc w:val="center"/>
              <w:rPr>
                <w:rFonts w:asciiTheme="minorEastAsia" w:eastAsiaTheme="minorEastAsia" w:hAnsiTheme="minorEastAsia" w:cs="宋体"/>
                <w:kern w:val="0"/>
                <w:szCs w:val="21"/>
              </w:rPr>
            </w:pPr>
          </w:p>
        </w:tc>
        <w:tc>
          <w:tcPr>
            <w:tcW w:w="1858" w:type="dxa"/>
            <w:vMerge w:val="restart"/>
            <w:shd w:val="clear" w:color="000000" w:fill="FFFFFF"/>
            <w:vAlign w:val="center"/>
          </w:tcPr>
          <w:p w:rsidR="00151232" w:rsidRPr="005A48BB" w:rsidRDefault="00151232"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2.5创新</w:t>
            </w:r>
          </w:p>
          <w:p w:rsidR="00151232" w:rsidRPr="005A48BB" w:rsidRDefault="00151232"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能力</w:t>
            </w:r>
          </w:p>
          <w:p w:rsidR="00151232" w:rsidRPr="005A48BB" w:rsidRDefault="00151232" w:rsidP="00151232">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(40分</w:t>
            </w:r>
            <w:r w:rsidRPr="005A48BB">
              <w:rPr>
                <w:rFonts w:asciiTheme="minorEastAsia" w:eastAsiaTheme="minorEastAsia" w:hAnsiTheme="minorEastAsia" w:cs="宋体"/>
                <w:kern w:val="0"/>
                <w:szCs w:val="21"/>
              </w:rPr>
              <w:t>)</w:t>
            </w:r>
          </w:p>
        </w:tc>
        <w:tc>
          <w:tcPr>
            <w:tcW w:w="1749" w:type="dxa"/>
            <w:shd w:val="clear" w:color="auto" w:fill="auto"/>
            <w:vAlign w:val="center"/>
          </w:tcPr>
          <w:p w:rsidR="00151232" w:rsidRPr="005A48BB" w:rsidRDefault="00151232"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科技及管理创新</w:t>
            </w:r>
          </w:p>
        </w:tc>
        <w:tc>
          <w:tcPr>
            <w:tcW w:w="1973" w:type="dxa"/>
            <w:shd w:val="clear" w:color="auto" w:fill="auto"/>
            <w:vAlign w:val="center"/>
          </w:tcPr>
          <w:p w:rsidR="00151232" w:rsidRPr="005A48BB" w:rsidRDefault="00151232"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企业科技创新及管理创新情况</w:t>
            </w:r>
          </w:p>
        </w:tc>
        <w:tc>
          <w:tcPr>
            <w:tcW w:w="1079" w:type="dxa"/>
            <w:vAlign w:val="center"/>
          </w:tcPr>
          <w:p w:rsidR="00151232" w:rsidRPr="005A48BB" w:rsidRDefault="00151232"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5520" w:type="dxa"/>
            <w:shd w:val="clear" w:color="auto" w:fill="auto"/>
            <w:vAlign w:val="center"/>
          </w:tcPr>
          <w:p w:rsidR="00151232" w:rsidRPr="005A48BB" w:rsidRDefault="00151232" w:rsidP="009E2879">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kern w:val="0"/>
                <w:szCs w:val="21"/>
              </w:rPr>
              <w:t>1.有创新奖励办法，创新活动经费到位，每年创新及新技术推广课题完成率达80%以上，得</w:t>
            </w:r>
            <w:r w:rsidRPr="005A48BB">
              <w:rPr>
                <w:rFonts w:asciiTheme="minorEastAsia" w:eastAsiaTheme="minorEastAsia" w:hAnsiTheme="minorEastAsia" w:hint="eastAsia"/>
                <w:kern w:val="0"/>
                <w:szCs w:val="21"/>
              </w:rPr>
              <w:t>15</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2.年度创新及新技术推广课题完成率达每下降10%，</w:t>
            </w:r>
            <w:r w:rsidRPr="005A48BB">
              <w:rPr>
                <w:rFonts w:asciiTheme="minorEastAsia" w:eastAsiaTheme="minorEastAsia" w:hAnsiTheme="minorEastAsia" w:hint="eastAsia"/>
                <w:kern w:val="0"/>
                <w:szCs w:val="21"/>
              </w:rPr>
              <w:t>减2</w:t>
            </w:r>
            <w:r w:rsidRPr="005A48BB">
              <w:rPr>
                <w:rFonts w:asciiTheme="minorEastAsia" w:eastAsiaTheme="minorEastAsia" w:hAnsiTheme="minorEastAsia"/>
                <w:kern w:val="0"/>
                <w:szCs w:val="21"/>
              </w:rPr>
              <w:t>分</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cs="宋体" w:hint="eastAsia"/>
                <w:szCs w:val="21"/>
              </w:rPr>
              <w:t>每缺一项扣4分，</w:t>
            </w:r>
            <w:r w:rsidRPr="005A48BB">
              <w:rPr>
                <w:rFonts w:asciiTheme="minorEastAsia" w:eastAsiaTheme="minorEastAsia" w:hAnsiTheme="minorEastAsia" w:hint="eastAsia"/>
                <w:kern w:val="0"/>
                <w:szCs w:val="21"/>
              </w:rPr>
              <w:t>扣完为止</w:t>
            </w:r>
            <w:r w:rsidRPr="005A48BB">
              <w:rPr>
                <w:rFonts w:asciiTheme="minorEastAsia" w:eastAsiaTheme="minorEastAsia" w:hAnsiTheme="minorEastAsia"/>
                <w:kern w:val="0"/>
                <w:szCs w:val="21"/>
              </w:rPr>
              <w:br/>
              <w:t>3.不定期开展科技创新活动，得</w:t>
            </w:r>
            <w:r w:rsidRPr="005A48BB">
              <w:rPr>
                <w:rFonts w:asciiTheme="minorEastAsia" w:eastAsiaTheme="minorEastAsia" w:hAnsiTheme="minorEastAsia" w:hint="eastAsia"/>
                <w:kern w:val="0"/>
                <w:szCs w:val="21"/>
              </w:rPr>
              <w:t>5</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4.无科技创新活动，不得分</w:t>
            </w:r>
          </w:p>
        </w:tc>
      </w:tr>
      <w:tr w:rsidR="00151232" w:rsidRPr="005A48BB" w:rsidTr="008A746A">
        <w:trPr>
          <w:trHeight w:val="423"/>
        </w:trPr>
        <w:tc>
          <w:tcPr>
            <w:tcW w:w="1813" w:type="dxa"/>
            <w:vMerge/>
            <w:vAlign w:val="center"/>
          </w:tcPr>
          <w:p w:rsidR="00151232" w:rsidRPr="005A48BB" w:rsidRDefault="00151232" w:rsidP="002C7623">
            <w:pPr>
              <w:overflowPunct w:val="0"/>
              <w:jc w:val="center"/>
              <w:rPr>
                <w:rFonts w:asciiTheme="minorEastAsia" w:eastAsiaTheme="minorEastAsia" w:hAnsiTheme="minorEastAsia" w:cs="宋体"/>
                <w:kern w:val="0"/>
                <w:szCs w:val="21"/>
              </w:rPr>
            </w:pPr>
          </w:p>
        </w:tc>
        <w:tc>
          <w:tcPr>
            <w:tcW w:w="1858" w:type="dxa"/>
            <w:vMerge/>
            <w:vAlign w:val="center"/>
          </w:tcPr>
          <w:p w:rsidR="00151232" w:rsidRPr="005A48BB" w:rsidRDefault="00151232"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151232" w:rsidRPr="005A48BB" w:rsidRDefault="00151232" w:rsidP="002C7623">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科技及管理</w:t>
            </w:r>
          </w:p>
          <w:p w:rsidR="00151232" w:rsidRPr="005A48BB" w:rsidRDefault="00151232"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创新成果</w:t>
            </w:r>
          </w:p>
        </w:tc>
        <w:tc>
          <w:tcPr>
            <w:tcW w:w="1973" w:type="dxa"/>
            <w:shd w:val="clear" w:color="auto" w:fill="auto"/>
            <w:vAlign w:val="center"/>
          </w:tcPr>
          <w:p w:rsidR="00151232" w:rsidRPr="005A48BB" w:rsidRDefault="00151232" w:rsidP="00B96A3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近</w:t>
            </w:r>
            <w:r w:rsidR="00B96A3A">
              <w:rPr>
                <w:rFonts w:asciiTheme="minorEastAsia" w:eastAsiaTheme="minorEastAsia" w:hAnsiTheme="minorEastAsia" w:cs="宋体" w:hint="eastAsia"/>
                <w:kern w:val="0"/>
                <w:szCs w:val="21"/>
              </w:rPr>
              <w:t>二</w:t>
            </w:r>
            <w:r w:rsidRPr="005A48BB">
              <w:rPr>
                <w:rFonts w:asciiTheme="minorEastAsia" w:eastAsiaTheme="minorEastAsia" w:hAnsiTheme="minorEastAsia" w:cs="宋体" w:hint="eastAsia"/>
                <w:kern w:val="0"/>
                <w:szCs w:val="21"/>
              </w:rPr>
              <w:t>年企业技术及管理创新获奖情况备注：创新成果主要包括科技进步奖、QC成果奖、工法、专利等</w:t>
            </w:r>
          </w:p>
        </w:tc>
        <w:tc>
          <w:tcPr>
            <w:tcW w:w="1079" w:type="dxa"/>
            <w:vAlign w:val="center"/>
          </w:tcPr>
          <w:p w:rsidR="00151232" w:rsidRPr="005A48BB" w:rsidRDefault="00151232"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25</w:t>
            </w:r>
          </w:p>
        </w:tc>
        <w:tc>
          <w:tcPr>
            <w:tcW w:w="5520" w:type="dxa"/>
            <w:shd w:val="clear" w:color="auto" w:fill="auto"/>
            <w:vAlign w:val="center"/>
          </w:tcPr>
          <w:p w:rsidR="00151232" w:rsidRPr="005A48BB" w:rsidRDefault="00151232" w:rsidP="009E2879">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 获得国家级科技进步奖，得25分；获得省部级（包括省、部、行业）科技进步奖奖励，每个加10分；获得地市级奖励，每个加5分</w:t>
            </w:r>
            <w:r w:rsidRPr="005A48BB">
              <w:rPr>
                <w:rFonts w:asciiTheme="minorEastAsia" w:eastAsiaTheme="minorEastAsia" w:hAnsiTheme="minorEastAsia" w:cs="宋体" w:hint="eastAsia"/>
                <w:kern w:val="0"/>
                <w:szCs w:val="21"/>
              </w:rPr>
              <w:br/>
              <w:t>2.QC成果奖、工法获得国家级奖励，每个加10分；获得省部级（包括省、部、行业）奖励，每个加5分；获得地市级奖励，每个加3分</w:t>
            </w:r>
            <w:r w:rsidRPr="005A48BB">
              <w:rPr>
                <w:rFonts w:asciiTheme="minorEastAsia" w:eastAsiaTheme="minorEastAsia" w:hAnsiTheme="minorEastAsia" w:cs="宋体" w:hint="eastAsia"/>
                <w:kern w:val="0"/>
                <w:szCs w:val="21"/>
              </w:rPr>
              <w:br/>
              <w:t>3.获得发明专利，每个加10分；获得外观或实用新型专利，每个加5分；以上累计得分最高25分</w:t>
            </w:r>
          </w:p>
        </w:tc>
      </w:tr>
      <w:tr w:rsidR="00DE0EE0" w:rsidRPr="005A48BB" w:rsidTr="008A746A">
        <w:trPr>
          <w:trHeight w:val="1055"/>
        </w:trPr>
        <w:tc>
          <w:tcPr>
            <w:tcW w:w="1813" w:type="dxa"/>
            <w:vMerge/>
            <w:shd w:val="clear" w:color="000000" w:fill="FFFFFF"/>
            <w:vAlign w:val="center"/>
          </w:tcPr>
          <w:p w:rsidR="00DE0EE0" w:rsidRPr="005A48BB" w:rsidRDefault="00DE0EE0" w:rsidP="002C7623">
            <w:pPr>
              <w:widowControl/>
              <w:overflowPunct w:val="0"/>
              <w:jc w:val="center"/>
              <w:rPr>
                <w:rFonts w:asciiTheme="minorEastAsia" w:eastAsiaTheme="minorEastAsia" w:hAnsiTheme="minorEastAsia" w:cs="宋体"/>
                <w:kern w:val="0"/>
                <w:szCs w:val="21"/>
              </w:rPr>
            </w:pPr>
          </w:p>
        </w:tc>
        <w:tc>
          <w:tcPr>
            <w:tcW w:w="1858" w:type="dxa"/>
            <w:vMerge w:val="restart"/>
            <w:shd w:val="clear" w:color="000000" w:fill="FFFFFF"/>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2.6战略</w:t>
            </w:r>
          </w:p>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规划</w:t>
            </w:r>
          </w:p>
          <w:p w:rsidR="00DE0EE0" w:rsidRPr="005A48BB" w:rsidRDefault="00DE0EE0" w:rsidP="00151232">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w:t>
            </w:r>
            <w:r w:rsidR="00151232" w:rsidRPr="005A48BB">
              <w:rPr>
                <w:rFonts w:asciiTheme="minorEastAsia" w:eastAsiaTheme="minorEastAsia" w:hAnsiTheme="minorEastAsia" w:cs="宋体" w:hint="eastAsia"/>
                <w:kern w:val="0"/>
                <w:szCs w:val="21"/>
              </w:rPr>
              <w:t>3</w:t>
            </w:r>
            <w:r w:rsidRPr="005A48BB">
              <w:rPr>
                <w:rFonts w:asciiTheme="minorEastAsia" w:eastAsiaTheme="minorEastAsia" w:hAnsiTheme="minorEastAsia" w:cs="宋体" w:hint="eastAsia"/>
                <w:kern w:val="0"/>
                <w:szCs w:val="21"/>
              </w:rPr>
              <w:t>0分</w:t>
            </w:r>
            <w:r w:rsidRPr="005A48BB">
              <w:rPr>
                <w:rFonts w:asciiTheme="minorEastAsia" w:eastAsiaTheme="minorEastAsia" w:hAnsiTheme="minorEastAsia" w:cs="宋体"/>
                <w:kern w:val="0"/>
                <w:szCs w:val="21"/>
              </w:rPr>
              <w:t>)</w:t>
            </w:r>
          </w:p>
        </w:tc>
        <w:tc>
          <w:tcPr>
            <w:tcW w:w="1749" w:type="dxa"/>
            <w:shd w:val="clear" w:color="auto" w:fill="auto"/>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战略规划制定</w:t>
            </w:r>
          </w:p>
        </w:tc>
        <w:tc>
          <w:tcPr>
            <w:tcW w:w="1973" w:type="dxa"/>
            <w:shd w:val="clear" w:color="auto" w:fill="auto"/>
            <w:vAlign w:val="center"/>
          </w:tcPr>
          <w:p w:rsidR="00DE0EE0" w:rsidRPr="005A48BB" w:rsidRDefault="00DE0EE0"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企业制定中长期发展战略规划情况</w:t>
            </w:r>
          </w:p>
        </w:tc>
        <w:tc>
          <w:tcPr>
            <w:tcW w:w="1079" w:type="dxa"/>
            <w:vAlign w:val="center"/>
          </w:tcPr>
          <w:p w:rsidR="00DE0EE0" w:rsidRPr="005A48BB" w:rsidRDefault="00DE0EE0" w:rsidP="00151232">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w:t>
            </w:r>
            <w:r w:rsidR="00151232" w:rsidRPr="005A48BB">
              <w:rPr>
                <w:rFonts w:asciiTheme="minorEastAsia" w:eastAsiaTheme="minorEastAsia" w:hAnsiTheme="minorEastAsia" w:cs="宋体" w:hint="eastAsia"/>
                <w:kern w:val="0"/>
                <w:szCs w:val="21"/>
              </w:rPr>
              <w:t>5</w:t>
            </w:r>
          </w:p>
        </w:tc>
        <w:tc>
          <w:tcPr>
            <w:tcW w:w="5520" w:type="dxa"/>
            <w:shd w:val="clear" w:color="auto" w:fill="auto"/>
            <w:vAlign w:val="center"/>
          </w:tcPr>
          <w:p w:rsidR="00DE0EE0" w:rsidRPr="005A48BB" w:rsidRDefault="00DE0EE0" w:rsidP="00151232">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1.制定了科学可行的企业中长期发展规划，或落实上级公司的规划，经营目标明确，经营策略和管理措施有效，得1</w:t>
            </w:r>
            <w:r w:rsidR="00151232" w:rsidRPr="005A48BB">
              <w:rPr>
                <w:rFonts w:asciiTheme="minorEastAsia" w:eastAsiaTheme="minorEastAsia" w:hAnsiTheme="minorEastAsia" w:cs="宋体" w:hint="eastAsia"/>
                <w:kern w:val="0"/>
                <w:szCs w:val="21"/>
              </w:rPr>
              <w:t>5</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2.制定了中长期发展规划，或落实上级公司的规划，但经营策略和管理措施存在不足之处得，</w:t>
            </w:r>
            <w:r w:rsidR="00151232" w:rsidRPr="005A48BB">
              <w:rPr>
                <w:rFonts w:asciiTheme="minorEastAsia" w:eastAsiaTheme="minorEastAsia" w:hAnsiTheme="minorEastAsia" w:cs="宋体" w:hint="eastAsia"/>
                <w:kern w:val="0"/>
                <w:szCs w:val="21"/>
              </w:rPr>
              <w:t>10</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3.未制定中长期发展规划，或未落实上级公司的规划，经营目标不明确，不得分</w:t>
            </w:r>
          </w:p>
        </w:tc>
      </w:tr>
      <w:tr w:rsidR="00DE0EE0" w:rsidRPr="005A48BB" w:rsidTr="008A746A">
        <w:trPr>
          <w:trHeight w:val="1410"/>
        </w:trPr>
        <w:tc>
          <w:tcPr>
            <w:tcW w:w="1813" w:type="dxa"/>
            <w:vMerge/>
            <w:vAlign w:val="center"/>
          </w:tcPr>
          <w:p w:rsidR="00DE0EE0" w:rsidRPr="005A48BB" w:rsidRDefault="00DE0EE0" w:rsidP="002C7623">
            <w:pPr>
              <w:widowControl/>
              <w:overflowPunct w:val="0"/>
              <w:jc w:val="left"/>
              <w:rPr>
                <w:rFonts w:asciiTheme="minorEastAsia" w:eastAsiaTheme="minorEastAsia" w:hAnsiTheme="minorEastAsia" w:cs="宋体"/>
                <w:kern w:val="0"/>
                <w:szCs w:val="21"/>
              </w:rPr>
            </w:pPr>
          </w:p>
        </w:tc>
        <w:tc>
          <w:tcPr>
            <w:tcW w:w="1858" w:type="dxa"/>
            <w:vMerge/>
            <w:vAlign w:val="center"/>
          </w:tcPr>
          <w:p w:rsidR="00DE0EE0" w:rsidRPr="005A48BB" w:rsidRDefault="00DE0EE0" w:rsidP="002C7623">
            <w:pPr>
              <w:widowControl/>
              <w:overflowPunct w:val="0"/>
              <w:jc w:val="center"/>
              <w:rPr>
                <w:rFonts w:asciiTheme="minorEastAsia" w:eastAsiaTheme="minorEastAsia" w:hAnsiTheme="minorEastAsia" w:cs="宋体"/>
                <w:kern w:val="0"/>
                <w:szCs w:val="21"/>
              </w:rPr>
            </w:pPr>
          </w:p>
        </w:tc>
        <w:tc>
          <w:tcPr>
            <w:tcW w:w="1749" w:type="dxa"/>
            <w:shd w:val="clear" w:color="auto" w:fill="auto"/>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战略规划实施</w:t>
            </w:r>
          </w:p>
        </w:tc>
        <w:tc>
          <w:tcPr>
            <w:tcW w:w="1973" w:type="dxa"/>
            <w:shd w:val="clear" w:color="auto" w:fill="auto"/>
            <w:vAlign w:val="center"/>
          </w:tcPr>
          <w:p w:rsidR="00DE0EE0" w:rsidRPr="005A48BB" w:rsidRDefault="00DE0EE0"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企业战略规划实施情况</w:t>
            </w:r>
          </w:p>
        </w:tc>
        <w:tc>
          <w:tcPr>
            <w:tcW w:w="1079" w:type="dxa"/>
            <w:vAlign w:val="center"/>
          </w:tcPr>
          <w:p w:rsidR="00DE0EE0" w:rsidRPr="005A48BB" w:rsidRDefault="00DE0EE0" w:rsidP="00151232">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w:t>
            </w:r>
            <w:r w:rsidR="00151232" w:rsidRPr="005A48BB">
              <w:rPr>
                <w:rFonts w:asciiTheme="minorEastAsia" w:eastAsiaTheme="minorEastAsia" w:hAnsiTheme="minorEastAsia" w:cs="宋体" w:hint="eastAsia"/>
                <w:kern w:val="0"/>
                <w:szCs w:val="21"/>
              </w:rPr>
              <w:t>5</w:t>
            </w:r>
          </w:p>
        </w:tc>
        <w:tc>
          <w:tcPr>
            <w:tcW w:w="5520" w:type="dxa"/>
            <w:shd w:val="clear" w:color="auto" w:fill="auto"/>
            <w:vAlign w:val="center"/>
          </w:tcPr>
          <w:p w:rsidR="00DE0EE0" w:rsidRPr="005A48BB" w:rsidRDefault="00DE0EE0" w:rsidP="00151232">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1.制定战略规划年度实施方案，落实实施部门，执行良好，得1</w:t>
            </w:r>
            <w:r w:rsidR="00151232" w:rsidRPr="005A48BB">
              <w:rPr>
                <w:rFonts w:asciiTheme="minorEastAsia" w:eastAsiaTheme="minorEastAsia" w:hAnsiTheme="minorEastAsia" w:cs="宋体" w:hint="eastAsia"/>
                <w:kern w:val="0"/>
                <w:szCs w:val="21"/>
              </w:rPr>
              <w:t>5</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2.规划执行效果一般，得</w:t>
            </w:r>
            <w:r w:rsidR="00151232" w:rsidRPr="005A48BB">
              <w:rPr>
                <w:rFonts w:asciiTheme="minorEastAsia" w:eastAsiaTheme="minorEastAsia" w:hAnsiTheme="minorEastAsia" w:cs="宋体" w:hint="eastAsia"/>
                <w:kern w:val="0"/>
                <w:szCs w:val="21"/>
              </w:rPr>
              <w:t>10</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3.未制定战略规划年度实施方案,不得分</w:t>
            </w:r>
          </w:p>
        </w:tc>
      </w:tr>
      <w:tr w:rsidR="00DE0EE0" w:rsidRPr="005A48BB" w:rsidTr="008A746A">
        <w:trPr>
          <w:trHeight w:val="1230"/>
        </w:trPr>
        <w:tc>
          <w:tcPr>
            <w:tcW w:w="1813" w:type="dxa"/>
            <w:vMerge/>
            <w:vAlign w:val="center"/>
          </w:tcPr>
          <w:p w:rsidR="00DE0EE0" w:rsidRPr="005A48BB" w:rsidRDefault="00DE0EE0" w:rsidP="002C7623">
            <w:pPr>
              <w:widowControl/>
              <w:overflowPunct w:val="0"/>
              <w:jc w:val="left"/>
              <w:rPr>
                <w:rFonts w:asciiTheme="minorEastAsia" w:eastAsiaTheme="minorEastAsia" w:hAnsiTheme="minorEastAsia" w:cs="宋体"/>
                <w:kern w:val="0"/>
                <w:szCs w:val="21"/>
              </w:rPr>
            </w:pPr>
          </w:p>
        </w:tc>
        <w:tc>
          <w:tcPr>
            <w:tcW w:w="1858" w:type="dxa"/>
            <w:vMerge w:val="restart"/>
            <w:shd w:val="clear" w:color="000000" w:fill="FFFFFF"/>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2.7基础</w:t>
            </w:r>
          </w:p>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管理</w:t>
            </w:r>
          </w:p>
          <w:p w:rsidR="00DE0EE0" w:rsidRPr="005A48BB" w:rsidRDefault="00DE0EE0" w:rsidP="00151232">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w:t>
            </w:r>
            <w:r w:rsidR="00151232" w:rsidRPr="005A48BB">
              <w:rPr>
                <w:rFonts w:asciiTheme="minorEastAsia" w:eastAsiaTheme="minorEastAsia" w:hAnsiTheme="minorEastAsia" w:cs="宋体" w:hint="eastAsia"/>
                <w:kern w:val="0"/>
                <w:szCs w:val="21"/>
              </w:rPr>
              <w:t>4</w:t>
            </w:r>
            <w:r w:rsidRPr="005A48BB">
              <w:rPr>
                <w:rFonts w:asciiTheme="minorEastAsia" w:eastAsiaTheme="minorEastAsia" w:hAnsiTheme="minorEastAsia" w:cs="宋体" w:hint="eastAsia"/>
                <w:kern w:val="0"/>
                <w:szCs w:val="21"/>
              </w:rPr>
              <w:t>0分）</w:t>
            </w:r>
          </w:p>
        </w:tc>
        <w:tc>
          <w:tcPr>
            <w:tcW w:w="1749" w:type="dxa"/>
            <w:shd w:val="clear" w:color="auto" w:fill="auto"/>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组织治理结构</w:t>
            </w:r>
          </w:p>
        </w:tc>
        <w:tc>
          <w:tcPr>
            <w:tcW w:w="1973" w:type="dxa"/>
            <w:shd w:val="clear" w:color="auto" w:fill="auto"/>
            <w:vAlign w:val="center"/>
          </w:tcPr>
          <w:p w:rsidR="00DE0EE0" w:rsidRPr="005A48BB" w:rsidRDefault="00DE0EE0"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企业治理结构情况</w:t>
            </w:r>
          </w:p>
        </w:tc>
        <w:tc>
          <w:tcPr>
            <w:tcW w:w="1079" w:type="dxa"/>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w:t>
            </w:r>
          </w:p>
        </w:tc>
        <w:tc>
          <w:tcPr>
            <w:tcW w:w="5520" w:type="dxa"/>
            <w:shd w:val="clear" w:color="auto" w:fill="auto"/>
            <w:vAlign w:val="center"/>
          </w:tcPr>
          <w:p w:rsidR="00DE0EE0" w:rsidRPr="005A48BB" w:rsidRDefault="00DE0EE0"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1.治理结构健全，运行规范，保证了企业的顺畅运营，得10分</w:t>
            </w:r>
          </w:p>
          <w:p w:rsidR="00DE0EE0" w:rsidRPr="005A48BB" w:rsidRDefault="00DE0EE0"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br w:type="page"/>
              <w:t>2.治理结构健全但运营不规范，或治理结构不健全，不得分</w:t>
            </w:r>
          </w:p>
        </w:tc>
      </w:tr>
      <w:tr w:rsidR="00151232" w:rsidRPr="005A48BB" w:rsidTr="008A746A">
        <w:trPr>
          <w:trHeight w:val="1485"/>
        </w:trPr>
        <w:tc>
          <w:tcPr>
            <w:tcW w:w="1813" w:type="dxa"/>
            <w:vMerge/>
            <w:vAlign w:val="center"/>
          </w:tcPr>
          <w:p w:rsidR="00151232" w:rsidRPr="005A48BB" w:rsidRDefault="00151232" w:rsidP="002C7623">
            <w:pPr>
              <w:widowControl/>
              <w:overflowPunct w:val="0"/>
              <w:jc w:val="left"/>
              <w:rPr>
                <w:rFonts w:asciiTheme="minorEastAsia" w:eastAsiaTheme="minorEastAsia" w:hAnsiTheme="minorEastAsia" w:cs="宋体"/>
                <w:kern w:val="0"/>
                <w:szCs w:val="21"/>
              </w:rPr>
            </w:pPr>
          </w:p>
        </w:tc>
        <w:tc>
          <w:tcPr>
            <w:tcW w:w="1858" w:type="dxa"/>
            <w:vMerge/>
            <w:vAlign w:val="center"/>
          </w:tcPr>
          <w:p w:rsidR="00151232" w:rsidRPr="005A48BB" w:rsidRDefault="00151232"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151232" w:rsidRPr="005A48BB" w:rsidRDefault="00151232"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制度体系建设</w:t>
            </w:r>
          </w:p>
        </w:tc>
        <w:tc>
          <w:tcPr>
            <w:tcW w:w="1973" w:type="dxa"/>
            <w:shd w:val="clear" w:color="auto" w:fill="auto"/>
            <w:vAlign w:val="center"/>
          </w:tcPr>
          <w:p w:rsidR="00151232" w:rsidRPr="005A48BB" w:rsidRDefault="00151232"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企业业务管理制度</w:t>
            </w:r>
          </w:p>
        </w:tc>
        <w:tc>
          <w:tcPr>
            <w:tcW w:w="1079" w:type="dxa"/>
            <w:vAlign w:val="center"/>
          </w:tcPr>
          <w:p w:rsidR="00151232" w:rsidRPr="005A48BB" w:rsidRDefault="00151232"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5520" w:type="dxa"/>
            <w:shd w:val="clear" w:color="auto" w:fill="auto"/>
            <w:vAlign w:val="center"/>
          </w:tcPr>
          <w:p w:rsidR="00151232" w:rsidRPr="005A48BB" w:rsidRDefault="00151232" w:rsidP="009E2879">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1.建立健全符合国家有关法律、法规和经营要求的各项标准制度，并做到了年度适应性评价，得10分</w:t>
            </w:r>
            <w:r w:rsidRPr="005A48BB">
              <w:rPr>
                <w:rFonts w:asciiTheme="minorEastAsia" w:eastAsiaTheme="minorEastAsia" w:hAnsiTheme="minorEastAsia" w:cs="宋体" w:hint="eastAsia"/>
                <w:kern w:val="0"/>
                <w:szCs w:val="21"/>
              </w:rPr>
              <w:br/>
              <w:t>2.各项标准制度基本健全，适应性评价不及时，得5分</w:t>
            </w:r>
            <w:r w:rsidRPr="005A48BB">
              <w:rPr>
                <w:rFonts w:asciiTheme="minorEastAsia" w:eastAsiaTheme="minorEastAsia" w:hAnsiTheme="minorEastAsia" w:cs="宋体" w:hint="eastAsia"/>
                <w:kern w:val="0"/>
                <w:szCs w:val="21"/>
              </w:rPr>
              <w:br/>
              <w:t>3.标准制度不健全，或未做适应性评价，不得分</w:t>
            </w:r>
          </w:p>
        </w:tc>
      </w:tr>
      <w:tr w:rsidR="00151232" w:rsidRPr="005A48BB" w:rsidTr="008A746A">
        <w:trPr>
          <w:trHeight w:val="1230"/>
        </w:trPr>
        <w:tc>
          <w:tcPr>
            <w:tcW w:w="1813" w:type="dxa"/>
            <w:vMerge/>
            <w:vAlign w:val="center"/>
          </w:tcPr>
          <w:p w:rsidR="00151232" w:rsidRPr="005A48BB" w:rsidRDefault="00151232" w:rsidP="002C7623">
            <w:pPr>
              <w:widowControl/>
              <w:overflowPunct w:val="0"/>
              <w:jc w:val="left"/>
              <w:rPr>
                <w:rFonts w:asciiTheme="minorEastAsia" w:eastAsiaTheme="minorEastAsia" w:hAnsiTheme="minorEastAsia" w:cs="宋体"/>
                <w:kern w:val="0"/>
                <w:szCs w:val="21"/>
              </w:rPr>
            </w:pPr>
          </w:p>
        </w:tc>
        <w:tc>
          <w:tcPr>
            <w:tcW w:w="1858" w:type="dxa"/>
            <w:vMerge/>
            <w:vAlign w:val="center"/>
          </w:tcPr>
          <w:p w:rsidR="00151232" w:rsidRPr="005A48BB" w:rsidRDefault="00151232"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151232" w:rsidRPr="005A48BB" w:rsidRDefault="00151232"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风控管理</w:t>
            </w:r>
          </w:p>
        </w:tc>
        <w:tc>
          <w:tcPr>
            <w:tcW w:w="1973" w:type="dxa"/>
            <w:shd w:val="clear" w:color="auto" w:fill="auto"/>
            <w:vAlign w:val="center"/>
          </w:tcPr>
          <w:p w:rsidR="00151232" w:rsidRPr="005A48BB" w:rsidRDefault="00151232"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企业风险管控机制建立情况</w:t>
            </w:r>
          </w:p>
        </w:tc>
        <w:tc>
          <w:tcPr>
            <w:tcW w:w="1079" w:type="dxa"/>
            <w:vAlign w:val="center"/>
          </w:tcPr>
          <w:p w:rsidR="00151232" w:rsidRPr="005A48BB" w:rsidRDefault="00151232"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5520" w:type="dxa"/>
            <w:shd w:val="clear" w:color="auto" w:fill="auto"/>
            <w:vAlign w:val="center"/>
          </w:tcPr>
          <w:p w:rsidR="00151232" w:rsidRPr="005A48BB" w:rsidRDefault="00151232" w:rsidP="009E2879">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1.企业建立了风险管控机制，并有效落实，得10分</w:t>
            </w:r>
            <w:r w:rsidRPr="005A48BB">
              <w:rPr>
                <w:rFonts w:asciiTheme="minorEastAsia" w:eastAsiaTheme="minorEastAsia" w:hAnsiTheme="minorEastAsia" w:cs="宋体" w:hint="eastAsia"/>
                <w:kern w:val="0"/>
                <w:szCs w:val="21"/>
              </w:rPr>
              <w:br/>
              <w:t>2.机制中未落实风险管控部门，得8分</w:t>
            </w:r>
            <w:r w:rsidRPr="005A48BB">
              <w:rPr>
                <w:rFonts w:asciiTheme="minorEastAsia" w:eastAsiaTheme="minorEastAsia" w:hAnsiTheme="minorEastAsia" w:cs="宋体" w:hint="eastAsia"/>
                <w:kern w:val="0"/>
                <w:szCs w:val="21"/>
              </w:rPr>
              <w:br/>
              <w:t>3.无年度风险评估报告，得5分</w:t>
            </w:r>
            <w:r w:rsidRPr="005A48BB">
              <w:rPr>
                <w:rFonts w:asciiTheme="minorEastAsia" w:eastAsiaTheme="minorEastAsia" w:hAnsiTheme="minorEastAsia" w:cs="宋体" w:hint="eastAsia"/>
                <w:kern w:val="0"/>
                <w:szCs w:val="21"/>
              </w:rPr>
              <w:br/>
              <w:t>4.未建立风险管控机制，不得分</w:t>
            </w:r>
          </w:p>
        </w:tc>
      </w:tr>
      <w:tr w:rsidR="00DE0EE0" w:rsidRPr="005A48BB" w:rsidTr="008A746A">
        <w:trPr>
          <w:trHeight w:val="2340"/>
        </w:trPr>
        <w:tc>
          <w:tcPr>
            <w:tcW w:w="1813" w:type="dxa"/>
            <w:vMerge/>
            <w:vAlign w:val="center"/>
          </w:tcPr>
          <w:p w:rsidR="00DE0EE0" w:rsidRPr="005A48BB" w:rsidRDefault="00DE0EE0" w:rsidP="002C7623">
            <w:pPr>
              <w:widowControl/>
              <w:overflowPunct w:val="0"/>
              <w:jc w:val="left"/>
              <w:rPr>
                <w:rFonts w:asciiTheme="minorEastAsia" w:eastAsiaTheme="minorEastAsia" w:hAnsiTheme="minorEastAsia" w:cs="宋体"/>
                <w:kern w:val="0"/>
                <w:szCs w:val="21"/>
              </w:rPr>
            </w:pPr>
          </w:p>
        </w:tc>
        <w:tc>
          <w:tcPr>
            <w:tcW w:w="1858" w:type="dxa"/>
            <w:vMerge/>
            <w:vAlign w:val="center"/>
          </w:tcPr>
          <w:p w:rsidR="00DE0EE0" w:rsidRPr="005A48BB" w:rsidRDefault="00DE0EE0"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信息化</w:t>
            </w:r>
          </w:p>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建设</w:t>
            </w:r>
          </w:p>
        </w:tc>
        <w:tc>
          <w:tcPr>
            <w:tcW w:w="1973" w:type="dxa"/>
            <w:shd w:val="clear" w:color="auto" w:fill="auto"/>
            <w:vAlign w:val="center"/>
          </w:tcPr>
          <w:p w:rsidR="00DE0EE0" w:rsidRPr="005A48BB" w:rsidRDefault="00DE0EE0"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企业信息化建设情况</w:t>
            </w:r>
          </w:p>
        </w:tc>
        <w:tc>
          <w:tcPr>
            <w:tcW w:w="1079" w:type="dxa"/>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5520" w:type="dxa"/>
            <w:shd w:val="clear" w:color="auto" w:fill="auto"/>
            <w:vAlign w:val="center"/>
          </w:tcPr>
          <w:p w:rsidR="00DE0EE0" w:rsidRPr="005A48BB" w:rsidRDefault="00DE0EE0"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1.信息化管理平台涉及企业管理3个（含）以上方面，建立网站发布企业各种信息，得10分</w:t>
            </w:r>
            <w:r w:rsidRPr="005A48BB">
              <w:rPr>
                <w:rFonts w:asciiTheme="minorEastAsia" w:eastAsiaTheme="minorEastAsia" w:hAnsiTheme="minorEastAsia" w:cs="宋体" w:hint="eastAsia"/>
                <w:kern w:val="0"/>
                <w:szCs w:val="21"/>
              </w:rPr>
              <w:br/>
              <w:t>2.信息化管理平台涉及企业管理2个方面，建立网站发布企业各种信息，得8分</w:t>
            </w:r>
            <w:r w:rsidRPr="005A48BB">
              <w:rPr>
                <w:rFonts w:asciiTheme="minorEastAsia" w:eastAsiaTheme="minorEastAsia" w:hAnsiTheme="minorEastAsia" w:cs="宋体" w:hint="eastAsia"/>
                <w:kern w:val="0"/>
                <w:szCs w:val="21"/>
              </w:rPr>
              <w:br/>
              <w:t>3.信息化管理平台涉及企业管理1个方面，或建立网站发布企业各种信息，得5分</w:t>
            </w:r>
            <w:r w:rsidRPr="005A48BB">
              <w:rPr>
                <w:rFonts w:asciiTheme="minorEastAsia" w:eastAsiaTheme="minorEastAsia" w:hAnsiTheme="minorEastAsia" w:cs="宋体" w:hint="eastAsia"/>
                <w:kern w:val="0"/>
                <w:szCs w:val="21"/>
              </w:rPr>
              <w:br/>
              <w:t>4.无任何信息化建设和企业网站，不得分</w:t>
            </w:r>
          </w:p>
        </w:tc>
      </w:tr>
      <w:tr w:rsidR="001D30DA" w:rsidRPr="005A48BB" w:rsidTr="003A00AC">
        <w:trPr>
          <w:trHeight w:val="562"/>
        </w:trPr>
        <w:tc>
          <w:tcPr>
            <w:tcW w:w="1813" w:type="dxa"/>
            <w:vMerge/>
            <w:vAlign w:val="center"/>
          </w:tcPr>
          <w:p w:rsidR="001D30DA" w:rsidRPr="005A48BB" w:rsidRDefault="001D30DA" w:rsidP="002C7623">
            <w:pPr>
              <w:widowControl/>
              <w:overflowPunct w:val="0"/>
              <w:jc w:val="left"/>
              <w:rPr>
                <w:rFonts w:asciiTheme="minorEastAsia" w:eastAsiaTheme="minorEastAsia" w:hAnsiTheme="minorEastAsia" w:cs="宋体"/>
                <w:kern w:val="0"/>
                <w:szCs w:val="21"/>
              </w:rPr>
            </w:pPr>
          </w:p>
        </w:tc>
        <w:tc>
          <w:tcPr>
            <w:tcW w:w="1858" w:type="dxa"/>
            <w:vMerge w:val="restart"/>
            <w:vAlign w:val="center"/>
          </w:tcPr>
          <w:p w:rsidR="001D30DA" w:rsidRPr="005A48BB" w:rsidRDefault="001D30DA" w:rsidP="003E679B">
            <w:pPr>
              <w:widowControl/>
              <w:overflowPunct w:val="0"/>
              <w:jc w:val="center"/>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2.8质量、安全、环境管理</w:t>
            </w:r>
          </w:p>
          <w:p w:rsidR="001D30DA" w:rsidRPr="005A48BB" w:rsidRDefault="001D30DA" w:rsidP="003E679B">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(230分</w:t>
            </w:r>
            <w:r w:rsidRPr="005A48BB">
              <w:rPr>
                <w:rFonts w:asciiTheme="minorEastAsia" w:eastAsiaTheme="minorEastAsia" w:hAnsiTheme="minorEastAsia" w:cs="宋体"/>
                <w:kern w:val="0"/>
                <w:szCs w:val="21"/>
              </w:rPr>
              <w:t>)</w:t>
            </w:r>
          </w:p>
        </w:tc>
        <w:tc>
          <w:tcPr>
            <w:tcW w:w="1749" w:type="dxa"/>
            <w:shd w:val="clear" w:color="auto" w:fill="auto"/>
            <w:vAlign w:val="center"/>
          </w:tcPr>
          <w:p w:rsidR="001D30DA" w:rsidRPr="005A48BB" w:rsidRDefault="001D30DA" w:rsidP="001D30DA">
            <w:pPr>
              <w:overflowPunct w:val="0"/>
              <w:jc w:val="center"/>
              <w:rPr>
                <w:rFonts w:asciiTheme="minorEastAsia" w:hAnsiTheme="minorEastAsia" w:cs="宋体"/>
                <w:kern w:val="0"/>
                <w:sz w:val="30"/>
                <w:szCs w:val="21"/>
                <w:lang w:eastAsia="en-US"/>
              </w:rPr>
            </w:pPr>
            <w:r w:rsidRPr="005A48BB">
              <w:rPr>
                <w:rFonts w:asciiTheme="minorEastAsia" w:hAnsiTheme="minorEastAsia" w:cs="宋体" w:hint="eastAsia"/>
                <w:kern w:val="0"/>
                <w:szCs w:val="21"/>
              </w:rPr>
              <w:t>质量管理</w:t>
            </w:r>
          </w:p>
        </w:tc>
        <w:tc>
          <w:tcPr>
            <w:tcW w:w="1973" w:type="dxa"/>
            <w:shd w:val="clear" w:color="auto" w:fill="auto"/>
            <w:vAlign w:val="center"/>
          </w:tcPr>
          <w:p w:rsidR="001D30DA" w:rsidRPr="005A48BB" w:rsidRDefault="001D30DA" w:rsidP="001D30DA">
            <w:pPr>
              <w:overflowPunct w:val="0"/>
              <w:jc w:val="left"/>
              <w:rPr>
                <w:rFonts w:asciiTheme="minorEastAsia" w:hAnsiTheme="minorEastAsia" w:cs="宋体"/>
                <w:kern w:val="0"/>
                <w:sz w:val="30"/>
                <w:szCs w:val="21"/>
              </w:rPr>
            </w:pPr>
            <w:r w:rsidRPr="005A48BB">
              <w:rPr>
                <w:rFonts w:asciiTheme="minorEastAsia" w:hAnsiTheme="minorEastAsia" w:cs="宋体" w:hint="eastAsia"/>
                <w:kern w:val="0"/>
                <w:szCs w:val="21"/>
              </w:rPr>
              <w:t>企业上年度和本年质量管理情况</w:t>
            </w:r>
          </w:p>
        </w:tc>
        <w:tc>
          <w:tcPr>
            <w:tcW w:w="1079" w:type="dxa"/>
            <w:vAlign w:val="center"/>
          </w:tcPr>
          <w:p w:rsidR="001D30DA" w:rsidRPr="005A48BB" w:rsidRDefault="001D30DA" w:rsidP="001D30DA">
            <w:pPr>
              <w:overflowPunct w:val="0"/>
              <w:jc w:val="center"/>
              <w:rPr>
                <w:rFonts w:asciiTheme="minorEastAsia" w:hAnsiTheme="minorEastAsia" w:cs="宋体"/>
                <w:kern w:val="0"/>
                <w:sz w:val="30"/>
                <w:szCs w:val="21"/>
              </w:rPr>
            </w:pPr>
            <w:r w:rsidRPr="005A48BB">
              <w:rPr>
                <w:rFonts w:asciiTheme="minorEastAsia" w:hAnsiTheme="minorEastAsia" w:cs="宋体" w:hint="eastAsia"/>
                <w:kern w:val="0"/>
                <w:szCs w:val="21"/>
              </w:rPr>
              <w:t>70</w:t>
            </w:r>
          </w:p>
        </w:tc>
        <w:tc>
          <w:tcPr>
            <w:tcW w:w="5520" w:type="dxa"/>
            <w:shd w:val="clear" w:color="auto" w:fill="auto"/>
            <w:vAlign w:val="center"/>
          </w:tcPr>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1.未</w:t>
            </w:r>
            <w:r w:rsidRPr="005A48BB">
              <w:rPr>
                <w:rFonts w:asciiTheme="minorEastAsia" w:hAnsiTheme="minorEastAsia"/>
                <w:kern w:val="0"/>
                <w:szCs w:val="21"/>
              </w:rPr>
              <w:t>建立质量责任制，</w:t>
            </w:r>
            <w:r w:rsidRPr="005A48BB">
              <w:rPr>
                <w:rFonts w:asciiTheme="minorEastAsia" w:hAnsiTheme="minorEastAsia" w:hint="eastAsia"/>
                <w:kern w:val="0"/>
                <w:szCs w:val="21"/>
              </w:rPr>
              <w:t>扣10分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2.未</w:t>
            </w:r>
            <w:r w:rsidRPr="005A48BB">
              <w:rPr>
                <w:rFonts w:asciiTheme="minorEastAsia" w:hAnsiTheme="minorEastAsia"/>
                <w:kern w:val="0"/>
                <w:szCs w:val="21"/>
              </w:rPr>
              <w:t>建立健全质量保证体系，</w:t>
            </w:r>
            <w:r w:rsidRPr="005A48BB">
              <w:rPr>
                <w:rFonts w:asciiTheme="minorEastAsia" w:hAnsiTheme="minorEastAsia" w:hint="eastAsia"/>
                <w:kern w:val="0"/>
                <w:szCs w:val="21"/>
              </w:rPr>
              <w:t>扣10分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3.未</w:t>
            </w:r>
            <w:r w:rsidRPr="005A48BB">
              <w:rPr>
                <w:rFonts w:asciiTheme="minorEastAsia" w:hAnsiTheme="minorEastAsia"/>
                <w:kern w:val="0"/>
                <w:szCs w:val="21"/>
              </w:rPr>
              <w:t>建立、健全教育培训制度，</w:t>
            </w:r>
            <w:r w:rsidRPr="005A48BB">
              <w:rPr>
                <w:rFonts w:asciiTheme="minorEastAsia" w:hAnsiTheme="minorEastAsia" w:hint="eastAsia"/>
                <w:kern w:val="0"/>
                <w:szCs w:val="21"/>
              </w:rPr>
              <w:t>扣10分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4.</w:t>
            </w:r>
            <w:r w:rsidRPr="005A48BB">
              <w:rPr>
                <w:rFonts w:asciiTheme="minorEastAsia" w:hAnsiTheme="minorEastAsia"/>
                <w:kern w:val="0"/>
                <w:szCs w:val="21"/>
              </w:rPr>
              <w:t>未经教育培训或者考核不合格的人员上岗作业</w:t>
            </w:r>
            <w:r w:rsidRPr="005A48BB">
              <w:rPr>
                <w:rFonts w:asciiTheme="minorEastAsia" w:hAnsiTheme="minorEastAsia" w:hint="eastAsia"/>
                <w:kern w:val="0"/>
                <w:szCs w:val="21"/>
              </w:rPr>
              <w:t>，扣10分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5.未</w:t>
            </w:r>
            <w:r w:rsidRPr="005A48BB">
              <w:rPr>
                <w:rFonts w:asciiTheme="minorEastAsia" w:hAnsiTheme="minorEastAsia"/>
                <w:kern w:val="0"/>
                <w:szCs w:val="21"/>
              </w:rPr>
              <w:t>建立、健全施工质量的检验制度，</w:t>
            </w:r>
            <w:r w:rsidRPr="005A48BB">
              <w:rPr>
                <w:rFonts w:asciiTheme="minorEastAsia" w:hAnsiTheme="minorEastAsia" w:hint="eastAsia"/>
                <w:kern w:val="0"/>
                <w:szCs w:val="21"/>
              </w:rPr>
              <w:t>扣10分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6.</w:t>
            </w:r>
            <w:r w:rsidRPr="005A48BB">
              <w:rPr>
                <w:rFonts w:asciiTheme="minorEastAsia" w:hAnsiTheme="minorEastAsia"/>
                <w:kern w:val="0"/>
                <w:szCs w:val="21"/>
              </w:rPr>
              <w:t>工序管理</w:t>
            </w:r>
            <w:r w:rsidRPr="005A48BB">
              <w:rPr>
                <w:rFonts w:asciiTheme="minorEastAsia" w:hAnsiTheme="minorEastAsia" w:hint="eastAsia"/>
                <w:kern w:val="0"/>
                <w:szCs w:val="21"/>
              </w:rPr>
              <w:t>不</w:t>
            </w:r>
            <w:r w:rsidRPr="005A48BB">
              <w:rPr>
                <w:rFonts w:asciiTheme="minorEastAsia" w:hAnsiTheme="minorEastAsia"/>
                <w:kern w:val="0"/>
                <w:szCs w:val="21"/>
              </w:rPr>
              <w:t>严格，隐蔽工程的质量检查和记录</w:t>
            </w:r>
            <w:r w:rsidRPr="005A48BB">
              <w:rPr>
                <w:rFonts w:asciiTheme="minorEastAsia" w:hAnsiTheme="minorEastAsia" w:hint="eastAsia"/>
                <w:kern w:val="0"/>
                <w:szCs w:val="21"/>
              </w:rPr>
              <w:t>不完善，扣10分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7.</w:t>
            </w:r>
            <w:r w:rsidRPr="005A48BB">
              <w:rPr>
                <w:rFonts w:asciiTheme="minorEastAsia" w:hAnsiTheme="minorEastAsia"/>
                <w:kern w:val="0"/>
                <w:szCs w:val="21"/>
              </w:rPr>
              <w:t>施工现场的质量管理，计量、检测等基础工作</w:t>
            </w:r>
            <w:r w:rsidRPr="005A48BB">
              <w:rPr>
                <w:rFonts w:asciiTheme="minorEastAsia" w:hAnsiTheme="minorEastAsia" w:hint="eastAsia"/>
                <w:kern w:val="0"/>
                <w:szCs w:val="21"/>
              </w:rPr>
              <w:t>不到位，</w:t>
            </w:r>
            <w:r w:rsidRPr="005A48BB">
              <w:rPr>
                <w:rFonts w:asciiTheme="minorEastAsia" w:hAnsiTheme="minorEastAsia" w:hint="eastAsia"/>
                <w:kern w:val="0"/>
                <w:szCs w:val="21"/>
              </w:rPr>
              <w:lastRenderedPageBreak/>
              <w:t>扣10分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8.</w:t>
            </w:r>
            <w:r w:rsidRPr="005A48BB">
              <w:rPr>
                <w:rFonts w:asciiTheme="minorEastAsia" w:hAnsiTheme="minorEastAsia"/>
                <w:kern w:val="0"/>
                <w:szCs w:val="21"/>
              </w:rPr>
              <w:t>工程质量</w:t>
            </w:r>
            <w:r w:rsidRPr="005A48BB">
              <w:rPr>
                <w:rFonts w:asciiTheme="minorEastAsia" w:hAnsiTheme="minorEastAsia" w:hint="eastAsia"/>
                <w:kern w:val="0"/>
                <w:szCs w:val="21"/>
              </w:rPr>
              <w:t>不</w:t>
            </w:r>
            <w:r w:rsidRPr="005A48BB">
              <w:rPr>
                <w:rFonts w:asciiTheme="minorEastAsia" w:hAnsiTheme="minorEastAsia"/>
                <w:kern w:val="0"/>
                <w:szCs w:val="21"/>
              </w:rPr>
              <w:t>符合国家现行有关法律、法规、技术标准、设计文件及合同规定的要求，</w:t>
            </w:r>
            <w:r w:rsidRPr="005A48BB">
              <w:rPr>
                <w:rFonts w:asciiTheme="minorEastAsia" w:hAnsiTheme="minorEastAsia" w:hint="eastAsia"/>
                <w:kern w:val="0"/>
                <w:szCs w:val="21"/>
              </w:rPr>
              <w:t>扣20分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9.采购的</w:t>
            </w:r>
            <w:r w:rsidRPr="005A48BB">
              <w:rPr>
                <w:rFonts w:asciiTheme="minorEastAsia" w:hAnsiTheme="minorEastAsia"/>
                <w:kern w:val="0"/>
                <w:szCs w:val="21"/>
              </w:rPr>
              <w:t>建筑材料、建筑构配件和设备的，</w:t>
            </w:r>
            <w:r w:rsidRPr="005A48BB">
              <w:rPr>
                <w:rFonts w:asciiTheme="minorEastAsia" w:hAnsiTheme="minorEastAsia" w:hint="eastAsia"/>
                <w:kern w:val="0"/>
                <w:szCs w:val="21"/>
              </w:rPr>
              <w:t>不</w:t>
            </w:r>
            <w:r w:rsidRPr="005A48BB">
              <w:rPr>
                <w:rFonts w:asciiTheme="minorEastAsia" w:hAnsiTheme="minorEastAsia"/>
                <w:kern w:val="0"/>
                <w:szCs w:val="21"/>
              </w:rPr>
              <w:t>符合设计文件和合同要求</w:t>
            </w:r>
            <w:r w:rsidRPr="005A48BB">
              <w:rPr>
                <w:rFonts w:asciiTheme="minorEastAsia" w:hAnsiTheme="minorEastAsia" w:hint="eastAsia"/>
                <w:kern w:val="0"/>
                <w:szCs w:val="21"/>
              </w:rPr>
              <w:t>，扣20分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10.</w:t>
            </w:r>
            <w:r w:rsidRPr="005A48BB">
              <w:rPr>
                <w:rFonts w:asciiTheme="minorEastAsia" w:hAnsiTheme="minorEastAsia"/>
                <w:kern w:val="0"/>
                <w:szCs w:val="21"/>
              </w:rPr>
              <w:t>在施工中偷工减料的，使用不合格的建筑材料、建筑构配件和设备的，</w:t>
            </w:r>
            <w:r w:rsidRPr="005A48BB">
              <w:rPr>
                <w:rFonts w:asciiTheme="minorEastAsia" w:hAnsiTheme="minorEastAsia" w:hint="eastAsia"/>
                <w:kern w:val="0"/>
                <w:szCs w:val="21"/>
              </w:rPr>
              <w:t>扣20分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11.</w:t>
            </w:r>
            <w:r w:rsidRPr="005A48BB">
              <w:rPr>
                <w:rFonts w:asciiTheme="minorEastAsia" w:hAnsiTheme="minorEastAsia"/>
                <w:kern w:val="0"/>
                <w:szCs w:val="21"/>
              </w:rPr>
              <w:t>未对建筑材料、建筑构配件、设备和商品混凝土进行检验，</w:t>
            </w:r>
            <w:r w:rsidRPr="005A48BB">
              <w:rPr>
                <w:rFonts w:asciiTheme="minorEastAsia" w:hAnsiTheme="minorEastAsia" w:hint="eastAsia"/>
                <w:kern w:val="0"/>
                <w:szCs w:val="21"/>
              </w:rPr>
              <w:t>或</w:t>
            </w:r>
            <w:r w:rsidRPr="005A48BB">
              <w:rPr>
                <w:rFonts w:asciiTheme="minorEastAsia" w:hAnsiTheme="minorEastAsia"/>
                <w:kern w:val="0"/>
                <w:szCs w:val="21"/>
              </w:rPr>
              <w:t>未对涉及结构安全的试块、试件以及有关材料取样检测的，</w:t>
            </w:r>
            <w:r w:rsidRPr="005A48BB">
              <w:rPr>
                <w:rFonts w:asciiTheme="minorEastAsia" w:hAnsiTheme="minorEastAsia" w:hint="eastAsia"/>
                <w:kern w:val="0"/>
                <w:szCs w:val="21"/>
              </w:rPr>
              <w:t>扣20分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12.</w:t>
            </w:r>
            <w:r w:rsidRPr="005A48BB">
              <w:rPr>
                <w:rFonts w:asciiTheme="minorEastAsia" w:hAnsiTheme="minorEastAsia"/>
                <w:kern w:val="0"/>
                <w:szCs w:val="21"/>
              </w:rPr>
              <w:t>项目</w:t>
            </w:r>
            <w:r w:rsidRPr="005A48BB">
              <w:rPr>
                <w:rFonts w:asciiTheme="minorEastAsia" w:hAnsiTheme="minorEastAsia" w:hint="eastAsia"/>
                <w:kern w:val="0"/>
                <w:szCs w:val="21"/>
              </w:rPr>
              <w:t>未建立</w:t>
            </w:r>
            <w:r w:rsidRPr="005A48BB">
              <w:rPr>
                <w:rFonts w:asciiTheme="minorEastAsia" w:hAnsiTheme="minorEastAsia"/>
                <w:kern w:val="0"/>
                <w:szCs w:val="21"/>
              </w:rPr>
              <w:t>质量管理机构</w:t>
            </w:r>
            <w:r w:rsidRPr="005A48BB">
              <w:rPr>
                <w:rFonts w:asciiTheme="minorEastAsia" w:hAnsiTheme="minorEastAsia" w:hint="eastAsia"/>
                <w:kern w:val="0"/>
                <w:szCs w:val="21"/>
              </w:rPr>
              <w:t>，扣20分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13.</w:t>
            </w:r>
            <w:r w:rsidRPr="005A48BB">
              <w:rPr>
                <w:rFonts w:asciiTheme="minorEastAsia" w:hAnsiTheme="minorEastAsia"/>
                <w:kern w:val="0"/>
                <w:szCs w:val="21"/>
              </w:rPr>
              <w:t>项目质量管理人员</w:t>
            </w:r>
            <w:r w:rsidRPr="005A48BB">
              <w:rPr>
                <w:rFonts w:asciiTheme="minorEastAsia" w:hAnsiTheme="minorEastAsia" w:hint="eastAsia"/>
                <w:kern w:val="0"/>
                <w:szCs w:val="21"/>
              </w:rPr>
              <w:t>未按规定</w:t>
            </w:r>
            <w:r w:rsidRPr="005A48BB">
              <w:rPr>
                <w:rFonts w:asciiTheme="minorEastAsia" w:hAnsiTheme="minorEastAsia"/>
                <w:kern w:val="0"/>
                <w:szCs w:val="21"/>
              </w:rPr>
              <w:t>配备</w:t>
            </w:r>
            <w:r w:rsidRPr="005A48BB">
              <w:rPr>
                <w:rFonts w:asciiTheme="minorEastAsia" w:hAnsiTheme="minorEastAsia" w:hint="eastAsia"/>
                <w:kern w:val="0"/>
                <w:szCs w:val="21"/>
              </w:rPr>
              <w:t>，人员未持有效证件上岗，扣20分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14.</w:t>
            </w:r>
            <w:r w:rsidRPr="005A48BB">
              <w:rPr>
                <w:rFonts w:asciiTheme="minorEastAsia" w:hAnsiTheme="minorEastAsia"/>
                <w:kern w:val="0"/>
                <w:szCs w:val="21"/>
              </w:rPr>
              <w:t>项目负责人未在施工现场履行职责或者分包单位不具备相应资质的，</w:t>
            </w:r>
            <w:r w:rsidRPr="005A48BB">
              <w:rPr>
                <w:rFonts w:asciiTheme="minorEastAsia" w:hAnsiTheme="minorEastAsia" w:hint="eastAsia"/>
                <w:kern w:val="0"/>
                <w:szCs w:val="21"/>
              </w:rPr>
              <w:t>扣20分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15.未</w:t>
            </w:r>
            <w:r w:rsidRPr="005A48BB">
              <w:rPr>
                <w:rFonts w:asciiTheme="minorEastAsia" w:hAnsiTheme="minorEastAsia"/>
                <w:kern w:val="0"/>
                <w:szCs w:val="21"/>
              </w:rPr>
              <w:t>按照规定对隐蔽工程、检验批、分项和分部工程进行自检</w:t>
            </w:r>
            <w:r w:rsidRPr="005A48BB">
              <w:rPr>
                <w:rFonts w:asciiTheme="minorEastAsia" w:hAnsiTheme="minorEastAsia" w:hint="eastAsia"/>
                <w:kern w:val="0"/>
                <w:szCs w:val="21"/>
              </w:rPr>
              <w:t>，扣20分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16.</w:t>
            </w:r>
            <w:r w:rsidRPr="005A48BB">
              <w:rPr>
                <w:rFonts w:asciiTheme="minorEastAsia" w:hAnsiTheme="minorEastAsia"/>
                <w:kern w:val="0"/>
                <w:szCs w:val="21"/>
              </w:rPr>
              <w:t>篡改或者伪造检测报告的</w:t>
            </w:r>
            <w:r w:rsidRPr="005A48BB">
              <w:rPr>
                <w:rFonts w:asciiTheme="minorEastAsia" w:hAnsiTheme="minorEastAsia" w:hint="eastAsia"/>
                <w:kern w:val="0"/>
                <w:szCs w:val="21"/>
              </w:rPr>
              <w:t>，扣30分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17.</w:t>
            </w:r>
            <w:r w:rsidRPr="005A48BB">
              <w:rPr>
                <w:rFonts w:asciiTheme="minorEastAsia" w:hAnsiTheme="minorEastAsia"/>
                <w:kern w:val="0"/>
                <w:szCs w:val="21"/>
              </w:rPr>
              <w:t>不履行保修义务或者拖延履行保修义务的，</w:t>
            </w:r>
            <w:r w:rsidRPr="005A48BB">
              <w:rPr>
                <w:rFonts w:asciiTheme="minorEastAsia" w:hAnsiTheme="minorEastAsia" w:hint="eastAsia"/>
                <w:kern w:val="0"/>
                <w:szCs w:val="21"/>
              </w:rPr>
              <w:t>扣30分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18.</w:t>
            </w:r>
            <w:r w:rsidRPr="005A48BB">
              <w:rPr>
                <w:rFonts w:asciiTheme="minorEastAsia" w:hAnsiTheme="minorEastAsia"/>
                <w:kern w:val="0"/>
                <w:szCs w:val="21"/>
              </w:rPr>
              <w:t>通过挂靠方式，以其他施工单位的名义承揽工程的，</w:t>
            </w:r>
            <w:r w:rsidRPr="005A48BB">
              <w:rPr>
                <w:rFonts w:asciiTheme="minorEastAsia" w:hAnsiTheme="minorEastAsia" w:hint="eastAsia"/>
                <w:kern w:val="0"/>
                <w:szCs w:val="21"/>
              </w:rPr>
              <w:t>扣20分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19.</w:t>
            </w:r>
            <w:r w:rsidRPr="005A48BB">
              <w:rPr>
                <w:rFonts w:asciiTheme="minorEastAsia" w:hAnsiTheme="minorEastAsia"/>
                <w:kern w:val="0"/>
                <w:szCs w:val="21"/>
              </w:rPr>
              <w:t>擅自超越资质等级及业务范围承包工程</w:t>
            </w:r>
            <w:r w:rsidRPr="005A48BB">
              <w:rPr>
                <w:rFonts w:asciiTheme="minorEastAsia" w:hAnsiTheme="minorEastAsia" w:hint="eastAsia"/>
                <w:kern w:val="0"/>
                <w:szCs w:val="21"/>
              </w:rPr>
              <w:t>，扣30分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20.被业主处罚的，每次扣30分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21.被监管部门约谈、诫勉的，每次扣20分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22.被监管部门停工整改的，每次扣30分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23.发生一般质量事故，不得分</w:t>
            </w:r>
            <w:r w:rsidRPr="005A48BB">
              <w:rPr>
                <w:rFonts w:asciiTheme="minorEastAsia" w:hAnsiTheme="minorEastAsia"/>
                <w:kern w:val="0"/>
                <w:szCs w:val="21"/>
              </w:rPr>
              <w:t xml:space="preserve"> </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24.发生较大质量事故，在不得分基础上降一级；如在行业内造成不良影响较大，在不得分基础上降二级</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lastRenderedPageBreak/>
              <w:t>25.发生重大及以上质量事故，信用等级为C级</w:t>
            </w:r>
          </w:p>
          <w:p w:rsidR="001D30DA"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以上分数，扣完为止</w:t>
            </w:r>
          </w:p>
        </w:tc>
      </w:tr>
      <w:tr w:rsidR="001D30DA" w:rsidRPr="005A48BB" w:rsidTr="003A00AC">
        <w:trPr>
          <w:trHeight w:val="1554"/>
        </w:trPr>
        <w:tc>
          <w:tcPr>
            <w:tcW w:w="1813" w:type="dxa"/>
            <w:vMerge/>
            <w:vAlign w:val="center"/>
          </w:tcPr>
          <w:p w:rsidR="001D30DA" w:rsidRPr="005A48BB" w:rsidRDefault="001D30DA" w:rsidP="002C7623">
            <w:pPr>
              <w:widowControl/>
              <w:overflowPunct w:val="0"/>
              <w:jc w:val="left"/>
              <w:rPr>
                <w:rFonts w:asciiTheme="minorEastAsia" w:eastAsiaTheme="minorEastAsia" w:hAnsiTheme="minorEastAsia" w:cs="宋体"/>
                <w:kern w:val="0"/>
                <w:szCs w:val="21"/>
              </w:rPr>
            </w:pPr>
          </w:p>
        </w:tc>
        <w:tc>
          <w:tcPr>
            <w:tcW w:w="1858" w:type="dxa"/>
            <w:vMerge/>
            <w:vAlign w:val="center"/>
          </w:tcPr>
          <w:p w:rsidR="001D30DA" w:rsidRPr="005A48BB" w:rsidRDefault="001D30DA"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1D30DA" w:rsidRPr="005A48BB" w:rsidRDefault="001D30DA" w:rsidP="001D30DA">
            <w:pPr>
              <w:widowControl/>
              <w:overflowPunct w:val="0"/>
              <w:jc w:val="center"/>
              <w:rPr>
                <w:rFonts w:asciiTheme="minorEastAsia" w:hAnsiTheme="minorEastAsia" w:cs="宋体"/>
                <w:kern w:val="0"/>
                <w:sz w:val="30"/>
                <w:szCs w:val="21"/>
                <w:lang w:eastAsia="en-US"/>
              </w:rPr>
            </w:pPr>
            <w:r w:rsidRPr="005A48BB">
              <w:rPr>
                <w:rFonts w:asciiTheme="minorEastAsia" w:hAnsiTheme="minorEastAsia" w:cs="宋体" w:hint="eastAsia"/>
                <w:kern w:val="0"/>
                <w:szCs w:val="21"/>
              </w:rPr>
              <w:t>安全管理</w:t>
            </w:r>
          </w:p>
        </w:tc>
        <w:tc>
          <w:tcPr>
            <w:tcW w:w="1973" w:type="dxa"/>
            <w:shd w:val="clear" w:color="auto" w:fill="auto"/>
            <w:vAlign w:val="center"/>
          </w:tcPr>
          <w:p w:rsidR="001D30DA" w:rsidRPr="005A48BB" w:rsidRDefault="001D30DA" w:rsidP="001D30DA">
            <w:pPr>
              <w:widowControl/>
              <w:overflowPunct w:val="0"/>
              <w:jc w:val="left"/>
              <w:rPr>
                <w:rFonts w:asciiTheme="minorEastAsia" w:hAnsiTheme="minorEastAsia" w:cs="宋体"/>
                <w:kern w:val="0"/>
                <w:sz w:val="30"/>
                <w:szCs w:val="21"/>
              </w:rPr>
            </w:pPr>
            <w:r w:rsidRPr="005A48BB">
              <w:rPr>
                <w:rFonts w:asciiTheme="minorEastAsia" w:hAnsiTheme="minorEastAsia" w:cs="宋体" w:hint="eastAsia"/>
                <w:kern w:val="0"/>
                <w:szCs w:val="21"/>
              </w:rPr>
              <w:t>企业上年度和本年安全管理情况</w:t>
            </w:r>
          </w:p>
        </w:tc>
        <w:tc>
          <w:tcPr>
            <w:tcW w:w="1079" w:type="dxa"/>
            <w:vAlign w:val="center"/>
          </w:tcPr>
          <w:p w:rsidR="001D30DA" w:rsidRPr="005A48BB" w:rsidRDefault="001D30DA" w:rsidP="001D30DA">
            <w:pPr>
              <w:widowControl/>
              <w:overflowPunct w:val="0"/>
              <w:jc w:val="center"/>
              <w:rPr>
                <w:rFonts w:asciiTheme="minorEastAsia" w:hAnsiTheme="minorEastAsia" w:cs="宋体"/>
                <w:kern w:val="0"/>
                <w:sz w:val="30"/>
                <w:szCs w:val="21"/>
                <w:lang w:eastAsia="en-US"/>
              </w:rPr>
            </w:pPr>
            <w:r w:rsidRPr="005A48BB">
              <w:rPr>
                <w:rFonts w:asciiTheme="minorEastAsia" w:hAnsiTheme="minorEastAsia" w:cs="宋体" w:hint="eastAsia"/>
                <w:kern w:val="0"/>
                <w:szCs w:val="21"/>
              </w:rPr>
              <w:t>110</w:t>
            </w:r>
          </w:p>
        </w:tc>
        <w:tc>
          <w:tcPr>
            <w:tcW w:w="5520" w:type="dxa"/>
            <w:shd w:val="clear" w:color="auto" w:fill="auto"/>
            <w:vAlign w:val="center"/>
          </w:tcPr>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1.未制定年度安全生产目标，扣10分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2.未对安全生产目标进行分解、未制定保证措施，扣10分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3.未成立安全生产委员会，扣10分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4.安全生产保证体系不健全，扣10分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5.</w:t>
            </w:r>
            <w:r w:rsidRPr="005A48BB">
              <w:rPr>
                <w:rFonts w:asciiTheme="minorEastAsia" w:hAnsiTheme="minorEastAsia"/>
                <w:kern w:val="0"/>
                <w:szCs w:val="21"/>
              </w:rPr>
              <w:t>未设置</w:t>
            </w:r>
            <w:r w:rsidRPr="005A48BB">
              <w:rPr>
                <w:rFonts w:asciiTheme="minorEastAsia" w:hAnsiTheme="minorEastAsia" w:hint="eastAsia"/>
                <w:kern w:val="0"/>
                <w:szCs w:val="21"/>
              </w:rPr>
              <w:t>安全监督管理机构，扣10分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6.未按规定</w:t>
            </w:r>
            <w:r w:rsidRPr="005A48BB">
              <w:rPr>
                <w:rFonts w:asciiTheme="minorEastAsia" w:hAnsiTheme="minorEastAsia"/>
                <w:kern w:val="0"/>
                <w:szCs w:val="21"/>
              </w:rPr>
              <w:t>配备</w:t>
            </w:r>
            <w:r w:rsidRPr="005A48BB">
              <w:rPr>
                <w:rFonts w:asciiTheme="minorEastAsia" w:hAnsiTheme="minorEastAsia" w:hint="eastAsia"/>
                <w:kern w:val="0"/>
                <w:szCs w:val="21"/>
              </w:rPr>
              <w:t>专职安全生产管理人员</w:t>
            </w:r>
            <w:r w:rsidRPr="005A48BB">
              <w:rPr>
                <w:rFonts w:asciiTheme="minorEastAsia" w:hAnsiTheme="minorEastAsia"/>
                <w:kern w:val="0"/>
                <w:szCs w:val="21"/>
              </w:rPr>
              <w:t>，</w:t>
            </w:r>
            <w:r w:rsidRPr="005A48BB">
              <w:rPr>
                <w:rFonts w:asciiTheme="minorEastAsia" w:hAnsiTheme="minorEastAsia" w:hint="eastAsia"/>
                <w:kern w:val="0"/>
                <w:szCs w:val="21"/>
              </w:rPr>
              <w:t>扣10</w:t>
            </w:r>
            <w:r w:rsidRPr="005A48BB">
              <w:rPr>
                <w:rFonts w:asciiTheme="minorEastAsia" w:hAnsiTheme="minorEastAsia"/>
                <w:kern w:val="0"/>
                <w:szCs w:val="21"/>
              </w:rPr>
              <w:t>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7.安全生产管理体系不健全</w:t>
            </w:r>
            <w:r w:rsidRPr="005A48BB">
              <w:rPr>
                <w:rFonts w:asciiTheme="minorEastAsia" w:hAnsiTheme="minorEastAsia"/>
                <w:kern w:val="0"/>
                <w:szCs w:val="21"/>
              </w:rPr>
              <w:t>，</w:t>
            </w:r>
            <w:r w:rsidRPr="005A48BB">
              <w:rPr>
                <w:rFonts w:asciiTheme="minorEastAsia" w:hAnsiTheme="minorEastAsia" w:hint="eastAsia"/>
                <w:kern w:val="0"/>
                <w:szCs w:val="21"/>
              </w:rPr>
              <w:t>扣10</w:t>
            </w:r>
            <w:r w:rsidRPr="005A48BB">
              <w:rPr>
                <w:rFonts w:asciiTheme="minorEastAsia" w:hAnsiTheme="minorEastAsia"/>
                <w:kern w:val="0"/>
                <w:szCs w:val="21"/>
              </w:rPr>
              <w:t>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8.未定期召开安全生产工作例会</w:t>
            </w:r>
            <w:r w:rsidRPr="005A48BB">
              <w:rPr>
                <w:rFonts w:asciiTheme="minorEastAsia" w:hAnsiTheme="minorEastAsia"/>
                <w:kern w:val="0"/>
                <w:szCs w:val="21"/>
              </w:rPr>
              <w:t>，</w:t>
            </w:r>
            <w:r w:rsidRPr="005A48BB">
              <w:rPr>
                <w:rFonts w:asciiTheme="minorEastAsia" w:hAnsiTheme="minorEastAsia" w:hint="eastAsia"/>
                <w:kern w:val="0"/>
                <w:szCs w:val="21"/>
              </w:rPr>
              <w:t>扣10</w:t>
            </w:r>
            <w:r w:rsidRPr="005A48BB">
              <w:rPr>
                <w:rFonts w:asciiTheme="minorEastAsia" w:hAnsiTheme="minorEastAsia"/>
                <w:kern w:val="0"/>
                <w:szCs w:val="21"/>
              </w:rPr>
              <w:t>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9.未建立安全生产责任制，扣20分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10.未对安全生产责任制落实情况进行检查考核</w:t>
            </w:r>
            <w:r w:rsidRPr="005A48BB">
              <w:rPr>
                <w:rFonts w:asciiTheme="minorEastAsia" w:hAnsiTheme="minorEastAsia"/>
                <w:kern w:val="0"/>
                <w:szCs w:val="21"/>
              </w:rPr>
              <w:t>，</w:t>
            </w:r>
            <w:r w:rsidRPr="005A48BB">
              <w:rPr>
                <w:rFonts w:asciiTheme="minorEastAsia" w:hAnsiTheme="minorEastAsia" w:hint="eastAsia"/>
                <w:kern w:val="0"/>
                <w:szCs w:val="21"/>
              </w:rPr>
              <w:t>扣10</w:t>
            </w:r>
            <w:r w:rsidRPr="005A48BB">
              <w:rPr>
                <w:rFonts w:asciiTheme="minorEastAsia" w:hAnsiTheme="minorEastAsia"/>
                <w:kern w:val="0"/>
                <w:szCs w:val="21"/>
              </w:rPr>
              <w:t>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11.未识别、获取安全生产法律法规、标准规范，未建立清单，扣10分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12.未制定和发布安全管理制度，扣10分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13.安全管理制度不健全、不完善，扣10分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14.未建立各类安全操作规程, 扣10分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15.安全生产法律法规、标准规范清单，安全管理制度和操作规程未按规定进行评估、修订，扣10分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16.未按规定</w:t>
            </w:r>
            <w:r w:rsidRPr="005A48BB">
              <w:rPr>
                <w:rFonts w:asciiTheme="minorEastAsia" w:hAnsiTheme="minorEastAsia"/>
                <w:kern w:val="0"/>
                <w:szCs w:val="21"/>
              </w:rPr>
              <w:t>提取和使用安全</w:t>
            </w:r>
            <w:r w:rsidRPr="005A48BB">
              <w:rPr>
                <w:rFonts w:asciiTheme="minorEastAsia" w:hAnsiTheme="minorEastAsia" w:hint="eastAsia"/>
                <w:kern w:val="0"/>
                <w:szCs w:val="21"/>
              </w:rPr>
              <w:t>生产专项</w:t>
            </w:r>
            <w:r w:rsidRPr="005A48BB">
              <w:rPr>
                <w:rFonts w:asciiTheme="minorEastAsia" w:hAnsiTheme="minorEastAsia"/>
                <w:kern w:val="0"/>
                <w:szCs w:val="21"/>
              </w:rPr>
              <w:t>费用</w:t>
            </w:r>
            <w:r w:rsidRPr="005A48BB">
              <w:rPr>
                <w:rFonts w:asciiTheme="minorEastAsia" w:hAnsiTheme="minorEastAsia" w:hint="eastAsia"/>
                <w:kern w:val="0"/>
                <w:szCs w:val="21"/>
              </w:rPr>
              <w:t>，扣20分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17.未明确安全教育培训主管部门或责任人，未按规定开展安全教育培训，扣10分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18.企业主要负责人、项目负责人和专职安全生产管理人员未按规定进行培训，未取得有效证件，扣10分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19.</w:t>
            </w:r>
            <w:r w:rsidRPr="005A48BB">
              <w:rPr>
                <w:rFonts w:asciiTheme="minorEastAsia" w:hAnsiTheme="minorEastAsia"/>
                <w:kern w:val="0"/>
                <w:szCs w:val="21"/>
              </w:rPr>
              <w:t>未组织开展危</w:t>
            </w:r>
            <w:r w:rsidRPr="005A48BB">
              <w:rPr>
                <w:rFonts w:asciiTheme="minorEastAsia" w:hAnsiTheme="minorEastAsia" w:hint="eastAsia"/>
                <w:kern w:val="0"/>
                <w:szCs w:val="21"/>
              </w:rPr>
              <w:t>险有害因素辨识与评价，未制定控制措施，扣10分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20.未建立风险辨识与隐患排查双重机制，扣10分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21.未建立施工机械管理体系，未对施工机械实施动态管理，扣10分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lastRenderedPageBreak/>
              <w:t>22.未建立特种作业人员、特种设备作业人员管理台账，（含分包商、租赁的特种设备操作人员）人员未持有效证件上岗，扣10分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23.未明确企业、项目及各所属单位专项施工方案、施工方案、施工作业指导书等编审批权限，扣10分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24.对危险性较大的分部分项工程缺乏管控，扣20分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25.对工程分包管理存在违规现象，扣20分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26.未按规定组织从业人员进行职业健康检查，扣10分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27.未建立从业人员职业健康档案，扣10分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28.未建立应急管理体系，扣20分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29.未编制应急预案和现场处置方案或预案、方案不完善，扣10分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30.未按规定组织开展应急培训和演练，扣10分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31.未按规定组织开展隐患排查和安全检查，扣20分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32.未编制企业安全文明施工策划，扣10分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33.未对放射源实施重点管控，扣10分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34.未对</w:t>
            </w:r>
            <w:r w:rsidRPr="005A48BB">
              <w:rPr>
                <w:rFonts w:asciiTheme="minorEastAsia" w:hAnsiTheme="minorEastAsia"/>
                <w:kern w:val="0"/>
                <w:szCs w:val="21"/>
              </w:rPr>
              <w:t>识别出的重大危</w:t>
            </w:r>
            <w:r w:rsidRPr="005A48BB">
              <w:rPr>
                <w:rFonts w:asciiTheme="minorEastAsia" w:hAnsiTheme="minorEastAsia" w:hint="eastAsia"/>
                <w:kern w:val="0"/>
                <w:szCs w:val="21"/>
              </w:rPr>
              <w:t>险源制定控制措施，并按规定上报备案，扣10分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35.施工现场危险部位、危险场所缺少安全警示标志，扣10分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36.施工现场存在管理性违章、行为性违章和装置性违章现象，扣10分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37.施工现场安全设施不完善</w:t>
            </w:r>
            <w:r w:rsidRPr="005A48BB">
              <w:rPr>
                <w:rFonts w:asciiTheme="minorEastAsia" w:hAnsiTheme="minorEastAsia"/>
                <w:kern w:val="0"/>
                <w:szCs w:val="21"/>
              </w:rPr>
              <w:t>，扣</w:t>
            </w:r>
            <w:r w:rsidRPr="005A48BB">
              <w:rPr>
                <w:rFonts w:asciiTheme="minorEastAsia" w:hAnsiTheme="minorEastAsia" w:hint="eastAsia"/>
                <w:kern w:val="0"/>
                <w:szCs w:val="21"/>
              </w:rPr>
              <w:t>10</w:t>
            </w:r>
            <w:r w:rsidRPr="005A48BB">
              <w:rPr>
                <w:rFonts w:asciiTheme="minorEastAsia" w:hAnsiTheme="minorEastAsia"/>
                <w:kern w:val="0"/>
                <w:szCs w:val="21"/>
              </w:rPr>
              <w:t>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38.未组织开展安全生产标准化建设工作，扣10分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39.未按规定开展年度安全生产标准自评审，扣10分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40.被监管部门约谈、诫勉的，每次扣20分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41.被监管部门停工整改的，每次扣30分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42.发生一般安全事故：重伤1-4人或死亡1人，扣80分；</w:t>
            </w:r>
            <w:r w:rsidRPr="005A48BB">
              <w:rPr>
                <w:rFonts w:asciiTheme="minorEastAsia" w:hAnsiTheme="minorEastAsia" w:hint="eastAsia"/>
                <w:kern w:val="0"/>
                <w:szCs w:val="21"/>
              </w:rPr>
              <w:lastRenderedPageBreak/>
              <w:t>重伤5-9人或死亡2人，不得分</w:t>
            </w:r>
          </w:p>
          <w:p w:rsidR="001D30DA" w:rsidRPr="005A48BB" w:rsidRDefault="001D30DA" w:rsidP="001D30DA">
            <w:pPr>
              <w:overflowPunct w:val="0"/>
              <w:jc w:val="left"/>
              <w:rPr>
                <w:rFonts w:asciiTheme="minorEastAsia" w:hAnsiTheme="minorEastAsia"/>
                <w:kern w:val="0"/>
                <w:szCs w:val="21"/>
              </w:rPr>
            </w:pPr>
            <w:r w:rsidRPr="005A48BB">
              <w:rPr>
                <w:rFonts w:asciiTheme="minorEastAsia" w:hAnsiTheme="minorEastAsia" w:hint="eastAsia"/>
                <w:kern w:val="0"/>
                <w:szCs w:val="21"/>
              </w:rPr>
              <w:t>43.发生较大安全事故：死亡3-5人，在不得分基础上降一级；死亡6-9人，在不得分基础上降二级</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44.发生重大及以上安全事故，信用等级为C级</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以上分数，扣完为止</w:t>
            </w:r>
          </w:p>
        </w:tc>
      </w:tr>
      <w:tr w:rsidR="001D30DA" w:rsidRPr="005A48BB" w:rsidTr="001D30DA">
        <w:trPr>
          <w:trHeight w:val="1412"/>
        </w:trPr>
        <w:tc>
          <w:tcPr>
            <w:tcW w:w="1813" w:type="dxa"/>
            <w:vMerge/>
            <w:vAlign w:val="center"/>
          </w:tcPr>
          <w:p w:rsidR="001D30DA" w:rsidRPr="005A48BB" w:rsidRDefault="001D30DA" w:rsidP="002C7623">
            <w:pPr>
              <w:widowControl/>
              <w:overflowPunct w:val="0"/>
              <w:jc w:val="left"/>
              <w:rPr>
                <w:rFonts w:asciiTheme="minorEastAsia" w:eastAsiaTheme="minorEastAsia" w:hAnsiTheme="minorEastAsia" w:cs="宋体"/>
                <w:kern w:val="0"/>
                <w:szCs w:val="21"/>
              </w:rPr>
            </w:pPr>
          </w:p>
        </w:tc>
        <w:tc>
          <w:tcPr>
            <w:tcW w:w="1858" w:type="dxa"/>
            <w:vMerge/>
            <w:vAlign w:val="center"/>
          </w:tcPr>
          <w:p w:rsidR="001D30DA" w:rsidRPr="005A48BB" w:rsidRDefault="001D30DA"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1D30DA" w:rsidRPr="005A48BB" w:rsidRDefault="001D30DA" w:rsidP="001D30DA">
            <w:pPr>
              <w:widowControl/>
              <w:overflowPunct w:val="0"/>
              <w:jc w:val="center"/>
              <w:rPr>
                <w:rFonts w:asciiTheme="minorEastAsia" w:hAnsiTheme="minorEastAsia" w:cs="宋体"/>
                <w:kern w:val="0"/>
                <w:sz w:val="30"/>
                <w:szCs w:val="21"/>
                <w:lang w:eastAsia="en-US"/>
              </w:rPr>
            </w:pPr>
            <w:r w:rsidRPr="005A48BB">
              <w:rPr>
                <w:rFonts w:asciiTheme="minorEastAsia" w:hAnsiTheme="minorEastAsia" w:cs="宋体" w:hint="eastAsia"/>
                <w:kern w:val="0"/>
                <w:szCs w:val="21"/>
              </w:rPr>
              <w:t>环保管理</w:t>
            </w:r>
          </w:p>
        </w:tc>
        <w:tc>
          <w:tcPr>
            <w:tcW w:w="1973" w:type="dxa"/>
            <w:shd w:val="clear" w:color="auto" w:fill="auto"/>
            <w:vAlign w:val="center"/>
          </w:tcPr>
          <w:p w:rsidR="001D30DA" w:rsidRPr="005A48BB" w:rsidRDefault="001D30DA" w:rsidP="001D30DA">
            <w:pPr>
              <w:widowControl/>
              <w:overflowPunct w:val="0"/>
              <w:jc w:val="left"/>
              <w:rPr>
                <w:rFonts w:asciiTheme="minorEastAsia" w:hAnsiTheme="minorEastAsia" w:cs="宋体"/>
                <w:kern w:val="0"/>
                <w:sz w:val="30"/>
                <w:szCs w:val="21"/>
              </w:rPr>
            </w:pPr>
            <w:r w:rsidRPr="005A48BB">
              <w:rPr>
                <w:rFonts w:asciiTheme="minorEastAsia" w:hAnsiTheme="minorEastAsia" w:cs="宋体" w:hint="eastAsia"/>
                <w:kern w:val="0"/>
                <w:szCs w:val="21"/>
              </w:rPr>
              <w:t>企业上年度和本年环保管理情况</w:t>
            </w:r>
          </w:p>
        </w:tc>
        <w:tc>
          <w:tcPr>
            <w:tcW w:w="1079" w:type="dxa"/>
            <w:vAlign w:val="center"/>
          </w:tcPr>
          <w:p w:rsidR="001D30DA" w:rsidRPr="005A48BB" w:rsidRDefault="001D30DA" w:rsidP="001D30DA">
            <w:pPr>
              <w:widowControl/>
              <w:overflowPunct w:val="0"/>
              <w:jc w:val="center"/>
              <w:rPr>
                <w:rFonts w:asciiTheme="minorEastAsia" w:hAnsiTheme="minorEastAsia" w:cs="宋体"/>
                <w:kern w:val="0"/>
                <w:sz w:val="30"/>
                <w:szCs w:val="21"/>
                <w:lang w:eastAsia="en-US"/>
              </w:rPr>
            </w:pPr>
            <w:r w:rsidRPr="005A48BB">
              <w:rPr>
                <w:rFonts w:asciiTheme="minorEastAsia" w:hAnsiTheme="minorEastAsia" w:cs="宋体" w:hint="eastAsia"/>
                <w:kern w:val="0"/>
                <w:szCs w:val="21"/>
              </w:rPr>
              <w:t>50</w:t>
            </w:r>
          </w:p>
        </w:tc>
        <w:tc>
          <w:tcPr>
            <w:tcW w:w="5520" w:type="dxa"/>
            <w:shd w:val="clear" w:color="auto" w:fill="auto"/>
            <w:vAlign w:val="center"/>
          </w:tcPr>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1.无环境保护目标，扣10分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2.无环境保护管理体系，扣20分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3.无环境保护管理制度，扣20分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5.</w:t>
            </w:r>
            <w:r w:rsidRPr="005A48BB">
              <w:rPr>
                <w:rFonts w:asciiTheme="minorEastAsia" w:hAnsiTheme="minorEastAsia"/>
                <w:kern w:val="0"/>
                <w:szCs w:val="21"/>
              </w:rPr>
              <w:t>施工组织设计中缺少绿色施工方案和</w:t>
            </w:r>
            <w:r w:rsidRPr="005A48BB">
              <w:rPr>
                <w:rFonts w:asciiTheme="minorEastAsia" w:hAnsiTheme="minorEastAsia" w:hint="eastAsia"/>
                <w:kern w:val="0"/>
                <w:szCs w:val="21"/>
              </w:rPr>
              <w:t>“四节一环保”内容，扣10分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6.未建立</w:t>
            </w:r>
            <w:r w:rsidRPr="005A48BB">
              <w:rPr>
                <w:rFonts w:asciiTheme="minorEastAsia" w:hAnsiTheme="minorEastAsia"/>
                <w:kern w:val="0"/>
                <w:szCs w:val="21"/>
              </w:rPr>
              <w:t>施工环境保护措施</w:t>
            </w:r>
            <w:r w:rsidRPr="005A48BB">
              <w:rPr>
                <w:rFonts w:asciiTheme="minorEastAsia" w:hAnsiTheme="minorEastAsia" w:hint="eastAsia"/>
                <w:kern w:val="0"/>
                <w:szCs w:val="21"/>
              </w:rPr>
              <w:t>，扣10分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7.未对环境因素进行识别，扣20分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8.未对辨识出的环境风险进行评价，扣20分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9.项目未设专人负责环境保护工作，未建立与当地环境监测部门联络信息，扣10分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10.未建立项目环境保护“三同时”管理措施，未编制工程施工环境保护方案，扣10分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11.企业及项目存在污水、垃圾随意排放倾倒现象，扣20分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12.施工现场存在危化品、油脂泄露违规超标排放现象，扣20分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13.被行政警告和罚款，</w:t>
            </w:r>
            <w:r w:rsidR="005378D8" w:rsidRPr="005A48BB">
              <w:rPr>
                <w:rFonts w:asciiTheme="minorEastAsia" w:hAnsiTheme="minorEastAsia" w:hint="eastAsia"/>
                <w:kern w:val="0"/>
                <w:szCs w:val="21"/>
              </w:rPr>
              <w:t>每次</w:t>
            </w:r>
            <w:r w:rsidRPr="005A48BB">
              <w:rPr>
                <w:rFonts w:asciiTheme="minorEastAsia" w:hAnsiTheme="minorEastAsia" w:hint="eastAsia"/>
                <w:kern w:val="0"/>
                <w:szCs w:val="21"/>
              </w:rPr>
              <w:t>扣20分；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14.被行政责令停产整顿、责令停产、停业、关闭，</w:t>
            </w:r>
            <w:r w:rsidR="005378D8" w:rsidRPr="005A48BB">
              <w:rPr>
                <w:rFonts w:asciiTheme="minorEastAsia" w:hAnsiTheme="minorEastAsia" w:hint="eastAsia"/>
                <w:kern w:val="0"/>
                <w:szCs w:val="21"/>
              </w:rPr>
              <w:t>每次</w:t>
            </w:r>
            <w:r w:rsidRPr="005A48BB">
              <w:rPr>
                <w:rFonts w:asciiTheme="minorEastAsia" w:hAnsiTheme="minorEastAsia" w:hint="eastAsia"/>
                <w:kern w:val="0"/>
                <w:szCs w:val="21"/>
              </w:rPr>
              <w:t>扣30分；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15.被行政暂扣、吊销许可证或者其他具有许可性质的证件、没收违法所得、没收非法财物、行政拘留，</w:t>
            </w:r>
            <w:r w:rsidR="005378D8" w:rsidRPr="005A48BB">
              <w:rPr>
                <w:rFonts w:asciiTheme="minorEastAsia" w:hAnsiTheme="minorEastAsia" w:hint="eastAsia"/>
                <w:kern w:val="0"/>
                <w:szCs w:val="21"/>
              </w:rPr>
              <w:t>每次</w:t>
            </w:r>
            <w:r w:rsidRPr="005A48BB">
              <w:rPr>
                <w:rFonts w:asciiTheme="minorEastAsia" w:hAnsiTheme="minorEastAsia" w:hint="eastAsia"/>
                <w:kern w:val="0"/>
                <w:szCs w:val="21"/>
              </w:rPr>
              <w:t>扣40分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16.发生一般环境事故：不得分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17.发生较大环境事故：在不得分基础上降一级；如对社会</w:t>
            </w:r>
            <w:r w:rsidRPr="005A48BB">
              <w:rPr>
                <w:rFonts w:asciiTheme="minorEastAsia" w:hAnsiTheme="minorEastAsia" w:hint="eastAsia"/>
                <w:kern w:val="0"/>
                <w:szCs w:val="21"/>
              </w:rPr>
              <w:lastRenderedPageBreak/>
              <w:t>造成不良影响较大，在不得分基础上降二级</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18.发生重大及以上环境事故，信用等级为C级</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以上分数，扣完为止</w:t>
            </w:r>
          </w:p>
        </w:tc>
      </w:tr>
      <w:tr w:rsidR="00DE0EE0" w:rsidRPr="005A48BB" w:rsidTr="008A746A">
        <w:trPr>
          <w:trHeight w:val="1446"/>
        </w:trPr>
        <w:tc>
          <w:tcPr>
            <w:tcW w:w="1813" w:type="dxa"/>
            <w:vMerge/>
            <w:vAlign w:val="center"/>
          </w:tcPr>
          <w:p w:rsidR="00DE0EE0" w:rsidRPr="005A48BB" w:rsidRDefault="00DE0EE0" w:rsidP="002C7623">
            <w:pPr>
              <w:widowControl/>
              <w:overflowPunct w:val="0"/>
              <w:jc w:val="left"/>
              <w:rPr>
                <w:rFonts w:asciiTheme="minorEastAsia" w:eastAsiaTheme="minorEastAsia" w:hAnsiTheme="minorEastAsia" w:cs="宋体"/>
                <w:kern w:val="0"/>
                <w:szCs w:val="21"/>
              </w:rPr>
            </w:pPr>
          </w:p>
        </w:tc>
        <w:tc>
          <w:tcPr>
            <w:tcW w:w="1858" w:type="dxa"/>
            <w:vMerge w:val="restart"/>
            <w:shd w:val="clear" w:color="000000" w:fill="FFFFFF"/>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2.9项目</w:t>
            </w:r>
          </w:p>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管理</w:t>
            </w:r>
          </w:p>
          <w:p w:rsidR="00DE0EE0" w:rsidRPr="005A48BB" w:rsidRDefault="00DE0EE0" w:rsidP="00366F75">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(70分</w:t>
            </w:r>
            <w:r w:rsidRPr="005A48BB">
              <w:rPr>
                <w:rFonts w:asciiTheme="minorEastAsia" w:eastAsiaTheme="minorEastAsia" w:hAnsiTheme="minorEastAsia" w:cs="宋体"/>
                <w:kern w:val="0"/>
                <w:szCs w:val="21"/>
              </w:rPr>
              <w:t>)</w:t>
            </w:r>
          </w:p>
        </w:tc>
        <w:tc>
          <w:tcPr>
            <w:tcW w:w="1749" w:type="dxa"/>
            <w:shd w:val="clear" w:color="auto" w:fill="auto"/>
            <w:vAlign w:val="center"/>
          </w:tcPr>
          <w:p w:rsidR="00DE0EE0" w:rsidRPr="005A48BB" w:rsidRDefault="00DE0EE0" w:rsidP="00053065">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采购管理</w:t>
            </w:r>
          </w:p>
        </w:tc>
        <w:tc>
          <w:tcPr>
            <w:tcW w:w="1973" w:type="dxa"/>
            <w:shd w:val="clear" w:color="auto" w:fill="auto"/>
            <w:vAlign w:val="center"/>
          </w:tcPr>
          <w:p w:rsidR="00DE0EE0" w:rsidRPr="005A48BB" w:rsidRDefault="00DE0EE0"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企业采购管理情况</w:t>
            </w:r>
          </w:p>
        </w:tc>
        <w:tc>
          <w:tcPr>
            <w:tcW w:w="1079" w:type="dxa"/>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5520" w:type="dxa"/>
            <w:shd w:val="clear" w:color="auto" w:fill="auto"/>
            <w:vAlign w:val="center"/>
          </w:tcPr>
          <w:p w:rsidR="00DE0EE0" w:rsidRPr="005A48BB" w:rsidRDefault="00DE0EE0"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1.实现采购交易全过程电子化，得10分</w:t>
            </w:r>
          </w:p>
          <w:p w:rsidR="00DE0EE0" w:rsidRPr="005A48BB" w:rsidRDefault="00DE0EE0"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2.部分实现采购交易全过程电子化，得8分</w:t>
            </w:r>
            <w:r w:rsidR="00E83E4E">
              <w:rPr>
                <w:rFonts w:asciiTheme="minorEastAsia" w:eastAsiaTheme="minorEastAsia" w:hAnsiTheme="minorEastAsia" w:cs="宋体" w:hint="eastAsia"/>
                <w:kern w:val="0"/>
                <w:szCs w:val="21"/>
              </w:rPr>
              <w:br/>
              <w:t>3.</w:t>
            </w:r>
            <w:r w:rsidRPr="005A48BB">
              <w:rPr>
                <w:rFonts w:asciiTheme="minorEastAsia" w:eastAsiaTheme="minorEastAsia" w:hAnsiTheme="minorEastAsia" w:cs="宋体" w:hint="eastAsia"/>
                <w:kern w:val="0"/>
                <w:szCs w:val="21"/>
              </w:rPr>
              <w:t>未实现采购交易全过程电子化，得5分</w:t>
            </w:r>
            <w:r w:rsidR="00E83E4E">
              <w:rPr>
                <w:rFonts w:asciiTheme="minorEastAsia" w:eastAsiaTheme="minorEastAsia" w:hAnsiTheme="minorEastAsia" w:cs="宋体" w:hint="eastAsia"/>
                <w:kern w:val="0"/>
                <w:szCs w:val="21"/>
              </w:rPr>
              <w:br/>
              <w:t>4.</w:t>
            </w:r>
            <w:r w:rsidRPr="005A48BB">
              <w:rPr>
                <w:rFonts w:asciiTheme="minorEastAsia" w:eastAsiaTheme="minorEastAsia" w:hAnsiTheme="minorEastAsia" w:cs="宋体" w:hint="eastAsia"/>
                <w:kern w:val="0"/>
                <w:szCs w:val="21"/>
              </w:rPr>
              <w:t>采购交易过程中发生严重失信行为，不得分</w:t>
            </w:r>
          </w:p>
        </w:tc>
      </w:tr>
      <w:tr w:rsidR="00DE0EE0" w:rsidRPr="005A48BB" w:rsidTr="008A746A">
        <w:trPr>
          <w:trHeight w:val="1446"/>
        </w:trPr>
        <w:tc>
          <w:tcPr>
            <w:tcW w:w="1813" w:type="dxa"/>
            <w:vMerge/>
            <w:vAlign w:val="center"/>
          </w:tcPr>
          <w:p w:rsidR="00DE0EE0" w:rsidRPr="005A48BB" w:rsidRDefault="00DE0EE0" w:rsidP="002C7623">
            <w:pPr>
              <w:widowControl/>
              <w:overflowPunct w:val="0"/>
              <w:jc w:val="left"/>
              <w:rPr>
                <w:rFonts w:asciiTheme="minorEastAsia" w:eastAsiaTheme="minorEastAsia" w:hAnsiTheme="minorEastAsia" w:cs="宋体"/>
                <w:kern w:val="0"/>
                <w:szCs w:val="21"/>
              </w:rPr>
            </w:pPr>
          </w:p>
        </w:tc>
        <w:tc>
          <w:tcPr>
            <w:tcW w:w="1858" w:type="dxa"/>
            <w:vMerge/>
            <w:shd w:val="clear" w:color="000000" w:fill="FFFFFF"/>
            <w:vAlign w:val="center"/>
          </w:tcPr>
          <w:p w:rsidR="00DE0EE0" w:rsidRPr="005A48BB" w:rsidRDefault="00DE0EE0" w:rsidP="002C7623">
            <w:pPr>
              <w:widowControl/>
              <w:overflowPunct w:val="0"/>
              <w:jc w:val="center"/>
              <w:rPr>
                <w:rFonts w:asciiTheme="minorEastAsia" w:eastAsiaTheme="minorEastAsia" w:hAnsiTheme="minorEastAsia" w:cs="宋体"/>
                <w:kern w:val="0"/>
                <w:szCs w:val="21"/>
              </w:rPr>
            </w:pPr>
          </w:p>
        </w:tc>
        <w:tc>
          <w:tcPr>
            <w:tcW w:w="1749" w:type="dxa"/>
            <w:shd w:val="clear" w:color="auto" w:fill="auto"/>
            <w:vAlign w:val="center"/>
          </w:tcPr>
          <w:p w:rsidR="00DE0EE0" w:rsidRPr="005A48BB" w:rsidRDefault="00DE0EE0" w:rsidP="00053065">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合同管理</w:t>
            </w:r>
          </w:p>
        </w:tc>
        <w:tc>
          <w:tcPr>
            <w:tcW w:w="1973" w:type="dxa"/>
            <w:shd w:val="clear" w:color="auto" w:fill="auto"/>
            <w:vAlign w:val="center"/>
          </w:tcPr>
          <w:p w:rsidR="00DE0EE0" w:rsidRPr="005A48BB" w:rsidRDefault="00DE0EE0"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企业合同管理情况</w:t>
            </w:r>
          </w:p>
        </w:tc>
        <w:tc>
          <w:tcPr>
            <w:tcW w:w="1079" w:type="dxa"/>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5520" w:type="dxa"/>
            <w:shd w:val="clear" w:color="auto" w:fill="auto"/>
            <w:vAlign w:val="center"/>
          </w:tcPr>
          <w:p w:rsidR="00DE0EE0" w:rsidRPr="005A48BB" w:rsidRDefault="00DE0EE0"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1.合同管理制度齐全，能执行国家合同管理规定，得1</w:t>
            </w:r>
            <w:r w:rsidR="0074686A">
              <w:rPr>
                <w:rFonts w:asciiTheme="minorEastAsia" w:eastAsiaTheme="minorEastAsia" w:hAnsiTheme="minorEastAsia" w:cs="宋体" w:hint="eastAsia"/>
                <w:kern w:val="0"/>
                <w:szCs w:val="21"/>
              </w:rPr>
              <w:t>0</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2.合同管理制度不齐全，得</w:t>
            </w:r>
            <w:r w:rsidR="0074686A">
              <w:rPr>
                <w:rFonts w:asciiTheme="minorEastAsia" w:eastAsiaTheme="minorEastAsia" w:hAnsiTheme="minorEastAsia" w:cs="宋体" w:hint="eastAsia"/>
                <w:kern w:val="0"/>
                <w:szCs w:val="21"/>
              </w:rPr>
              <w:t>5</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3.因自身原因造成合同纠纷，不得分</w:t>
            </w:r>
          </w:p>
        </w:tc>
      </w:tr>
      <w:tr w:rsidR="00DE0EE0" w:rsidRPr="005A48BB" w:rsidTr="008A746A">
        <w:trPr>
          <w:trHeight w:val="699"/>
        </w:trPr>
        <w:tc>
          <w:tcPr>
            <w:tcW w:w="1813" w:type="dxa"/>
            <w:vMerge/>
            <w:vAlign w:val="center"/>
          </w:tcPr>
          <w:p w:rsidR="00DE0EE0" w:rsidRPr="005A48BB" w:rsidRDefault="00DE0EE0" w:rsidP="002C7623">
            <w:pPr>
              <w:widowControl/>
              <w:overflowPunct w:val="0"/>
              <w:jc w:val="left"/>
              <w:rPr>
                <w:rFonts w:asciiTheme="minorEastAsia" w:eastAsiaTheme="minorEastAsia" w:hAnsiTheme="minorEastAsia" w:cs="宋体"/>
                <w:kern w:val="0"/>
                <w:szCs w:val="21"/>
              </w:rPr>
            </w:pPr>
          </w:p>
        </w:tc>
        <w:tc>
          <w:tcPr>
            <w:tcW w:w="1858" w:type="dxa"/>
            <w:vMerge/>
            <w:vAlign w:val="center"/>
          </w:tcPr>
          <w:p w:rsidR="00DE0EE0" w:rsidRPr="005A48BB" w:rsidRDefault="00DE0EE0"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DE0EE0" w:rsidRPr="005A48BB" w:rsidRDefault="00DE0EE0" w:rsidP="00053065">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技术管理</w:t>
            </w:r>
          </w:p>
        </w:tc>
        <w:tc>
          <w:tcPr>
            <w:tcW w:w="1973" w:type="dxa"/>
            <w:shd w:val="clear" w:color="auto" w:fill="auto"/>
            <w:vAlign w:val="center"/>
          </w:tcPr>
          <w:p w:rsidR="00DE0EE0" w:rsidRPr="005A48BB" w:rsidRDefault="00DE0EE0"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项目技术方案措施管理情况</w:t>
            </w:r>
          </w:p>
        </w:tc>
        <w:tc>
          <w:tcPr>
            <w:tcW w:w="1079" w:type="dxa"/>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5520" w:type="dxa"/>
            <w:shd w:val="clear" w:color="auto" w:fill="auto"/>
            <w:vAlign w:val="center"/>
          </w:tcPr>
          <w:p w:rsidR="00DE0EE0" w:rsidRPr="005A48BB" w:rsidRDefault="00DE0EE0" w:rsidP="00600E60">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1.本专业法律、法规、规程、规范齐全有效，技术方案措施齐全、科学，重大施工方案经第三方专家评审，并严格执行，得15分</w:t>
            </w:r>
            <w:r w:rsidRPr="005A48BB">
              <w:rPr>
                <w:rFonts w:asciiTheme="minorEastAsia" w:eastAsiaTheme="minorEastAsia" w:hAnsiTheme="minorEastAsia" w:cs="宋体" w:hint="eastAsia"/>
                <w:kern w:val="0"/>
                <w:szCs w:val="21"/>
              </w:rPr>
              <w:br/>
              <w:t>2.执行上述内容有缺项，每缺一项扣5分，</w:t>
            </w:r>
            <w:r w:rsidRPr="005A48BB">
              <w:rPr>
                <w:rFonts w:asciiTheme="minorEastAsia" w:eastAsiaTheme="minorEastAsia" w:hAnsiTheme="minorEastAsia" w:hint="eastAsia"/>
                <w:kern w:val="0"/>
                <w:szCs w:val="21"/>
              </w:rPr>
              <w:t>扣完为止</w:t>
            </w:r>
          </w:p>
        </w:tc>
      </w:tr>
      <w:tr w:rsidR="00DE0EE0" w:rsidRPr="005A48BB" w:rsidTr="008A746A">
        <w:trPr>
          <w:trHeight w:val="1260"/>
        </w:trPr>
        <w:tc>
          <w:tcPr>
            <w:tcW w:w="1813" w:type="dxa"/>
            <w:vMerge/>
            <w:vAlign w:val="center"/>
          </w:tcPr>
          <w:p w:rsidR="00DE0EE0" w:rsidRPr="005A48BB" w:rsidRDefault="00DE0EE0" w:rsidP="002C7623">
            <w:pPr>
              <w:widowControl/>
              <w:overflowPunct w:val="0"/>
              <w:jc w:val="left"/>
              <w:rPr>
                <w:rFonts w:asciiTheme="minorEastAsia" w:eastAsiaTheme="minorEastAsia" w:hAnsiTheme="minorEastAsia" w:cs="宋体"/>
                <w:kern w:val="0"/>
                <w:szCs w:val="21"/>
              </w:rPr>
            </w:pPr>
          </w:p>
        </w:tc>
        <w:tc>
          <w:tcPr>
            <w:tcW w:w="1858" w:type="dxa"/>
            <w:vMerge/>
            <w:vAlign w:val="center"/>
          </w:tcPr>
          <w:p w:rsidR="00DE0EE0" w:rsidRPr="005A48BB" w:rsidRDefault="00DE0EE0"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供应商</w:t>
            </w:r>
          </w:p>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管理及评价</w:t>
            </w:r>
          </w:p>
        </w:tc>
        <w:tc>
          <w:tcPr>
            <w:tcW w:w="1973" w:type="dxa"/>
            <w:shd w:val="clear" w:color="auto" w:fill="auto"/>
            <w:vAlign w:val="center"/>
          </w:tcPr>
          <w:p w:rsidR="00DE0EE0" w:rsidRPr="005A48BB" w:rsidRDefault="00DE0EE0"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企业供应商管理及评价情况</w:t>
            </w:r>
          </w:p>
        </w:tc>
        <w:tc>
          <w:tcPr>
            <w:tcW w:w="1079" w:type="dxa"/>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5520" w:type="dxa"/>
            <w:shd w:val="clear" w:color="auto" w:fill="auto"/>
            <w:vAlign w:val="center"/>
          </w:tcPr>
          <w:p w:rsidR="00DE0EE0" w:rsidRPr="005A48BB" w:rsidRDefault="00DE0EE0"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1.供应商管理制度齐全，供应商考核评价及时,资料完整，得10分</w:t>
            </w:r>
            <w:r w:rsidRPr="005A48BB">
              <w:rPr>
                <w:rFonts w:asciiTheme="minorEastAsia" w:eastAsiaTheme="minorEastAsia" w:hAnsiTheme="minorEastAsia" w:cs="宋体" w:hint="eastAsia"/>
                <w:kern w:val="0"/>
                <w:szCs w:val="21"/>
              </w:rPr>
              <w:br/>
              <w:t>2.上述内容每缺一项扣3分，</w:t>
            </w:r>
            <w:r w:rsidRPr="005A48BB">
              <w:rPr>
                <w:rFonts w:asciiTheme="minorEastAsia" w:eastAsiaTheme="minorEastAsia" w:hAnsiTheme="minorEastAsia" w:hint="eastAsia"/>
                <w:kern w:val="0"/>
                <w:szCs w:val="21"/>
              </w:rPr>
              <w:t>扣完为止</w:t>
            </w:r>
            <w:r w:rsidRPr="005A48BB">
              <w:rPr>
                <w:rFonts w:asciiTheme="minorEastAsia" w:eastAsiaTheme="minorEastAsia" w:hAnsiTheme="minorEastAsia" w:cs="宋体" w:hint="eastAsia"/>
                <w:kern w:val="0"/>
                <w:szCs w:val="21"/>
              </w:rPr>
              <w:br/>
              <w:t>3.无年度供应商考核，不得分</w:t>
            </w:r>
          </w:p>
        </w:tc>
      </w:tr>
      <w:tr w:rsidR="00DE0EE0" w:rsidRPr="005A48BB" w:rsidTr="008A746A">
        <w:trPr>
          <w:trHeight w:val="1260"/>
        </w:trPr>
        <w:tc>
          <w:tcPr>
            <w:tcW w:w="1813" w:type="dxa"/>
            <w:vMerge/>
            <w:vAlign w:val="center"/>
          </w:tcPr>
          <w:p w:rsidR="00DE0EE0" w:rsidRPr="005A48BB" w:rsidRDefault="00DE0EE0" w:rsidP="002C7623">
            <w:pPr>
              <w:widowControl/>
              <w:overflowPunct w:val="0"/>
              <w:jc w:val="left"/>
              <w:rPr>
                <w:rFonts w:asciiTheme="minorEastAsia" w:eastAsiaTheme="minorEastAsia" w:hAnsiTheme="minorEastAsia" w:cs="宋体"/>
                <w:kern w:val="0"/>
                <w:szCs w:val="21"/>
              </w:rPr>
            </w:pPr>
          </w:p>
        </w:tc>
        <w:tc>
          <w:tcPr>
            <w:tcW w:w="1858" w:type="dxa"/>
            <w:vMerge/>
            <w:vAlign w:val="center"/>
          </w:tcPr>
          <w:p w:rsidR="00DE0EE0" w:rsidRPr="005A48BB" w:rsidRDefault="00DE0EE0"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分包商</w:t>
            </w:r>
          </w:p>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管理及评价</w:t>
            </w:r>
          </w:p>
        </w:tc>
        <w:tc>
          <w:tcPr>
            <w:tcW w:w="1973" w:type="dxa"/>
            <w:shd w:val="clear" w:color="auto" w:fill="auto"/>
            <w:vAlign w:val="center"/>
          </w:tcPr>
          <w:p w:rsidR="00DE0EE0" w:rsidRPr="005A48BB" w:rsidRDefault="00DE0EE0"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企业分包商管理及评价情况</w:t>
            </w:r>
          </w:p>
        </w:tc>
        <w:tc>
          <w:tcPr>
            <w:tcW w:w="1079" w:type="dxa"/>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20</w:t>
            </w:r>
          </w:p>
        </w:tc>
        <w:tc>
          <w:tcPr>
            <w:tcW w:w="5520" w:type="dxa"/>
            <w:shd w:val="clear" w:color="auto" w:fill="auto"/>
            <w:vAlign w:val="center"/>
          </w:tcPr>
          <w:p w:rsidR="00DE0EE0" w:rsidRPr="005A48BB" w:rsidRDefault="00DE0EE0"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1.分包商管理制度齐全，对分包商已进行甄别评价，资料齐全，得20分</w:t>
            </w:r>
          </w:p>
          <w:p w:rsidR="00DE0EE0" w:rsidRPr="005A48BB" w:rsidRDefault="00E83E4E" w:rsidP="002C7623">
            <w:pPr>
              <w:widowControl/>
              <w:overflowPunct w:val="0"/>
              <w:jc w:val="left"/>
              <w:rPr>
                <w:rFonts w:asciiTheme="minorEastAsia" w:eastAsiaTheme="minorEastAsia" w:hAnsiTheme="minorEastAsia" w:cs="宋体"/>
                <w:kern w:val="0"/>
                <w:sz w:val="30"/>
                <w:szCs w:val="21"/>
              </w:rPr>
            </w:pPr>
            <w:r>
              <w:rPr>
                <w:rFonts w:asciiTheme="minorEastAsia" w:eastAsiaTheme="minorEastAsia" w:hAnsiTheme="minorEastAsia" w:cs="宋体" w:hint="eastAsia"/>
                <w:kern w:val="0"/>
                <w:szCs w:val="21"/>
              </w:rPr>
              <w:br w:type="page"/>
              <w:t>2.</w:t>
            </w:r>
            <w:r w:rsidR="00DE0EE0" w:rsidRPr="005A48BB">
              <w:rPr>
                <w:rFonts w:asciiTheme="minorEastAsia" w:eastAsiaTheme="minorEastAsia" w:hAnsiTheme="minorEastAsia" w:cs="宋体" w:hint="eastAsia"/>
                <w:kern w:val="0"/>
                <w:szCs w:val="21"/>
              </w:rPr>
              <w:t>上述内容每缺一项扣5分，</w:t>
            </w:r>
            <w:r w:rsidR="00DE0EE0" w:rsidRPr="005A48BB">
              <w:rPr>
                <w:rFonts w:asciiTheme="minorEastAsia" w:eastAsiaTheme="minorEastAsia" w:hAnsiTheme="minorEastAsia" w:hint="eastAsia"/>
                <w:kern w:val="0"/>
                <w:szCs w:val="21"/>
              </w:rPr>
              <w:t>扣完为止</w:t>
            </w:r>
          </w:p>
          <w:p w:rsidR="00DE0EE0" w:rsidRPr="005A48BB" w:rsidRDefault="00DE0EE0"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br w:type="page"/>
              <w:t>3.无年度分包商考核，不得分</w:t>
            </w:r>
          </w:p>
        </w:tc>
      </w:tr>
      <w:tr w:rsidR="00DE0EE0" w:rsidRPr="005A48BB" w:rsidTr="00E833DB">
        <w:trPr>
          <w:trHeight w:val="831"/>
        </w:trPr>
        <w:tc>
          <w:tcPr>
            <w:tcW w:w="1813" w:type="dxa"/>
            <w:vMerge/>
            <w:vAlign w:val="center"/>
          </w:tcPr>
          <w:p w:rsidR="00DE0EE0" w:rsidRPr="005A48BB" w:rsidRDefault="00DE0EE0" w:rsidP="002C7623">
            <w:pPr>
              <w:widowControl/>
              <w:overflowPunct w:val="0"/>
              <w:jc w:val="left"/>
              <w:rPr>
                <w:rFonts w:asciiTheme="minorEastAsia" w:eastAsiaTheme="minorEastAsia" w:hAnsiTheme="minorEastAsia" w:cs="宋体"/>
                <w:kern w:val="0"/>
                <w:szCs w:val="21"/>
              </w:rPr>
            </w:pPr>
          </w:p>
        </w:tc>
        <w:tc>
          <w:tcPr>
            <w:tcW w:w="1858" w:type="dxa"/>
            <w:vMerge/>
            <w:vAlign w:val="center"/>
          </w:tcPr>
          <w:p w:rsidR="00DE0EE0" w:rsidRPr="005A48BB" w:rsidRDefault="00DE0EE0"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DE0EE0" w:rsidRPr="005A48BB" w:rsidRDefault="00DE0EE0" w:rsidP="00053065">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客户管理</w:t>
            </w:r>
          </w:p>
        </w:tc>
        <w:tc>
          <w:tcPr>
            <w:tcW w:w="1973" w:type="dxa"/>
            <w:shd w:val="clear" w:color="auto" w:fill="auto"/>
            <w:vAlign w:val="center"/>
          </w:tcPr>
          <w:p w:rsidR="00DE0EE0" w:rsidRPr="005A48BB" w:rsidRDefault="00DE0EE0"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客户管理制度、客户回访及满意度调</w:t>
            </w:r>
            <w:r w:rsidRPr="005A48BB">
              <w:rPr>
                <w:rFonts w:asciiTheme="minorEastAsia" w:eastAsiaTheme="minorEastAsia" w:hAnsiTheme="minorEastAsia" w:cs="宋体" w:hint="eastAsia"/>
                <w:kern w:val="0"/>
                <w:szCs w:val="21"/>
              </w:rPr>
              <w:lastRenderedPageBreak/>
              <w:t>查</w:t>
            </w:r>
          </w:p>
        </w:tc>
        <w:tc>
          <w:tcPr>
            <w:tcW w:w="1079" w:type="dxa"/>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lastRenderedPageBreak/>
              <w:t>5</w:t>
            </w:r>
          </w:p>
        </w:tc>
        <w:tc>
          <w:tcPr>
            <w:tcW w:w="5520" w:type="dxa"/>
            <w:shd w:val="clear" w:color="auto" w:fill="auto"/>
            <w:vAlign w:val="center"/>
          </w:tcPr>
          <w:p w:rsidR="00DE0EE0" w:rsidRPr="005A48BB" w:rsidRDefault="00DE0EE0"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1.建立客户管理制度，客户回访率95（含）～100%，回访满意率95（含）～100%，得5分</w:t>
            </w:r>
            <w:r w:rsidRPr="005A48BB">
              <w:rPr>
                <w:rFonts w:asciiTheme="minorEastAsia" w:eastAsiaTheme="minorEastAsia" w:hAnsiTheme="minorEastAsia" w:cs="宋体" w:hint="eastAsia"/>
                <w:kern w:val="0"/>
                <w:szCs w:val="21"/>
              </w:rPr>
              <w:br/>
            </w:r>
            <w:r w:rsidRPr="005A48BB">
              <w:rPr>
                <w:rFonts w:asciiTheme="minorEastAsia" w:eastAsiaTheme="minorEastAsia" w:hAnsiTheme="minorEastAsia" w:cs="宋体" w:hint="eastAsia"/>
                <w:kern w:val="0"/>
                <w:szCs w:val="21"/>
              </w:rPr>
              <w:lastRenderedPageBreak/>
              <w:t>2.建立客户管理制度，客户回访率90（含）～95%，回访满意率90%～95%，得4分</w:t>
            </w:r>
            <w:r w:rsidRPr="005A48BB">
              <w:rPr>
                <w:rFonts w:asciiTheme="minorEastAsia" w:eastAsiaTheme="minorEastAsia" w:hAnsiTheme="minorEastAsia" w:cs="宋体" w:hint="eastAsia"/>
                <w:kern w:val="0"/>
                <w:szCs w:val="21"/>
              </w:rPr>
              <w:br/>
              <w:t>3.建立客户管理制度但未落实责任人，客户回访率85（含）～90%，得3分</w:t>
            </w:r>
          </w:p>
          <w:p w:rsidR="00DE0EE0" w:rsidRPr="005A48BB" w:rsidRDefault="00DE0EE0" w:rsidP="002C7623">
            <w:pPr>
              <w:widowControl/>
              <w:overflowPunct w:val="0"/>
              <w:jc w:val="left"/>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4.建立客户管理制度但未落实责任人，客户回访率80（含）～85%，得2分</w:t>
            </w:r>
            <w:r w:rsidRPr="005A48BB">
              <w:rPr>
                <w:rFonts w:asciiTheme="minorEastAsia" w:eastAsiaTheme="minorEastAsia" w:hAnsiTheme="minorEastAsia" w:cs="宋体" w:hint="eastAsia"/>
                <w:kern w:val="0"/>
                <w:szCs w:val="21"/>
              </w:rPr>
              <w:br/>
              <w:t>5.未建立客户管理制度，不得分</w:t>
            </w:r>
          </w:p>
        </w:tc>
      </w:tr>
      <w:tr w:rsidR="00DE0EE0" w:rsidRPr="005A48BB" w:rsidTr="008A746A">
        <w:trPr>
          <w:trHeight w:val="1770"/>
        </w:trPr>
        <w:tc>
          <w:tcPr>
            <w:tcW w:w="1813" w:type="dxa"/>
            <w:vMerge/>
            <w:vAlign w:val="center"/>
          </w:tcPr>
          <w:p w:rsidR="00DE0EE0" w:rsidRPr="005A48BB" w:rsidRDefault="00DE0EE0" w:rsidP="002C7623">
            <w:pPr>
              <w:widowControl/>
              <w:overflowPunct w:val="0"/>
              <w:jc w:val="left"/>
              <w:rPr>
                <w:rFonts w:asciiTheme="minorEastAsia" w:eastAsiaTheme="minorEastAsia" w:hAnsiTheme="minorEastAsia" w:cs="宋体"/>
                <w:kern w:val="0"/>
                <w:szCs w:val="21"/>
              </w:rPr>
            </w:pPr>
          </w:p>
        </w:tc>
        <w:tc>
          <w:tcPr>
            <w:tcW w:w="1858" w:type="dxa"/>
            <w:shd w:val="clear" w:color="000000" w:fill="FFFFFF"/>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2.10企业文化</w:t>
            </w:r>
          </w:p>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(20分</w:t>
            </w:r>
            <w:r w:rsidRPr="005A48BB">
              <w:rPr>
                <w:rFonts w:asciiTheme="minorEastAsia" w:eastAsiaTheme="minorEastAsia" w:hAnsiTheme="minorEastAsia" w:cs="宋体"/>
                <w:kern w:val="0"/>
                <w:szCs w:val="21"/>
              </w:rPr>
              <w:t>)</w:t>
            </w:r>
          </w:p>
        </w:tc>
        <w:tc>
          <w:tcPr>
            <w:tcW w:w="1749" w:type="dxa"/>
            <w:shd w:val="clear" w:color="auto" w:fill="auto"/>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企业</w:t>
            </w:r>
          </w:p>
          <w:p w:rsidR="00DE0EE0" w:rsidRPr="005A48BB" w:rsidRDefault="00DE0EE0" w:rsidP="00053065">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文化建设</w:t>
            </w:r>
          </w:p>
        </w:tc>
        <w:tc>
          <w:tcPr>
            <w:tcW w:w="1973" w:type="dxa"/>
            <w:shd w:val="clear" w:color="auto" w:fill="auto"/>
            <w:vAlign w:val="center"/>
          </w:tcPr>
          <w:p w:rsidR="00DE0EE0" w:rsidRPr="005A48BB" w:rsidRDefault="00DE0EE0"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企业文化建设情况</w:t>
            </w:r>
          </w:p>
        </w:tc>
        <w:tc>
          <w:tcPr>
            <w:tcW w:w="1079" w:type="dxa"/>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20</w:t>
            </w:r>
          </w:p>
        </w:tc>
        <w:tc>
          <w:tcPr>
            <w:tcW w:w="5520" w:type="dxa"/>
            <w:shd w:val="clear" w:color="auto" w:fill="auto"/>
            <w:vAlign w:val="center"/>
          </w:tcPr>
          <w:p w:rsidR="00DE0EE0" w:rsidRPr="005A48BB" w:rsidRDefault="00DE0EE0"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1.制定了企业文化发展规划、纲要，编制了企业文化手册，有企业文化实施细则，得20分</w:t>
            </w:r>
            <w:r w:rsidRPr="005A48BB">
              <w:rPr>
                <w:rFonts w:asciiTheme="minorEastAsia" w:eastAsiaTheme="minorEastAsia" w:hAnsiTheme="minorEastAsia" w:cs="宋体" w:hint="eastAsia"/>
                <w:kern w:val="0"/>
                <w:szCs w:val="21"/>
              </w:rPr>
              <w:br/>
              <w:t>2.上述内容没缺一项3分，</w:t>
            </w:r>
            <w:r w:rsidRPr="005A48BB">
              <w:rPr>
                <w:rFonts w:asciiTheme="minorEastAsia" w:eastAsiaTheme="minorEastAsia" w:hAnsiTheme="minorEastAsia" w:hint="eastAsia"/>
                <w:kern w:val="0"/>
                <w:szCs w:val="21"/>
              </w:rPr>
              <w:t>扣完为止</w:t>
            </w:r>
            <w:r w:rsidRPr="005A48BB">
              <w:rPr>
                <w:rFonts w:asciiTheme="minorEastAsia" w:eastAsiaTheme="minorEastAsia" w:hAnsiTheme="minorEastAsia" w:cs="宋体" w:hint="eastAsia"/>
                <w:kern w:val="0"/>
                <w:szCs w:val="21"/>
              </w:rPr>
              <w:br/>
              <w:t>3.未开展企业文化活动，不得分</w:t>
            </w:r>
          </w:p>
        </w:tc>
      </w:tr>
      <w:tr w:rsidR="00DE0EE0" w:rsidRPr="005A48BB" w:rsidTr="008A746A">
        <w:trPr>
          <w:trHeight w:val="1215"/>
        </w:trPr>
        <w:tc>
          <w:tcPr>
            <w:tcW w:w="1813" w:type="dxa"/>
            <w:vMerge/>
            <w:vAlign w:val="center"/>
          </w:tcPr>
          <w:p w:rsidR="00DE0EE0" w:rsidRPr="005A48BB" w:rsidRDefault="00DE0EE0" w:rsidP="002C7623">
            <w:pPr>
              <w:widowControl/>
              <w:overflowPunct w:val="0"/>
              <w:jc w:val="left"/>
              <w:rPr>
                <w:rFonts w:asciiTheme="minorEastAsia" w:eastAsiaTheme="minorEastAsia" w:hAnsiTheme="minorEastAsia" w:cs="宋体"/>
                <w:kern w:val="0"/>
                <w:szCs w:val="21"/>
              </w:rPr>
            </w:pPr>
          </w:p>
        </w:tc>
        <w:tc>
          <w:tcPr>
            <w:tcW w:w="1858" w:type="dxa"/>
            <w:vMerge w:val="restart"/>
            <w:shd w:val="clear" w:color="000000" w:fill="FFFFFF"/>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2.11信用管理</w:t>
            </w:r>
          </w:p>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(20分</w:t>
            </w:r>
            <w:r w:rsidRPr="005A48BB">
              <w:rPr>
                <w:rFonts w:asciiTheme="minorEastAsia" w:eastAsiaTheme="minorEastAsia" w:hAnsiTheme="minorEastAsia" w:cs="宋体"/>
                <w:kern w:val="0"/>
                <w:szCs w:val="21"/>
              </w:rPr>
              <w:t>)</w:t>
            </w:r>
          </w:p>
        </w:tc>
        <w:tc>
          <w:tcPr>
            <w:tcW w:w="1749" w:type="dxa"/>
            <w:shd w:val="clear" w:color="auto" w:fill="auto"/>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信用管理部门</w:t>
            </w:r>
          </w:p>
        </w:tc>
        <w:tc>
          <w:tcPr>
            <w:tcW w:w="1973" w:type="dxa"/>
            <w:shd w:val="clear" w:color="auto" w:fill="auto"/>
            <w:vAlign w:val="center"/>
          </w:tcPr>
          <w:p w:rsidR="00DE0EE0" w:rsidRPr="005A48BB" w:rsidRDefault="00DE0EE0"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企业建立信用体系管理情况</w:t>
            </w:r>
          </w:p>
        </w:tc>
        <w:tc>
          <w:tcPr>
            <w:tcW w:w="1079" w:type="dxa"/>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5520" w:type="dxa"/>
            <w:shd w:val="clear" w:color="auto" w:fill="auto"/>
            <w:vAlign w:val="center"/>
          </w:tcPr>
          <w:p w:rsidR="00DE0EE0" w:rsidRPr="005A48BB" w:rsidRDefault="00DE0EE0"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kern w:val="0"/>
                <w:szCs w:val="21"/>
              </w:rPr>
              <w:t>1.设立信用体系建设管理部门，明确归口管理部门，得</w:t>
            </w:r>
            <w:r w:rsidRPr="005A48BB">
              <w:rPr>
                <w:rFonts w:asciiTheme="minorEastAsia" w:eastAsiaTheme="minorEastAsia" w:hAnsiTheme="minorEastAsia" w:hint="eastAsia"/>
                <w:kern w:val="0"/>
                <w:szCs w:val="21"/>
              </w:rPr>
              <w:t>10</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2.未明确信用体系建设管理部门管理职责，得</w:t>
            </w:r>
            <w:r w:rsidRPr="005A48BB">
              <w:rPr>
                <w:rFonts w:asciiTheme="minorEastAsia" w:eastAsiaTheme="minorEastAsia" w:hAnsiTheme="minorEastAsia" w:hint="eastAsia"/>
                <w:kern w:val="0"/>
                <w:szCs w:val="21"/>
              </w:rPr>
              <w:t>5</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3.未设立信用体系建设管理部门，不得分</w:t>
            </w:r>
          </w:p>
        </w:tc>
      </w:tr>
      <w:tr w:rsidR="00DE0EE0" w:rsidRPr="005A48BB" w:rsidTr="008A746A">
        <w:trPr>
          <w:trHeight w:val="880"/>
        </w:trPr>
        <w:tc>
          <w:tcPr>
            <w:tcW w:w="1813" w:type="dxa"/>
            <w:vMerge/>
            <w:vAlign w:val="center"/>
          </w:tcPr>
          <w:p w:rsidR="00DE0EE0" w:rsidRPr="005A48BB" w:rsidRDefault="00DE0EE0" w:rsidP="002C7623">
            <w:pPr>
              <w:widowControl/>
              <w:overflowPunct w:val="0"/>
              <w:jc w:val="left"/>
              <w:rPr>
                <w:rFonts w:asciiTheme="minorEastAsia" w:eastAsiaTheme="minorEastAsia" w:hAnsiTheme="minorEastAsia" w:cs="宋体"/>
                <w:kern w:val="0"/>
                <w:szCs w:val="21"/>
              </w:rPr>
            </w:pPr>
          </w:p>
        </w:tc>
        <w:tc>
          <w:tcPr>
            <w:tcW w:w="1858" w:type="dxa"/>
            <w:vMerge/>
            <w:vAlign w:val="center"/>
          </w:tcPr>
          <w:p w:rsidR="00DE0EE0" w:rsidRPr="005A48BB" w:rsidRDefault="00DE0EE0" w:rsidP="002C7623">
            <w:pPr>
              <w:widowControl/>
              <w:overflowPunct w:val="0"/>
              <w:jc w:val="center"/>
              <w:rPr>
                <w:rFonts w:asciiTheme="minorEastAsia" w:eastAsiaTheme="minorEastAsia" w:hAnsiTheme="minorEastAsia" w:cs="宋体"/>
                <w:kern w:val="0"/>
                <w:szCs w:val="21"/>
              </w:rPr>
            </w:pPr>
          </w:p>
        </w:tc>
        <w:tc>
          <w:tcPr>
            <w:tcW w:w="1749" w:type="dxa"/>
            <w:shd w:val="clear" w:color="auto" w:fill="auto"/>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信用管理人员</w:t>
            </w:r>
          </w:p>
        </w:tc>
        <w:tc>
          <w:tcPr>
            <w:tcW w:w="1973" w:type="dxa"/>
            <w:shd w:val="clear" w:color="auto" w:fill="auto"/>
            <w:vAlign w:val="center"/>
          </w:tcPr>
          <w:p w:rsidR="00DE0EE0" w:rsidRPr="005A48BB" w:rsidRDefault="00DE0EE0"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kern w:val="0"/>
                <w:szCs w:val="21"/>
              </w:rPr>
              <w:t>企业设立信用管理人员情况</w:t>
            </w:r>
          </w:p>
        </w:tc>
        <w:tc>
          <w:tcPr>
            <w:tcW w:w="1079" w:type="dxa"/>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5520" w:type="dxa"/>
            <w:shd w:val="clear" w:color="auto" w:fill="auto"/>
            <w:vAlign w:val="center"/>
          </w:tcPr>
          <w:p w:rsidR="00DE0EE0" w:rsidRPr="005A48BB" w:rsidRDefault="00DE0EE0"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1.设立专职或兼职的信用体系管理人员，得10分</w:t>
            </w:r>
            <w:r w:rsidRPr="005A48BB">
              <w:rPr>
                <w:rFonts w:asciiTheme="minorEastAsia" w:eastAsiaTheme="minorEastAsia" w:hAnsiTheme="minorEastAsia" w:cs="宋体" w:hint="eastAsia"/>
                <w:kern w:val="0"/>
                <w:szCs w:val="21"/>
              </w:rPr>
              <w:br/>
              <w:t>2.未设立专职或兼职的信用体系管理人员，不得分</w:t>
            </w:r>
          </w:p>
        </w:tc>
      </w:tr>
      <w:tr w:rsidR="00DE0EE0" w:rsidRPr="005A48BB" w:rsidTr="008A746A">
        <w:trPr>
          <w:trHeight w:val="1095"/>
        </w:trPr>
        <w:tc>
          <w:tcPr>
            <w:tcW w:w="1813" w:type="dxa"/>
            <w:vMerge w:val="restart"/>
            <w:shd w:val="clear" w:color="000000" w:fill="FFFFFF"/>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3.财务</w:t>
            </w:r>
          </w:p>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能力</w:t>
            </w:r>
            <w:r w:rsidRPr="005A48BB">
              <w:rPr>
                <w:rFonts w:asciiTheme="minorEastAsia" w:eastAsiaTheme="minorEastAsia" w:hAnsiTheme="minorEastAsia" w:cs="宋体" w:hint="eastAsia"/>
                <w:kern w:val="0"/>
                <w:szCs w:val="21"/>
              </w:rPr>
              <w:br/>
              <w:t>(230分</w:t>
            </w:r>
            <w:r w:rsidRPr="005A48BB">
              <w:rPr>
                <w:rFonts w:asciiTheme="minorEastAsia" w:eastAsiaTheme="minorEastAsia" w:hAnsiTheme="minorEastAsia" w:cs="宋体"/>
                <w:kern w:val="0"/>
                <w:szCs w:val="21"/>
              </w:rPr>
              <w:t>)</w:t>
            </w:r>
          </w:p>
        </w:tc>
        <w:tc>
          <w:tcPr>
            <w:tcW w:w="1858" w:type="dxa"/>
            <w:vMerge w:val="restart"/>
            <w:shd w:val="clear" w:color="000000" w:fill="FFFFFF"/>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3.1偿债</w:t>
            </w:r>
          </w:p>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能力</w:t>
            </w:r>
          </w:p>
          <w:p w:rsidR="00DE0EE0" w:rsidRPr="005A48BB" w:rsidRDefault="00DE0EE0" w:rsidP="002C7623">
            <w:pPr>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(70分</w:t>
            </w:r>
            <w:r w:rsidRPr="005A48BB">
              <w:rPr>
                <w:rFonts w:asciiTheme="minorEastAsia" w:eastAsiaTheme="minorEastAsia" w:hAnsiTheme="minorEastAsia" w:cs="宋体"/>
                <w:kern w:val="0"/>
                <w:szCs w:val="21"/>
              </w:rPr>
              <w:t>)</w:t>
            </w:r>
          </w:p>
        </w:tc>
        <w:tc>
          <w:tcPr>
            <w:tcW w:w="1749" w:type="dxa"/>
            <w:shd w:val="clear" w:color="auto" w:fill="auto"/>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资产</w:t>
            </w:r>
          </w:p>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负债率</w:t>
            </w:r>
          </w:p>
        </w:tc>
        <w:tc>
          <w:tcPr>
            <w:tcW w:w="1973" w:type="dxa"/>
            <w:shd w:val="clear" w:color="auto" w:fill="auto"/>
            <w:vAlign w:val="center"/>
          </w:tcPr>
          <w:p w:rsidR="00DE0EE0" w:rsidRPr="005A48BB" w:rsidRDefault="00DE0EE0"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负债总额/年末资产总额×100%</w:t>
            </w:r>
          </w:p>
        </w:tc>
        <w:tc>
          <w:tcPr>
            <w:tcW w:w="1079" w:type="dxa"/>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20</w:t>
            </w:r>
          </w:p>
        </w:tc>
        <w:tc>
          <w:tcPr>
            <w:tcW w:w="5520" w:type="dxa"/>
            <w:shd w:val="clear" w:color="auto" w:fill="auto"/>
            <w:vAlign w:val="center"/>
          </w:tcPr>
          <w:p w:rsidR="00DE0EE0" w:rsidRPr="005A48BB" w:rsidRDefault="00DE0EE0" w:rsidP="00600E60">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1.≤70%，得20分</w:t>
            </w:r>
            <w:r w:rsidRPr="005A48BB">
              <w:rPr>
                <w:rFonts w:asciiTheme="minorEastAsia" w:eastAsiaTheme="minorEastAsia" w:hAnsiTheme="minorEastAsia" w:cs="宋体" w:hint="eastAsia"/>
                <w:kern w:val="0"/>
                <w:szCs w:val="21"/>
              </w:rPr>
              <w:br/>
              <w:t>2.70</w:t>
            </w:r>
            <w:r w:rsidR="00653901"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75%（含），得16分</w:t>
            </w:r>
            <w:r w:rsidRPr="005A48BB">
              <w:rPr>
                <w:rFonts w:asciiTheme="minorEastAsia" w:eastAsiaTheme="minorEastAsia" w:hAnsiTheme="minorEastAsia" w:cs="宋体" w:hint="eastAsia"/>
                <w:kern w:val="0"/>
                <w:szCs w:val="21"/>
              </w:rPr>
              <w:br/>
              <w:t>3.75</w:t>
            </w:r>
            <w:r w:rsidR="00653901"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80%（含），得12分</w:t>
            </w:r>
            <w:r w:rsidRPr="005A48BB">
              <w:rPr>
                <w:rFonts w:asciiTheme="minorEastAsia" w:eastAsiaTheme="minorEastAsia" w:hAnsiTheme="minorEastAsia" w:cs="宋体" w:hint="eastAsia"/>
                <w:kern w:val="0"/>
                <w:szCs w:val="21"/>
              </w:rPr>
              <w:br/>
              <w:t>4.80</w:t>
            </w:r>
            <w:r w:rsidR="00653901"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85%（含），得8分</w:t>
            </w:r>
            <w:r w:rsidRPr="005A48BB">
              <w:rPr>
                <w:rFonts w:asciiTheme="minorEastAsia" w:eastAsiaTheme="minorEastAsia" w:hAnsiTheme="minorEastAsia" w:cs="宋体" w:hint="eastAsia"/>
                <w:kern w:val="0"/>
                <w:szCs w:val="21"/>
              </w:rPr>
              <w:br/>
              <w:t>5.85</w:t>
            </w:r>
            <w:r w:rsidR="00653901"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90%（含），得5分</w:t>
            </w:r>
            <w:r w:rsidRPr="005A48BB">
              <w:rPr>
                <w:rFonts w:asciiTheme="minorEastAsia" w:eastAsiaTheme="minorEastAsia" w:hAnsiTheme="minorEastAsia" w:cs="宋体" w:hint="eastAsia"/>
                <w:kern w:val="0"/>
                <w:szCs w:val="21"/>
              </w:rPr>
              <w:br/>
              <w:t>6.＞90%，得2分</w:t>
            </w:r>
          </w:p>
        </w:tc>
      </w:tr>
      <w:tr w:rsidR="00DE0EE0" w:rsidRPr="005A48BB" w:rsidTr="008A746A">
        <w:trPr>
          <w:trHeight w:val="1455"/>
        </w:trPr>
        <w:tc>
          <w:tcPr>
            <w:tcW w:w="1813" w:type="dxa"/>
            <w:vMerge/>
            <w:vAlign w:val="center"/>
          </w:tcPr>
          <w:p w:rsidR="00DE0EE0" w:rsidRPr="005A48BB" w:rsidRDefault="00DE0EE0" w:rsidP="002C7623">
            <w:pPr>
              <w:widowControl/>
              <w:overflowPunct w:val="0"/>
              <w:jc w:val="left"/>
              <w:rPr>
                <w:rFonts w:asciiTheme="minorEastAsia" w:eastAsiaTheme="minorEastAsia" w:hAnsiTheme="minorEastAsia" w:cs="宋体"/>
                <w:kern w:val="0"/>
                <w:szCs w:val="21"/>
              </w:rPr>
            </w:pPr>
          </w:p>
        </w:tc>
        <w:tc>
          <w:tcPr>
            <w:tcW w:w="1858" w:type="dxa"/>
            <w:vMerge/>
            <w:vAlign w:val="center"/>
          </w:tcPr>
          <w:p w:rsidR="00DE0EE0" w:rsidRPr="005A48BB" w:rsidRDefault="00DE0EE0"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DE0EE0" w:rsidRPr="005A48BB" w:rsidRDefault="00DE0EE0" w:rsidP="002C7623">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现金流动</w:t>
            </w:r>
          </w:p>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负债比率</w:t>
            </w:r>
          </w:p>
        </w:tc>
        <w:tc>
          <w:tcPr>
            <w:tcW w:w="1973" w:type="dxa"/>
            <w:shd w:val="clear" w:color="auto" w:fill="auto"/>
            <w:vAlign w:val="center"/>
          </w:tcPr>
          <w:p w:rsidR="00DE0EE0" w:rsidRPr="005A48BB" w:rsidRDefault="00DE0EE0"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经营活动现金流量净额/流动负债</w:t>
            </w:r>
          </w:p>
        </w:tc>
        <w:tc>
          <w:tcPr>
            <w:tcW w:w="1079" w:type="dxa"/>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20</w:t>
            </w:r>
          </w:p>
        </w:tc>
        <w:tc>
          <w:tcPr>
            <w:tcW w:w="5520" w:type="dxa"/>
            <w:shd w:val="clear" w:color="auto" w:fill="auto"/>
            <w:vAlign w:val="center"/>
          </w:tcPr>
          <w:p w:rsidR="00DE0EE0" w:rsidRPr="005A48BB" w:rsidRDefault="00DE0EE0"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br w:type="page"/>
              <w:t>1.≥2，得</w:t>
            </w:r>
            <w:r w:rsidR="009C50A3">
              <w:rPr>
                <w:rFonts w:asciiTheme="minorEastAsia" w:eastAsiaTheme="minorEastAsia" w:hAnsiTheme="minorEastAsia" w:cs="宋体" w:hint="eastAsia"/>
                <w:kern w:val="0"/>
                <w:szCs w:val="21"/>
              </w:rPr>
              <w:t>20</w:t>
            </w:r>
            <w:r w:rsidRPr="005A48BB">
              <w:rPr>
                <w:rFonts w:asciiTheme="minorEastAsia" w:eastAsiaTheme="minorEastAsia" w:hAnsiTheme="minorEastAsia" w:cs="宋体" w:hint="eastAsia"/>
                <w:kern w:val="0"/>
                <w:szCs w:val="21"/>
              </w:rPr>
              <w:t>分</w:t>
            </w:r>
          </w:p>
          <w:p w:rsidR="00DE0EE0" w:rsidRPr="005A48BB" w:rsidRDefault="00DE0EE0"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w:t>
            </w:r>
            <w:r w:rsidR="009C50A3">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1.5（含）</w:t>
            </w:r>
            <w:r w:rsidR="00653901"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2，得1</w:t>
            </w:r>
            <w:r w:rsidR="009C50A3">
              <w:rPr>
                <w:rFonts w:asciiTheme="minorEastAsia" w:eastAsiaTheme="minorEastAsia" w:hAnsiTheme="minorEastAsia" w:cs="宋体" w:hint="eastAsia"/>
                <w:kern w:val="0"/>
                <w:szCs w:val="21"/>
              </w:rPr>
              <w:t>5</w:t>
            </w:r>
            <w:r w:rsidRPr="005A48BB">
              <w:rPr>
                <w:rFonts w:asciiTheme="minorEastAsia" w:eastAsiaTheme="minorEastAsia" w:hAnsiTheme="minorEastAsia" w:cs="宋体" w:hint="eastAsia"/>
                <w:kern w:val="0"/>
                <w:szCs w:val="21"/>
              </w:rPr>
              <w:t>分</w:t>
            </w:r>
          </w:p>
          <w:p w:rsidR="00DE0EE0" w:rsidRPr="005A48BB" w:rsidRDefault="00DE0EE0"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3</w:t>
            </w:r>
            <w:r w:rsidR="009C50A3">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1（含）</w:t>
            </w:r>
            <w:r w:rsidR="00653901"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1.5，得</w:t>
            </w:r>
            <w:r w:rsidR="009C50A3">
              <w:rPr>
                <w:rFonts w:asciiTheme="minorEastAsia" w:eastAsiaTheme="minorEastAsia" w:hAnsiTheme="minorEastAsia" w:cs="宋体" w:hint="eastAsia"/>
                <w:kern w:val="0"/>
                <w:szCs w:val="21"/>
              </w:rPr>
              <w:t>10</w:t>
            </w:r>
            <w:r w:rsidRPr="005A48BB">
              <w:rPr>
                <w:rFonts w:asciiTheme="minorEastAsia" w:eastAsiaTheme="minorEastAsia" w:hAnsiTheme="minorEastAsia" w:cs="宋体" w:hint="eastAsia"/>
                <w:kern w:val="0"/>
                <w:szCs w:val="21"/>
              </w:rPr>
              <w:t>分</w:t>
            </w:r>
          </w:p>
          <w:p w:rsidR="00DE0EE0" w:rsidRPr="005A48BB" w:rsidRDefault="00DE0EE0"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br w:type="page"/>
              <w:t>4.＜1，得</w:t>
            </w:r>
            <w:r w:rsidR="009C50A3">
              <w:rPr>
                <w:rFonts w:asciiTheme="minorEastAsia" w:eastAsiaTheme="minorEastAsia" w:hAnsiTheme="minorEastAsia" w:cs="宋体" w:hint="eastAsia"/>
                <w:kern w:val="0"/>
                <w:szCs w:val="21"/>
              </w:rPr>
              <w:t>5</w:t>
            </w:r>
            <w:r w:rsidRPr="005A48BB">
              <w:rPr>
                <w:rFonts w:asciiTheme="minorEastAsia" w:eastAsiaTheme="minorEastAsia" w:hAnsiTheme="minorEastAsia" w:cs="宋体" w:hint="eastAsia"/>
                <w:kern w:val="0"/>
                <w:szCs w:val="21"/>
              </w:rPr>
              <w:t>分</w:t>
            </w:r>
          </w:p>
        </w:tc>
      </w:tr>
      <w:tr w:rsidR="00DE0EE0" w:rsidRPr="005A48BB" w:rsidTr="008A746A">
        <w:trPr>
          <w:trHeight w:val="1740"/>
        </w:trPr>
        <w:tc>
          <w:tcPr>
            <w:tcW w:w="1813" w:type="dxa"/>
            <w:vMerge/>
            <w:vAlign w:val="center"/>
          </w:tcPr>
          <w:p w:rsidR="00DE0EE0" w:rsidRPr="005A48BB" w:rsidRDefault="00DE0EE0" w:rsidP="002C7623">
            <w:pPr>
              <w:widowControl/>
              <w:overflowPunct w:val="0"/>
              <w:jc w:val="left"/>
              <w:rPr>
                <w:rFonts w:asciiTheme="minorEastAsia" w:eastAsiaTheme="minorEastAsia" w:hAnsiTheme="minorEastAsia" w:cs="宋体"/>
                <w:kern w:val="0"/>
                <w:szCs w:val="21"/>
              </w:rPr>
            </w:pPr>
          </w:p>
        </w:tc>
        <w:tc>
          <w:tcPr>
            <w:tcW w:w="1858" w:type="dxa"/>
            <w:vMerge/>
            <w:vAlign w:val="center"/>
          </w:tcPr>
          <w:p w:rsidR="00DE0EE0" w:rsidRPr="005A48BB" w:rsidRDefault="00DE0EE0"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流动比率</w:t>
            </w:r>
          </w:p>
        </w:tc>
        <w:tc>
          <w:tcPr>
            <w:tcW w:w="1973" w:type="dxa"/>
            <w:shd w:val="clear" w:color="auto" w:fill="auto"/>
            <w:vAlign w:val="center"/>
          </w:tcPr>
          <w:p w:rsidR="00DE0EE0" w:rsidRPr="005A48BB" w:rsidRDefault="00DE0EE0"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流动资产/流动负债</w:t>
            </w:r>
          </w:p>
        </w:tc>
        <w:tc>
          <w:tcPr>
            <w:tcW w:w="1079" w:type="dxa"/>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5520" w:type="dxa"/>
            <w:shd w:val="clear" w:color="auto" w:fill="auto"/>
            <w:vAlign w:val="center"/>
          </w:tcPr>
          <w:p w:rsidR="00DE0EE0" w:rsidRPr="005A48BB" w:rsidRDefault="00DE0EE0" w:rsidP="00600E60">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1.≥1.5，得15分</w:t>
            </w:r>
            <w:r w:rsidRPr="005A48BB">
              <w:rPr>
                <w:rFonts w:asciiTheme="minorEastAsia" w:eastAsiaTheme="minorEastAsia" w:hAnsiTheme="minorEastAsia" w:cs="宋体" w:hint="eastAsia"/>
                <w:kern w:val="0"/>
                <w:szCs w:val="21"/>
              </w:rPr>
              <w:br/>
              <w:t>2.1.3（含）</w:t>
            </w:r>
            <w:r w:rsidR="00653901"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1.5，得12分</w:t>
            </w:r>
            <w:r w:rsidRPr="005A48BB">
              <w:rPr>
                <w:rFonts w:asciiTheme="minorEastAsia" w:eastAsiaTheme="minorEastAsia" w:hAnsiTheme="minorEastAsia" w:cs="宋体" w:hint="eastAsia"/>
                <w:kern w:val="0"/>
                <w:szCs w:val="21"/>
              </w:rPr>
              <w:br/>
              <w:t>3.1（含）</w:t>
            </w:r>
            <w:r w:rsidR="00653901"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1.3，得10分</w:t>
            </w:r>
            <w:r w:rsidRPr="005A48BB">
              <w:rPr>
                <w:rFonts w:asciiTheme="minorEastAsia" w:eastAsiaTheme="minorEastAsia" w:hAnsiTheme="minorEastAsia" w:cs="宋体" w:hint="eastAsia"/>
                <w:kern w:val="0"/>
                <w:szCs w:val="21"/>
              </w:rPr>
              <w:br/>
              <w:t>4.＜1，得5分</w:t>
            </w:r>
          </w:p>
        </w:tc>
      </w:tr>
      <w:tr w:rsidR="00DE0EE0" w:rsidRPr="005A48BB" w:rsidTr="008A746A">
        <w:trPr>
          <w:trHeight w:val="2145"/>
        </w:trPr>
        <w:tc>
          <w:tcPr>
            <w:tcW w:w="1813" w:type="dxa"/>
            <w:vMerge/>
            <w:vAlign w:val="center"/>
          </w:tcPr>
          <w:p w:rsidR="00DE0EE0" w:rsidRPr="005A48BB" w:rsidRDefault="00DE0EE0" w:rsidP="002C7623">
            <w:pPr>
              <w:widowControl/>
              <w:overflowPunct w:val="0"/>
              <w:jc w:val="left"/>
              <w:rPr>
                <w:rFonts w:asciiTheme="minorEastAsia" w:eastAsiaTheme="minorEastAsia" w:hAnsiTheme="minorEastAsia" w:cs="宋体"/>
                <w:kern w:val="0"/>
                <w:szCs w:val="21"/>
              </w:rPr>
            </w:pPr>
          </w:p>
        </w:tc>
        <w:tc>
          <w:tcPr>
            <w:tcW w:w="1858" w:type="dxa"/>
            <w:vMerge/>
            <w:vAlign w:val="center"/>
          </w:tcPr>
          <w:p w:rsidR="00DE0EE0" w:rsidRPr="005A48BB" w:rsidRDefault="00DE0EE0"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速动比率</w:t>
            </w:r>
          </w:p>
        </w:tc>
        <w:tc>
          <w:tcPr>
            <w:tcW w:w="1973" w:type="dxa"/>
            <w:shd w:val="clear" w:color="auto" w:fill="auto"/>
            <w:vAlign w:val="center"/>
          </w:tcPr>
          <w:p w:rsidR="00DE0EE0" w:rsidRPr="005A48BB" w:rsidRDefault="00DE0EE0"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（流动资产－存货）/流动负债</w:t>
            </w:r>
          </w:p>
        </w:tc>
        <w:tc>
          <w:tcPr>
            <w:tcW w:w="1079" w:type="dxa"/>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5520" w:type="dxa"/>
            <w:shd w:val="clear" w:color="auto" w:fill="auto"/>
            <w:vAlign w:val="center"/>
          </w:tcPr>
          <w:p w:rsidR="00DE0EE0" w:rsidRPr="005A48BB" w:rsidRDefault="00DE0EE0" w:rsidP="00600E60">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1.≥1，得15分</w:t>
            </w:r>
            <w:r w:rsidRPr="005A48BB">
              <w:rPr>
                <w:rFonts w:asciiTheme="minorEastAsia" w:eastAsiaTheme="minorEastAsia" w:hAnsiTheme="minorEastAsia" w:cs="宋体" w:hint="eastAsia"/>
                <w:kern w:val="0"/>
                <w:szCs w:val="21"/>
              </w:rPr>
              <w:br/>
              <w:t>2.0.9（含）</w:t>
            </w:r>
            <w:r w:rsidR="00653901"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1，得12分</w:t>
            </w:r>
            <w:r w:rsidRPr="005A48BB">
              <w:rPr>
                <w:rFonts w:asciiTheme="minorEastAsia" w:eastAsiaTheme="minorEastAsia" w:hAnsiTheme="minorEastAsia" w:cs="宋体" w:hint="eastAsia"/>
                <w:kern w:val="0"/>
                <w:szCs w:val="21"/>
              </w:rPr>
              <w:br/>
              <w:t>3.0.8（含）</w:t>
            </w:r>
            <w:r w:rsidR="00653901"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0.9，得10分</w:t>
            </w:r>
            <w:r w:rsidRPr="005A48BB">
              <w:rPr>
                <w:rFonts w:asciiTheme="minorEastAsia" w:eastAsiaTheme="minorEastAsia" w:hAnsiTheme="minorEastAsia" w:cs="宋体" w:hint="eastAsia"/>
                <w:kern w:val="0"/>
                <w:szCs w:val="21"/>
              </w:rPr>
              <w:br/>
              <w:t>4.0.7（含）</w:t>
            </w:r>
            <w:r w:rsidR="00653901"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0.8，得8分</w:t>
            </w:r>
            <w:r w:rsidRPr="005A48BB">
              <w:rPr>
                <w:rFonts w:asciiTheme="minorEastAsia" w:eastAsiaTheme="minorEastAsia" w:hAnsiTheme="minorEastAsia" w:cs="宋体" w:hint="eastAsia"/>
                <w:kern w:val="0"/>
                <w:szCs w:val="21"/>
              </w:rPr>
              <w:br/>
              <w:t>5.0.5（含）</w:t>
            </w:r>
            <w:r w:rsidR="00653901"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0.7，得5分</w:t>
            </w:r>
            <w:r w:rsidRPr="005A48BB">
              <w:rPr>
                <w:rFonts w:asciiTheme="minorEastAsia" w:eastAsiaTheme="minorEastAsia" w:hAnsiTheme="minorEastAsia" w:cs="宋体" w:hint="eastAsia"/>
                <w:kern w:val="0"/>
                <w:szCs w:val="21"/>
              </w:rPr>
              <w:br/>
              <w:t>6.＜0.5，得2分</w:t>
            </w:r>
          </w:p>
        </w:tc>
      </w:tr>
      <w:tr w:rsidR="00DE0EE0" w:rsidRPr="005A48BB" w:rsidTr="008A746A">
        <w:trPr>
          <w:trHeight w:val="2175"/>
        </w:trPr>
        <w:tc>
          <w:tcPr>
            <w:tcW w:w="1813" w:type="dxa"/>
            <w:vMerge/>
            <w:vAlign w:val="center"/>
          </w:tcPr>
          <w:p w:rsidR="00DE0EE0" w:rsidRPr="005A48BB" w:rsidRDefault="00DE0EE0" w:rsidP="002C7623">
            <w:pPr>
              <w:widowControl/>
              <w:overflowPunct w:val="0"/>
              <w:jc w:val="left"/>
              <w:rPr>
                <w:rFonts w:asciiTheme="minorEastAsia" w:eastAsiaTheme="minorEastAsia" w:hAnsiTheme="minorEastAsia" w:cs="宋体"/>
                <w:kern w:val="0"/>
                <w:szCs w:val="21"/>
              </w:rPr>
            </w:pPr>
          </w:p>
        </w:tc>
        <w:tc>
          <w:tcPr>
            <w:tcW w:w="1858" w:type="dxa"/>
            <w:vMerge w:val="restart"/>
            <w:shd w:val="clear" w:color="000000" w:fill="FFFFFF"/>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3.2盈利</w:t>
            </w:r>
          </w:p>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能力</w:t>
            </w:r>
          </w:p>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(70分</w:t>
            </w:r>
            <w:r w:rsidRPr="005A48BB">
              <w:rPr>
                <w:rFonts w:asciiTheme="minorEastAsia" w:eastAsiaTheme="minorEastAsia" w:hAnsiTheme="minorEastAsia" w:cs="宋体"/>
                <w:kern w:val="0"/>
                <w:szCs w:val="21"/>
              </w:rPr>
              <w:t>)</w:t>
            </w:r>
          </w:p>
        </w:tc>
        <w:tc>
          <w:tcPr>
            <w:tcW w:w="1749" w:type="dxa"/>
            <w:shd w:val="clear" w:color="auto" w:fill="auto"/>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营业</w:t>
            </w:r>
          </w:p>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利润率</w:t>
            </w:r>
          </w:p>
        </w:tc>
        <w:tc>
          <w:tcPr>
            <w:tcW w:w="1973" w:type="dxa"/>
            <w:shd w:val="clear" w:color="auto" w:fill="auto"/>
            <w:vAlign w:val="center"/>
          </w:tcPr>
          <w:p w:rsidR="00DE0EE0" w:rsidRPr="005A48BB" w:rsidRDefault="00DE0EE0"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营业利润/营业收入×100%</w:t>
            </w:r>
          </w:p>
        </w:tc>
        <w:tc>
          <w:tcPr>
            <w:tcW w:w="1079" w:type="dxa"/>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5520" w:type="dxa"/>
            <w:shd w:val="clear" w:color="auto" w:fill="auto"/>
            <w:vAlign w:val="center"/>
          </w:tcPr>
          <w:p w:rsidR="00DE0EE0" w:rsidRPr="005A48BB" w:rsidRDefault="00DE0EE0" w:rsidP="00600E60">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1.≥10%，得</w:t>
            </w:r>
            <w:r w:rsidR="009C50A3">
              <w:rPr>
                <w:rFonts w:asciiTheme="minorEastAsia" w:eastAsiaTheme="minorEastAsia" w:hAnsiTheme="minorEastAsia" w:cs="宋体" w:hint="eastAsia"/>
                <w:kern w:val="0"/>
                <w:szCs w:val="21"/>
              </w:rPr>
              <w:t>15</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2.8（含）</w:t>
            </w:r>
            <w:r w:rsidR="00653901"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10%，得</w:t>
            </w:r>
            <w:r w:rsidR="009C50A3">
              <w:rPr>
                <w:rFonts w:asciiTheme="minorEastAsia" w:eastAsiaTheme="minorEastAsia" w:hAnsiTheme="minorEastAsia" w:cs="宋体" w:hint="eastAsia"/>
                <w:kern w:val="0"/>
                <w:szCs w:val="21"/>
              </w:rPr>
              <w:t>8</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3.6（含）</w:t>
            </w:r>
            <w:r w:rsidR="00653901"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8%，得</w:t>
            </w:r>
            <w:r w:rsidR="009C50A3">
              <w:rPr>
                <w:rFonts w:asciiTheme="minorEastAsia" w:eastAsiaTheme="minorEastAsia" w:hAnsiTheme="minorEastAsia" w:cs="宋体" w:hint="eastAsia"/>
                <w:kern w:val="0"/>
                <w:szCs w:val="21"/>
              </w:rPr>
              <w:t>5</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4.4（含）</w:t>
            </w:r>
            <w:r w:rsidR="00653901"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6%，得</w:t>
            </w:r>
            <w:r w:rsidR="009C50A3">
              <w:rPr>
                <w:rFonts w:asciiTheme="minorEastAsia" w:eastAsiaTheme="minorEastAsia" w:hAnsiTheme="minorEastAsia" w:cs="宋体" w:hint="eastAsia"/>
                <w:kern w:val="0"/>
                <w:szCs w:val="21"/>
              </w:rPr>
              <w:t>3</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5.2（含）</w:t>
            </w:r>
            <w:r w:rsidR="00653901"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4%，得</w:t>
            </w:r>
            <w:r w:rsidR="009C50A3">
              <w:rPr>
                <w:rFonts w:asciiTheme="minorEastAsia" w:eastAsiaTheme="minorEastAsia" w:hAnsiTheme="minorEastAsia" w:cs="宋体" w:hint="eastAsia"/>
                <w:kern w:val="0"/>
                <w:szCs w:val="21"/>
              </w:rPr>
              <w:t>2</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6.＜2%，得</w:t>
            </w:r>
            <w:r w:rsidR="009C50A3">
              <w:rPr>
                <w:rFonts w:asciiTheme="minorEastAsia" w:eastAsiaTheme="minorEastAsia" w:hAnsiTheme="minorEastAsia" w:cs="宋体" w:hint="eastAsia"/>
                <w:kern w:val="0"/>
                <w:szCs w:val="21"/>
              </w:rPr>
              <w:t>1</w:t>
            </w:r>
            <w:r w:rsidRPr="005A48BB">
              <w:rPr>
                <w:rFonts w:asciiTheme="minorEastAsia" w:eastAsiaTheme="minorEastAsia" w:hAnsiTheme="minorEastAsia" w:cs="宋体" w:hint="eastAsia"/>
                <w:kern w:val="0"/>
                <w:szCs w:val="21"/>
              </w:rPr>
              <w:t>分</w:t>
            </w:r>
          </w:p>
        </w:tc>
      </w:tr>
      <w:tr w:rsidR="00DE0EE0" w:rsidRPr="005A48BB" w:rsidTr="008A746A">
        <w:trPr>
          <w:trHeight w:val="1725"/>
        </w:trPr>
        <w:tc>
          <w:tcPr>
            <w:tcW w:w="1813" w:type="dxa"/>
            <w:vMerge/>
            <w:vAlign w:val="center"/>
          </w:tcPr>
          <w:p w:rsidR="00DE0EE0" w:rsidRPr="005A48BB" w:rsidRDefault="00DE0EE0" w:rsidP="002C7623">
            <w:pPr>
              <w:widowControl/>
              <w:overflowPunct w:val="0"/>
              <w:jc w:val="left"/>
              <w:rPr>
                <w:rFonts w:asciiTheme="minorEastAsia" w:eastAsiaTheme="minorEastAsia" w:hAnsiTheme="minorEastAsia" w:cs="宋体"/>
                <w:kern w:val="0"/>
                <w:szCs w:val="21"/>
              </w:rPr>
            </w:pPr>
          </w:p>
        </w:tc>
        <w:tc>
          <w:tcPr>
            <w:tcW w:w="1858" w:type="dxa"/>
            <w:vMerge/>
            <w:vAlign w:val="center"/>
          </w:tcPr>
          <w:p w:rsidR="00DE0EE0" w:rsidRPr="005A48BB" w:rsidRDefault="00DE0EE0"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DE0EE0" w:rsidRPr="005A48BB" w:rsidRDefault="00DE0EE0" w:rsidP="002C7623">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经营现金</w:t>
            </w:r>
          </w:p>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流量净利率</w:t>
            </w:r>
          </w:p>
        </w:tc>
        <w:tc>
          <w:tcPr>
            <w:tcW w:w="1973" w:type="dxa"/>
            <w:shd w:val="clear" w:color="auto" w:fill="auto"/>
            <w:vAlign w:val="center"/>
          </w:tcPr>
          <w:p w:rsidR="00DE0EE0" w:rsidRPr="005A48BB" w:rsidRDefault="00DE0EE0"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经营活动现金流量净额/净利润×100%</w:t>
            </w:r>
          </w:p>
        </w:tc>
        <w:tc>
          <w:tcPr>
            <w:tcW w:w="1079" w:type="dxa"/>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25</w:t>
            </w:r>
          </w:p>
        </w:tc>
        <w:tc>
          <w:tcPr>
            <w:tcW w:w="5520" w:type="dxa"/>
            <w:shd w:val="clear" w:color="auto" w:fill="auto"/>
            <w:vAlign w:val="center"/>
          </w:tcPr>
          <w:p w:rsidR="008A59A2" w:rsidRDefault="00DE0EE0" w:rsidP="00600E60">
            <w:pPr>
              <w:widowControl/>
              <w:overflowPunct w:val="0"/>
              <w:jc w:val="left"/>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1.≥100%，得</w:t>
            </w:r>
            <w:r w:rsidR="008A59A2">
              <w:rPr>
                <w:rFonts w:asciiTheme="minorEastAsia" w:eastAsiaTheme="minorEastAsia" w:hAnsiTheme="minorEastAsia" w:cs="宋体" w:hint="eastAsia"/>
                <w:kern w:val="0"/>
                <w:szCs w:val="21"/>
              </w:rPr>
              <w:t>2</w:t>
            </w:r>
            <w:r w:rsidRPr="005A48BB">
              <w:rPr>
                <w:rFonts w:asciiTheme="minorEastAsia" w:eastAsiaTheme="minorEastAsia" w:hAnsiTheme="minorEastAsia" w:cs="宋体" w:hint="eastAsia"/>
                <w:kern w:val="0"/>
                <w:szCs w:val="21"/>
              </w:rPr>
              <w:t>5分</w:t>
            </w:r>
            <w:r w:rsidRPr="005A48BB">
              <w:rPr>
                <w:rFonts w:asciiTheme="minorEastAsia" w:eastAsiaTheme="minorEastAsia" w:hAnsiTheme="minorEastAsia" w:cs="宋体" w:hint="eastAsia"/>
                <w:kern w:val="0"/>
                <w:szCs w:val="21"/>
              </w:rPr>
              <w:br/>
              <w:t>2.8</w:t>
            </w:r>
            <w:r w:rsidR="008A59A2">
              <w:rPr>
                <w:rFonts w:asciiTheme="minorEastAsia" w:eastAsiaTheme="minorEastAsia" w:hAnsiTheme="minorEastAsia" w:cs="宋体" w:hint="eastAsia"/>
                <w:kern w:val="0"/>
                <w:szCs w:val="21"/>
              </w:rPr>
              <w:t>0</w:t>
            </w:r>
            <w:r w:rsidRPr="005A48BB">
              <w:rPr>
                <w:rFonts w:asciiTheme="minorEastAsia" w:eastAsiaTheme="minorEastAsia" w:hAnsiTheme="minorEastAsia" w:cs="宋体" w:hint="eastAsia"/>
                <w:kern w:val="0"/>
                <w:szCs w:val="21"/>
              </w:rPr>
              <w:t>(含)</w:t>
            </w:r>
            <w:r w:rsidR="00653901" w:rsidRPr="005A48BB">
              <w:rPr>
                <w:rFonts w:asciiTheme="minorEastAsia" w:eastAsiaTheme="minorEastAsia" w:hAnsiTheme="minorEastAsia" w:cs="宋体" w:hint="eastAsia"/>
                <w:kern w:val="0"/>
                <w:szCs w:val="21"/>
              </w:rPr>
              <w:t xml:space="preserve"> ～</w:t>
            </w:r>
            <w:r w:rsidRPr="005A48BB">
              <w:rPr>
                <w:rFonts w:asciiTheme="minorEastAsia" w:eastAsiaTheme="minorEastAsia" w:hAnsiTheme="minorEastAsia" w:cs="宋体" w:hint="eastAsia"/>
                <w:kern w:val="0"/>
                <w:szCs w:val="21"/>
              </w:rPr>
              <w:t>100%，得</w:t>
            </w:r>
            <w:r w:rsidR="008A59A2">
              <w:rPr>
                <w:rFonts w:asciiTheme="minorEastAsia" w:eastAsiaTheme="minorEastAsia" w:hAnsiTheme="minorEastAsia" w:cs="宋体" w:hint="eastAsia"/>
                <w:kern w:val="0"/>
                <w:szCs w:val="21"/>
              </w:rPr>
              <w:t>20</w:t>
            </w:r>
            <w:r w:rsidRPr="005A48BB">
              <w:rPr>
                <w:rFonts w:asciiTheme="minorEastAsia" w:eastAsiaTheme="minorEastAsia" w:hAnsiTheme="minorEastAsia" w:cs="宋体" w:hint="eastAsia"/>
                <w:kern w:val="0"/>
                <w:szCs w:val="21"/>
              </w:rPr>
              <w:t>分</w:t>
            </w:r>
          </w:p>
          <w:p w:rsidR="00DE0EE0" w:rsidRPr="005A48BB" w:rsidRDefault="008A59A2" w:rsidP="00600E60">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3.50(含)</w:t>
            </w:r>
            <w:r w:rsidR="00653901" w:rsidRPr="005A48BB">
              <w:rPr>
                <w:rFonts w:asciiTheme="minorEastAsia" w:eastAsiaTheme="minorEastAsia" w:hAnsiTheme="minorEastAsia" w:cs="宋体" w:hint="eastAsia"/>
                <w:kern w:val="0"/>
                <w:szCs w:val="21"/>
              </w:rPr>
              <w:t xml:space="preserve"> ～</w:t>
            </w:r>
            <w:r w:rsidRPr="005A48BB">
              <w:rPr>
                <w:rFonts w:asciiTheme="minorEastAsia" w:eastAsiaTheme="minorEastAsia" w:hAnsiTheme="minorEastAsia" w:cs="宋体" w:hint="eastAsia"/>
                <w:kern w:val="0"/>
                <w:szCs w:val="21"/>
              </w:rPr>
              <w:t>8</w:t>
            </w:r>
            <w:r>
              <w:rPr>
                <w:rFonts w:asciiTheme="minorEastAsia" w:eastAsiaTheme="minorEastAsia" w:hAnsiTheme="minorEastAsia" w:cs="宋体" w:hint="eastAsia"/>
                <w:kern w:val="0"/>
                <w:szCs w:val="21"/>
              </w:rPr>
              <w:t>0</w:t>
            </w:r>
            <w:r w:rsidRPr="005A48BB">
              <w:rPr>
                <w:rFonts w:asciiTheme="minorEastAsia" w:eastAsiaTheme="minorEastAsia" w:hAnsiTheme="minorEastAsia" w:cs="宋体" w:hint="eastAsia"/>
                <w:kern w:val="0"/>
                <w:szCs w:val="21"/>
              </w:rPr>
              <w:t>%，得1</w:t>
            </w:r>
            <w:r>
              <w:rPr>
                <w:rFonts w:asciiTheme="minorEastAsia" w:eastAsiaTheme="minorEastAsia" w:hAnsiTheme="minorEastAsia" w:cs="宋体" w:hint="eastAsia"/>
                <w:kern w:val="0"/>
                <w:szCs w:val="21"/>
              </w:rPr>
              <w:t>5</w:t>
            </w:r>
            <w:r w:rsidRPr="005A48BB">
              <w:rPr>
                <w:rFonts w:asciiTheme="minorEastAsia" w:eastAsiaTheme="minorEastAsia" w:hAnsiTheme="minorEastAsia" w:cs="宋体" w:hint="eastAsia"/>
                <w:kern w:val="0"/>
                <w:szCs w:val="21"/>
              </w:rPr>
              <w:t>分</w:t>
            </w:r>
            <w:r w:rsidR="00DE0EE0" w:rsidRPr="005A48BB">
              <w:rPr>
                <w:rFonts w:asciiTheme="minorEastAsia" w:eastAsiaTheme="minorEastAsia" w:hAnsiTheme="minorEastAsia" w:cs="宋体" w:hint="eastAsia"/>
                <w:kern w:val="0"/>
                <w:szCs w:val="21"/>
              </w:rPr>
              <w:br/>
            </w:r>
            <w:r>
              <w:rPr>
                <w:rFonts w:asciiTheme="minorEastAsia" w:eastAsiaTheme="minorEastAsia" w:hAnsiTheme="minorEastAsia" w:cs="宋体" w:hint="eastAsia"/>
                <w:kern w:val="0"/>
                <w:szCs w:val="21"/>
              </w:rPr>
              <w:t>4</w:t>
            </w:r>
            <w:r w:rsidR="00DE0EE0" w:rsidRPr="005A48BB">
              <w:rPr>
                <w:rFonts w:asciiTheme="minorEastAsia" w:eastAsiaTheme="minorEastAsia" w:hAnsiTheme="minorEastAsia" w:cs="宋体" w:hint="eastAsia"/>
                <w:kern w:val="0"/>
                <w:szCs w:val="21"/>
              </w:rPr>
              <w:t>.</w:t>
            </w:r>
            <w:r>
              <w:rPr>
                <w:rFonts w:asciiTheme="minorEastAsia" w:eastAsiaTheme="minorEastAsia" w:hAnsiTheme="minorEastAsia" w:cs="宋体" w:hint="eastAsia"/>
                <w:kern w:val="0"/>
                <w:szCs w:val="21"/>
              </w:rPr>
              <w:t>3</w:t>
            </w:r>
            <w:r w:rsidR="00DE0EE0" w:rsidRPr="005A48BB">
              <w:rPr>
                <w:rFonts w:asciiTheme="minorEastAsia" w:eastAsiaTheme="minorEastAsia" w:hAnsiTheme="minorEastAsia" w:cs="宋体" w:hint="eastAsia"/>
                <w:kern w:val="0"/>
                <w:szCs w:val="21"/>
              </w:rPr>
              <w:t>0(含)</w:t>
            </w:r>
            <w:r w:rsidR="00653901" w:rsidRPr="005A48BB">
              <w:rPr>
                <w:rFonts w:asciiTheme="minorEastAsia" w:eastAsiaTheme="minorEastAsia" w:hAnsiTheme="minorEastAsia" w:cs="宋体" w:hint="eastAsia"/>
                <w:kern w:val="0"/>
                <w:szCs w:val="21"/>
              </w:rPr>
              <w:t xml:space="preserve"> ～</w:t>
            </w:r>
            <w:r>
              <w:rPr>
                <w:rFonts w:asciiTheme="minorEastAsia" w:eastAsiaTheme="minorEastAsia" w:hAnsiTheme="minorEastAsia" w:cs="宋体" w:hint="eastAsia"/>
                <w:kern w:val="0"/>
                <w:szCs w:val="21"/>
              </w:rPr>
              <w:t>50</w:t>
            </w:r>
            <w:r w:rsidR="00DE0EE0" w:rsidRPr="005A48BB">
              <w:rPr>
                <w:rFonts w:asciiTheme="minorEastAsia" w:eastAsiaTheme="minorEastAsia" w:hAnsiTheme="minorEastAsia" w:cs="宋体" w:hint="eastAsia"/>
                <w:kern w:val="0"/>
                <w:szCs w:val="21"/>
              </w:rPr>
              <w:t>%，得1</w:t>
            </w:r>
            <w:r>
              <w:rPr>
                <w:rFonts w:asciiTheme="minorEastAsia" w:eastAsiaTheme="minorEastAsia" w:hAnsiTheme="minorEastAsia" w:cs="宋体" w:hint="eastAsia"/>
                <w:kern w:val="0"/>
                <w:szCs w:val="21"/>
              </w:rPr>
              <w:t>0</w:t>
            </w:r>
            <w:r w:rsidR="00DE0EE0" w:rsidRPr="005A48BB">
              <w:rPr>
                <w:rFonts w:asciiTheme="minorEastAsia" w:eastAsiaTheme="minorEastAsia" w:hAnsiTheme="minorEastAsia" w:cs="宋体" w:hint="eastAsia"/>
                <w:kern w:val="0"/>
                <w:szCs w:val="21"/>
              </w:rPr>
              <w:t>分</w:t>
            </w:r>
            <w:r w:rsidR="00DE0EE0" w:rsidRPr="005A48BB">
              <w:rPr>
                <w:rFonts w:asciiTheme="minorEastAsia" w:eastAsiaTheme="minorEastAsia" w:hAnsiTheme="minorEastAsia" w:cs="宋体" w:hint="eastAsia"/>
                <w:kern w:val="0"/>
                <w:szCs w:val="21"/>
              </w:rPr>
              <w:br/>
            </w:r>
            <w:r>
              <w:rPr>
                <w:rFonts w:asciiTheme="minorEastAsia" w:eastAsiaTheme="minorEastAsia" w:hAnsiTheme="minorEastAsia" w:cs="宋体" w:hint="eastAsia"/>
                <w:kern w:val="0"/>
                <w:szCs w:val="21"/>
              </w:rPr>
              <w:t>5</w:t>
            </w:r>
            <w:r w:rsidR="00DE0EE0" w:rsidRPr="005A48BB">
              <w:rPr>
                <w:rFonts w:asciiTheme="minorEastAsia" w:eastAsiaTheme="minorEastAsia" w:hAnsiTheme="minorEastAsia" w:cs="宋体" w:hint="eastAsia"/>
                <w:kern w:val="0"/>
                <w:szCs w:val="21"/>
              </w:rPr>
              <w:t>.＜</w:t>
            </w:r>
            <w:r>
              <w:rPr>
                <w:rFonts w:asciiTheme="minorEastAsia" w:eastAsiaTheme="minorEastAsia" w:hAnsiTheme="minorEastAsia" w:cs="宋体" w:hint="eastAsia"/>
                <w:kern w:val="0"/>
                <w:szCs w:val="21"/>
              </w:rPr>
              <w:t>3</w:t>
            </w:r>
            <w:r w:rsidR="00DE0EE0" w:rsidRPr="005A48BB">
              <w:rPr>
                <w:rFonts w:asciiTheme="minorEastAsia" w:eastAsiaTheme="minorEastAsia" w:hAnsiTheme="minorEastAsia" w:cs="宋体" w:hint="eastAsia"/>
                <w:kern w:val="0"/>
                <w:szCs w:val="21"/>
              </w:rPr>
              <w:t>0%，不得分</w:t>
            </w:r>
          </w:p>
        </w:tc>
      </w:tr>
      <w:tr w:rsidR="00DE0EE0" w:rsidRPr="005A48BB" w:rsidTr="008A746A">
        <w:trPr>
          <w:trHeight w:val="2175"/>
        </w:trPr>
        <w:tc>
          <w:tcPr>
            <w:tcW w:w="1813" w:type="dxa"/>
            <w:vMerge/>
            <w:vAlign w:val="center"/>
          </w:tcPr>
          <w:p w:rsidR="00DE0EE0" w:rsidRPr="005A48BB" w:rsidRDefault="00DE0EE0" w:rsidP="002C7623">
            <w:pPr>
              <w:widowControl/>
              <w:overflowPunct w:val="0"/>
              <w:jc w:val="left"/>
              <w:rPr>
                <w:rFonts w:asciiTheme="minorEastAsia" w:eastAsiaTheme="minorEastAsia" w:hAnsiTheme="minorEastAsia" w:cs="宋体"/>
                <w:kern w:val="0"/>
                <w:szCs w:val="21"/>
              </w:rPr>
            </w:pPr>
          </w:p>
        </w:tc>
        <w:tc>
          <w:tcPr>
            <w:tcW w:w="1858" w:type="dxa"/>
            <w:vMerge/>
            <w:vAlign w:val="center"/>
          </w:tcPr>
          <w:p w:rsidR="00DE0EE0" w:rsidRPr="005A48BB" w:rsidRDefault="00DE0EE0"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DE0EE0" w:rsidRPr="005A48BB" w:rsidRDefault="00DE0EE0" w:rsidP="002C7623">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净资产</w:t>
            </w:r>
          </w:p>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收益率</w:t>
            </w:r>
          </w:p>
        </w:tc>
        <w:tc>
          <w:tcPr>
            <w:tcW w:w="1973" w:type="dxa"/>
            <w:shd w:val="clear" w:color="auto" w:fill="auto"/>
            <w:vAlign w:val="center"/>
          </w:tcPr>
          <w:p w:rsidR="00DE0EE0" w:rsidRPr="005A48BB" w:rsidRDefault="00DE0EE0"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净利润/年初末平均净资产×100%</w:t>
            </w:r>
          </w:p>
        </w:tc>
        <w:tc>
          <w:tcPr>
            <w:tcW w:w="1079" w:type="dxa"/>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5520" w:type="dxa"/>
            <w:shd w:val="clear" w:color="auto" w:fill="auto"/>
            <w:vAlign w:val="center"/>
          </w:tcPr>
          <w:p w:rsidR="00DE0EE0" w:rsidRPr="005A48BB" w:rsidRDefault="00DE0EE0" w:rsidP="00600E60">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1.≥10%，得15分</w:t>
            </w:r>
            <w:r w:rsidRPr="005A48BB">
              <w:rPr>
                <w:rFonts w:asciiTheme="minorEastAsia" w:eastAsiaTheme="minorEastAsia" w:hAnsiTheme="minorEastAsia" w:cs="宋体" w:hint="eastAsia"/>
                <w:kern w:val="0"/>
                <w:szCs w:val="21"/>
              </w:rPr>
              <w:br/>
              <w:t>2.8（含）</w:t>
            </w:r>
            <w:r w:rsidR="00653901"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10%，得12分</w:t>
            </w:r>
            <w:r w:rsidRPr="005A48BB">
              <w:rPr>
                <w:rFonts w:asciiTheme="minorEastAsia" w:eastAsiaTheme="minorEastAsia" w:hAnsiTheme="minorEastAsia" w:cs="宋体" w:hint="eastAsia"/>
                <w:kern w:val="0"/>
                <w:szCs w:val="21"/>
              </w:rPr>
              <w:br/>
              <w:t>3.6（含）</w:t>
            </w:r>
            <w:r w:rsidR="00653901"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8%，得10分</w:t>
            </w:r>
            <w:r w:rsidRPr="005A48BB">
              <w:rPr>
                <w:rFonts w:asciiTheme="minorEastAsia" w:eastAsiaTheme="minorEastAsia" w:hAnsiTheme="minorEastAsia" w:cs="宋体" w:hint="eastAsia"/>
                <w:kern w:val="0"/>
                <w:szCs w:val="21"/>
              </w:rPr>
              <w:br/>
              <w:t>4.2（含）</w:t>
            </w:r>
            <w:r w:rsidR="00653901"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4%，得8分</w:t>
            </w:r>
            <w:r w:rsidRPr="005A48BB">
              <w:rPr>
                <w:rFonts w:asciiTheme="minorEastAsia" w:eastAsiaTheme="minorEastAsia" w:hAnsiTheme="minorEastAsia" w:cs="宋体" w:hint="eastAsia"/>
                <w:kern w:val="0"/>
                <w:szCs w:val="21"/>
              </w:rPr>
              <w:br/>
              <w:t>5.0</w:t>
            </w:r>
            <w:r w:rsidR="00653901"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2%，得5分</w:t>
            </w:r>
            <w:r w:rsidRPr="005A48BB">
              <w:rPr>
                <w:rFonts w:asciiTheme="minorEastAsia" w:eastAsiaTheme="minorEastAsia" w:hAnsiTheme="minorEastAsia" w:cs="宋体" w:hint="eastAsia"/>
                <w:kern w:val="0"/>
                <w:szCs w:val="21"/>
              </w:rPr>
              <w:br/>
              <w:t>6.≤0</w:t>
            </w:r>
            <w:r w:rsidR="006415F1"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，不得分</w:t>
            </w:r>
          </w:p>
        </w:tc>
      </w:tr>
      <w:tr w:rsidR="00DE0EE0" w:rsidRPr="005A48BB" w:rsidTr="008A746A">
        <w:trPr>
          <w:trHeight w:val="2220"/>
        </w:trPr>
        <w:tc>
          <w:tcPr>
            <w:tcW w:w="1813" w:type="dxa"/>
            <w:vMerge/>
            <w:vAlign w:val="center"/>
          </w:tcPr>
          <w:p w:rsidR="00DE0EE0" w:rsidRPr="005A48BB" w:rsidRDefault="00DE0EE0" w:rsidP="002C7623">
            <w:pPr>
              <w:widowControl/>
              <w:overflowPunct w:val="0"/>
              <w:jc w:val="left"/>
              <w:rPr>
                <w:rFonts w:asciiTheme="minorEastAsia" w:eastAsiaTheme="minorEastAsia" w:hAnsiTheme="minorEastAsia" w:cs="宋体"/>
                <w:kern w:val="0"/>
                <w:szCs w:val="21"/>
              </w:rPr>
            </w:pPr>
          </w:p>
        </w:tc>
        <w:tc>
          <w:tcPr>
            <w:tcW w:w="1858" w:type="dxa"/>
            <w:vMerge/>
            <w:vAlign w:val="center"/>
          </w:tcPr>
          <w:p w:rsidR="00DE0EE0" w:rsidRPr="005A48BB" w:rsidRDefault="00DE0EE0"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DE0EE0" w:rsidRPr="005A48BB" w:rsidRDefault="00DE0EE0" w:rsidP="002C7623">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总资产</w:t>
            </w:r>
          </w:p>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报酬率</w:t>
            </w:r>
          </w:p>
        </w:tc>
        <w:tc>
          <w:tcPr>
            <w:tcW w:w="1973" w:type="dxa"/>
            <w:shd w:val="clear" w:color="auto" w:fill="auto"/>
            <w:vAlign w:val="center"/>
          </w:tcPr>
          <w:p w:rsidR="00DE0EE0" w:rsidRPr="005A48BB" w:rsidRDefault="00DE0EE0"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（利润总额+利息支出）/年初末平均资产总额×100%</w:t>
            </w:r>
          </w:p>
        </w:tc>
        <w:tc>
          <w:tcPr>
            <w:tcW w:w="1079" w:type="dxa"/>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5520" w:type="dxa"/>
            <w:shd w:val="clear" w:color="auto" w:fill="auto"/>
            <w:vAlign w:val="center"/>
          </w:tcPr>
          <w:p w:rsidR="00DE0EE0" w:rsidRPr="005A48BB" w:rsidRDefault="00DE0EE0" w:rsidP="00600E60">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1.≥5%，得15分</w:t>
            </w:r>
            <w:r w:rsidRPr="005A48BB">
              <w:rPr>
                <w:rFonts w:asciiTheme="minorEastAsia" w:eastAsiaTheme="minorEastAsia" w:hAnsiTheme="minorEastAsia" w:cs="宋体" w:hint="eastAsia"/>
                <w:kern w:val="0"/>
                <w:szCs w:val="21"/>
              </w:rPr>
              <w:br/>
              <w:t>2.3.5（含）</w:t>
            </w:r>
            <w:r w:rsidR="00653901"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5%，得12分</w:t>
            </w:r>
            <w:r w:rsidRPr="005A48BB">
              <w:rPr>
                <w:rFonts w:asciiTheme="minorEastAsia" w:eastAsiaTheme="minorEastAsia" w:hAnsiTheme="minorEastAsia" w:cs="宋体" w:hint="eastAsia"/>
                <w:kern w:val="0"/>
                <w:szCs w:val="21"/>
              </w:rPr>
              <w:br/>
              <w:t>3.2.5（含）</w:t>
            </w:r>
            <w:r w:rsidR="00653901"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3.5%，得10分</w:t>
            </w:r>
            <w:r w:rsidRPr="005A48BB">
              <w:rPr>
                <w:rFonts w:asciiTheme="minorEastAsia" w:eastAsiaTheme="minorEastAsia" w:hAnsiTheme="minorEastAsia" w:cs="宋体" w:hint="eastAsia"/>
                <w:kern w:val="0"/>
                <w:szCs w:val="21"/>
              </w:rPr>
              <w:br/>
              <w:t>4.1（含）</w:t>
            </w:r>
            <w:r w:rsidR="00653901"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2.5%，得8分</w:t>
            </w:r>
            <w:r w:rsidRPr="005A48BB">
              <w:rPr>
                <w:rFonts w:asciiTheme="minorEastAsia" w:eastAsiaTheme="minorEastAsia" w:hAnsiTheme="minorEastAsia" w:cs="宋体" w:hint="eastAsia"/>
                <w:kern w:val="0"/>
                <w:szCs w:val="21"/>
              </w:rPr>
              <w:br/>
              <w:t>5.0</w:t>
            </w:r>
            <w:r w:rsidR="00653901"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1%，得5分</w:t>
            </w:r>
            <w:r w:rsidRPr="005A48BB">
              <w:rPr>
                <w:rFonts w:asciiTheme="minorEastAsia" w:eastAsiaTheme="minorEastAsia" w:hAnsiTheme="minorEastAsia" w:cs="宋体" w:hint="eastAsia"/>
                <w:kern w:val="0"/>
                <w:szCs w:val="21"/>
              </w:rPr>
              <w:br/>
              <w:t>6.≤0</w:t>
            </w:r>
            <w:r w:rsidR="006415F1"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，不得分</w:t>
            </w:r>
          </w:p>
        </w:tc>
      </w:tr>
      <w:tr w:rsidR="00DE0EE0" w:rsidRPr="005A48BB" w:rsidTr="008A746A">
        <w:trPr>
          <w:trHeight w:val="1995"/>
        </w:trPr>
        <w:tc>
          <w:tcPr>
            <w:tcW w:w="1813" w:type="dxa"/>
            <w:vMerge/>
            <w:vAlign w:val="center"/>
          </w:tcPr>
          <w:p w:rsidR="00DE0EE0" w:rsidRPr="005A48BB" w:rsidRDefault="00DE0EE0" w:rsidP="002C7623">
            <w:pPr>
              <w:widowControl/>
              <w:overflowPunct w:val="0"/>
              <w:jc w:val="left"/>
              <w:rPr>
                <w:rFonts w:asciiTheme="minorEastAsia" w:eastAsiaTheme="minorEastAsia" w:hAnsiTheme="minorEastAsia" w:cs="宋体"/>
                <w:kern w:val="0"/>
                <w:szCs w:val="21"/>
              </w:rPr>
            </w:pPr>
          </w:p>
        </w:tc>
        <w:tc>
          <w:tcPr>
            <w:tcW w:w="1858" w:type="dxa"/>
            <w:vMerge w:val="restart"/>
            <w:shd w:val="clear" w:color="000000" w:fill="FFFFFF"/>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3.3资产</w:t>
            </w:r>
          </w:p>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运营能力(50分</w:t>
            </w:r>
            <w:r w:rsidRPr="005A48BB">
              <w:rPr>
                <w:rFonts w:asciiTheme="minorEastAsia" w:eastAsiaTheme="minorEastAsia" w:hAnsiTheme="minorEastAsia" w:cs="宋体"/>
                <w:kern w:val="0"/>
                <w:szCs w:val="21"/>
              </w:rPr>
              <w:t>)</w:t>
            </w:r>
          </w:p>
        </w:tc>
        <w:tc>
          <w:tcPr>
            <w:tcW w:w="1749" w:type="dxa"/>
            <w:shd w:val="clear" w:color="auto" w:fill="auto"/>
            <w:vAlign w:val="center"/>
          </w:tcPr>
          <w:p w:rsidR="00DE0EE0" w:rsidRPr="005A48BB" w:rsidRDefault="00DE0EE0" w:rsidP="002C7623">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总资产</w:t>
            </w:r>
          </w:p>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周转率</w:t>
            </w:r>
          </w:p>
        </w:tc>
        <w:tc>
          <w:tcPr>
            <w:tcW w:w="1973" w:type="dxa"/>
            <w:shd w:val="clear" w:color="auto" w:fill="auto"/>
            <w:vAlign w:val="center"/>
          </w:tcPr>
          <w:p w:rsidR="00DE0EE0" w:rsidRPr="005A48BB" w:rsidRDefault="00DE0EE0"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营业收入/年初末平均资产总额</w:t>
            </w:r>
          </w:p>
        </w:tc>
        <w:tc>
          <w:tcPr>
            <w:tcW w:w="1079" w:type="dxa"/>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5520" w:type="dxa"/>
            <w:shd w:val="clear" w:color="auto" w:fill="auto"/>
            <w:vAlign w:val="center"/>
          </w:tcPr>
          <w:p w:rsidR="00DE0EE0" w:rsidRPr="005A48BB" w:rsidRDefault="00DE0EE0" w:rsidP="00600E60">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1.≥1.2，得1</w:t>
            </w:r>
            <w:r w:rsidR="008A59A2">
              <w:rPr>
                <w:rFonts w:asciiTheme="minorEastAsia" w:eastAsiaTheme="minorEastAsia" w:hAnsiTheme="minorEastAsia" w:cs="宋体" w:hint="eastAsia"/>
                <w:kern w:val="0"/>
                <w:szCs w:val="21"/>
              </w:rPr>
              <w:t>0</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2.1（含）</w:t>
            </w:r>
            <w:r w:rsidR="00653901"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1.2，得</w:t>
            </w:r>
            <w:r w:rsidR="008A59A2">
              <w:rPr>
                <w:rFonts w:asciiTheme="minorEastAsia" w:eastAsiaTheme="minorEastAsia" w:hAnsiTheme="minorEastAsia" w:cs="宋体" w:hint="eastAsia"/>
                <w:kern w:val="0"/>
                <w:szCs w:val="21"/>
              </w:rPr>
              <w:t>8</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3.0.5（含）</w:t>
            </w:r>
            <w:r w:rsidR="00653901"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1，得</w:t>
            </w:r>
            <w:r w:rsidR="008A59A2">
              <w:rPr>
                <w:rFonts w:asciiTheme="minorEastAsia" w:eastAsiaTheme="minorEastAsia" w:hAnsiTheme="minorEastAsia" w:cs="宋体" w:hint="eastAsia"/>
                <w:kern w:val="0"/>
                <w:szCs w:val="21"/>
              </w:rPr>
              <w:t>5</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4.0</w:t>
            </w:r>
            <w:r w:rsidR="00653901"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0.5，得</w:t>
            </w:r>
            <w:r w:rsidR="008A59A2">
              <w:rPr>
                <w:rFonts w:asciiTheme="minorEastAsia" w:eastAsiaTheme="minorEastAsia" w:hAnsiTheme="minorEastAsia" w:cs="宋体" w:hint="eastAsia"/>
                <w:kern w:val="0"/>
                <w:szCs w:val="21"/>
              </w:rPr>
              <w:t>3</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5.≤0，不得分</w:t>
            </w:r>
          </w:p>
        </w:tc>
      </w:tr>
      <w:tr w:rsidR="00DE0EE0" w:rsidRPr="005A48BB" w:rsidTr="008A746A">
        <w:trPr>
          <w:trHeight w:val="1890"/>
        </w:trPr>
        <w:tc>
          <w:tcPr>
            <w:tcW w:w="1813" w:type="dxa"/>
            <w:vMerge/>
            <w:vAlign w:val="center"/>
          </w:tcPr>
          <w:p w:rsidR="00DE0EE0" w:rsidRPr="005A48BB" w:rsidRDefault="00DE0EE0" w:rsidP="002C7623">
            <w:pPr>
              <w:widowControl/>
              <w:overflowPunct w:val="0"/>
              <w:jc w:val="left"/>
              <w:rPr>
                <w:rFonts w:asciiTheme="minorEastAsia" w:eastAsiaTheme="minorEastAsia" w:hAnsiTheme="minorEastAsia" w:cs="宋体"/>
                <w:kern w:val="0"/>
                <w:szCs w:val="21"/>
              </w:rPr>
            </w:pPr>
          </w:p>
        </w:tc>
        <w:tc>
          <w:tcPr>
            <w:tcW w:w="1858" w:type="dxa"/>
            <w:vMerge/>
            <w:vAlign w:val="center"/>
          </w:tcPr>
          <w:p w:rsidR="00DE0EE0" w:rsidRPr="005A48BB" w:rsidRDefault="00DE0EE0"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DE0EE0" w:rsidRPr="005A48BB" w:rsidRDefault="00DE0EE0" w:rsidP="002C7623">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流动资产</w:t>
            </w:r>
          </w:p>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周转率</w:t>
            </w:r>
          </w:p>
        </w:tc>
        <w:tc>
          <w:tcPr>
            <w:tcW w:w="1973" w:type="dxa"/>
            <w:shd w:val="clear" w:color="auto" w:fill="auto"/>
            <w:vAlign w:val="center"/>
          </w:tcPr>
          <w:p w:rsidR="00DE0EE0" w:rsidRPr="005A48BB" w:rsidRDefault="00DE0EE0"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营业收入/年初末平均流动资产总额</w:t>
            </w:r>
          </w:p>
        </w:tc>
        <w:tc>
          <w:tcPr>
            <w:tcW w:w="1079" w:type="dxa"/>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5520" w:type="dxa"/>
            <w:shd w:val="clear" w:color="auto" w:fill="auto"/>
            <w:vAlign w:val="center"/>
          </w:tcPr>
          <w:p w:rsidR="00DE0EE0" w:rsidRPr="005A48BB" w:rsidRDefault="00DE0EE0" w:rsidP="00600E60">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1.≥1.5，得15分</w:t>
            </w:r>
            <w:r w:rsidRPr="005A48BB">
              <w:rPr>
                <w:rFonts w:asciiTheme="minorEastAsia" w:eastAsiaTheme="minorEastAsia" w:hAnsiTheme="minorEastAsia" w:cs="宋体" w:hint="eastAsia"/>
                <w:kern w:val="0"/>
                <w:szCs w:val="21"/>
              </w:rPr>
              <w:br/>
              <w:t>2.1.2（含）</w:t>
            </w:r>
            <w:r w:rsidR="00653901"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1.5，得12分</w:t>
            </w:r>
            <w:r w:rsidRPr="005A48BB">
              <w:rPr>
                <w:rFonts w:asciiTheme="minorEastAsia" w:eastAsiaTheme="minorEastAsia" w:hAnsiTheme="minorEastAsia" w:cs="宋体" w:hint="eastAsia"/>
                <w:kern w:val="0"/>
                <w:szCs w:val="21"/>
              </w:rPr>
              <w:br/>
              <w:t>3.1（含）</w:t>
            </w:r>
            <w:r w:rsidR="00653901"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1.2，得10分</w:t>
            </w:r>
            <w:r w:rsidRPr="005A48BB">
              <w:rPr>
                <w:rFonts w:asciiTheme="minorEastAsia" w:eastAsiaTheme="minorEastAsia" w:hAnsiTheme="minorEastAsia" w:cs="宋体" w:hint="eastAsia"/>
                <w:kern w:val="0"/>
                <w:szCs w:val="21"/>
              </w:rPr>
              <w:br/>
              <w:t>4.0</w:t>
            </w:r>
            <w:r w:rsidR="00653901"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1，得5分</w:t>
            </w:r>
            <w:r w:rsidRPr="005A48BB">
              <w:rPr>
                <w:rFonts w:asciiTheme="minorEastAsia" w:eastAsiaTheme="minorEastAsia" w:hAnsiTheme="minorEastAsia" w:cs="宋体" w:hint="eastAsia"/>
                <w:kern w:val="0"/>
                <w:szCs w:val="21"/>
              </w:rPr>
              <w:br/>
              <w:t>5.≤0，不得分</w:t>
            </w:r>
          </w:p>
        </w:tc>
      </w:tr>
      <w:tr w:rsidR="00DE0EE0" w:rsidRPr="005A48BB" w:rsidTr="008A746A">
        <w:trPr>
          <w:trHeight w:val="1845"/>
        </w:trPr>
        <w:tc>
          <w:tcPr>
            <w:tcW w:w="1813" w:type="dxa"/>
            <w:vMerge/>
            <w:vAlign w:val="center"/>
          </w:tcPr>
          <w:p w:rsidR="00DE0EE0" w:rsidRPr="005A48BB" w:rsidRDefault="00DE0EE0" w:rsidP="002C7623">
            <w:pPr>
              <w:widowControl/>
              <w:overflowPunct w:val="0"/>
              <w:jc w:val="left"/>
              <w:rPr>
                <w:rFonts w:asciiTheme="minorEastAsia" w:eastAsiaTheme="minorEastAsia" w:hAnsiTheme="minorEastAsia" w:cs="宋体"/>
                <w:kern w:val="0"/>
                <w:szCs w:val="21"/>
              </w:rPr>
            </w:pPr>
          </w:p>
        </w:tc>
        <w:tc>
          <w:tcPr>
            <w:tcW w:w="1858" w:type="dxa"/>
            <w:vMerge/>
            <w:vAlign w:val="center"/>
          </w:tcPr>
          <w:p w:rsidR="00DE0EE0" w:rsidRPr="005A48BB" w:rsidRDefault="00DE0EE0"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DE0EE0" w:rsidRPr="005A48BB" w:rsidRDefault="00DE0EE0" w:rsidP="002C7623">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应收账款</w:t>
            </w:r>
          </w:p>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周转率</w:t>
            </w:r>
          </w:p>
        </w:tc>
        <w:tc>
          <w:tcPr>
            <w:tcW w:w="1973" w:type="dxa"/>
            <w:shd w:val="clear" w:color="auto" w:fill="auto"/>
            <w:vAlign w:val="center"/>
          </w:tcPr>
          <w:p w:rsidR="00DE0EE0" w:rsidRPr="005A48BB" w:rsidRDefault="00DE0EE0"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营业收入/年初末应收账款平均余额</w:t>
            </w:r>
          </w:p>
        </w:tc>
        <w:tc>
          <w:tcPr>
            <w:tcW w:w="1079" w:type="dxa"/>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5520" w:type="dxa"/>
            <w:shd w:val="clear" w:color="auto" w:fill="auto"/>
            <w:vAlign w:val="center"/>
          </w:tcPr>
          <w:p w:rsidR="00DE0EE0" w:rsidRPr="005A48BB" w:rsidRDefault="00DE0EE0"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1.≥10，得15分</w:t>
            </w:r>
          </w:p>
          <w:p w:rsidR="00DE0EE0" w:rsidRPr="005A48BB" w:rsidRDefault="00DE0EE0"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br w:type="page"/>
              <w:t>2.8（含）</w:t>
            </w:r>
            <w:r w:rsidR="00653901"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10，得12分</w:t>
            </w:r>
          </w:p>
          <w:p w:rsidR="00DE0EE0" w:rsidRPr="005A48BB" w:rsidRDefault="00DE0EE0"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br w:type="page"/>
              <w:t>3.6（含）</w:t>
            </w:r>
            <w:r w:rsidR="00653901"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8，得10分</w:t>
            </w:r>
            <w:r w:rsidRPr="005A48BB">
              <w:rPr>
                <w:rFonts w:asciiTheme="minorEastAsia" w:eastAsiaTheme="minorEastAsia" w:hAnsiTheme="minorEastAsia" w:cs="宋体" w:hint="eastAsia"/>
                <w:kern w:val="0"/>
                <w:szCs w:val="21"/>
              </w:rPr>
              <w:br w:type="page"/>
            </w:r>
          </w:p>
          <w:p w:rsidR="00DE0EE0" w:rsidRPr="005A48BB" w:rsidRDefault="00DE0EE0"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4.4（含）</w:t>
            </w:r>
            <w:r w:rsidR="00653901"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6，得5分</w:t>
            </w:r>
          </w:p>
          <w:p w:rsidR="00DE0EE0" w:rsidRPr="005A48BB" w:rsidRDefault="00DE0EE0"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br w:type="page"/>
              <w:t>5.＜4，得3分</w:t>
            </w:r>
          </w:p>
        </w:tc>
      </w:tr>
      <w:tr w:rsidR="00DE0EE0" w:rsidRPr="005A48BB" w:rsidTr="008A746A">
        <w:trPr>
          <w:trHeight w:val="1950"/>
        </w:trPr>
        <w:tc>
          <w:tcPr>
            <w:tcW w:w="1813" w:type="dxa"/>
            <w:vMerge/>
            <w:vAlign w:val="center"/>
          </w:tcPr>
          <w:p w:rsidR="00DE0EE0" w:rsidRPr="005A48BB" w:rsidRDefault="00DE0EE0" w:rsidP="002C7623">
            <w:pPr>
              <w:widowControl/>
              <w:overflowPunct w:val="0"/>
              <w:jc w:val="left"/>
              <w:rPr>
                <w:rFonts w:asciiTheme="minorEastAsia" w:eastAsiaTheme="minorEastAsia" w:hAnsiTheme="minorEastAsia" w:cs="宋体"/>
                <w:kern w:val="0"/>
                <w:szCs w:val="21"/>
              </w:rPr>
            </w:pPr>
          </w:p>
        </w:tc>
        <w:tc>
          <w:tcPr>
            <w:tcW w:w="1858" w:type="dxa"/>
            <w:vMerge/>
            <w:vAlign w:val="center"/>
          </w:tcPr>
          <w:p w:rsidR="00DE0EE0" w:rsidRPr="005A48BB" w:rsidRDefault="00DE0EE0"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存货</w:t>
            </w:r>
          </w:p>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周转率</w:t>
            </w:r>
          </w:p>
        </w:tc>
        <w:tc>
          <w:tcPr>
            <w:tcW w:w="1973" w:type="dxa"/>
            <w:shd w:val="clear" w:color="auto" w:fill="auto"/>
            <w:vAlign w:val="center"/>
          </w:tcPr>
          <w:p w:rsidR="00DE0EE0" w:rsidRPr="005A48BB" w:rsidRDefault="00DE0EE0"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营业成本/年初末平均存货</w:t>
            </w:r>
          </w:p>
        </w:tc>
        <w:tc>
          <w:tcPr>
            <w:tcW w:w="1079" w:type="dxa"/>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5520" w:type="dxa"/>
            <w:shd w:val="clear" w:color="auto" w:fill="auto"/>
            <w:vAlign w:val="center"/>
          </w:tcPr>
          <w:p w:rsidR="00DE0EE0" w:rsidRPr="005A48BB" w:rsidRDefault="00DE0EE0" w:rsidP="00600E60">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1.≥4.5，得1</w:t>
            </w:r>
            <w:r w:rsidR="008A59A2">
              <w:rPr>
                <w:rFonts w:asciiTheme="minorEastAsia" w:eastAsiaTheme="minorEastAsia" w:hAnsiTheme="minorEastAsia" w:cs="宋体" w:hint="eastAsia"/>
                <w:kern w:val="0"/>
                <w:szCs w:val="21"/>
              </w:rPr>
              <w:t>0</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2.4（含）</w:t>
            </w:r>
            <w:r w:rsidR="00653901"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4.5，得</w:t>
            </w:r>
            <w:r w:rsidR="008A59A2">
              <w:rPr>
                <w:rFonts w:asciiTheme="minorEastAsia" w:eastAsiaTheme="minorEastAsia" w:hAnsiTheme="minorEastAsia" w:cs="宋体" w:hint="eastAsia"/>
                <w:kern w:val="0"/>
                <w:szCs w:val="21"/>
              </w:rPr>
              <w:t>8</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3.3.5（含）</w:t>
            </w:r>
            <w:r w:rsidR="00653901"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4，得</w:t>
            </w:r>
            <w:r w:rsidR="008A59A2">
              <w:rPr>
                <w:rFonts w:asciiTheme="minorEastAsia" w:eastAsiaTheme="minorEastAsia" w:hAnsiTheme="minorEastAsia" w:cs="宋体" w:hint="eastAsia"/>
                <w:kern w:val="0"/>
                <w:szCs w:val="21"/>
              </w:rPr>
              <w:t>5</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4.3（含）</w:t>
            </w:r>
            <w:r w:rsidR="00653901"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3.5，得</w:t>
            </w:r>
            <w:r w:rsidR="008A59A2">
              <w:rPr>
                <w:rFonts w:asciiTheme="minorEastAsia" w:eastAsiaTheme="minorEastAsia" w:hAnsiTheme="minorEastAsia" w:cs="宋体" w:hint="eastAsia"/>
                <w:kern w:val="0"/>
                <w:szCs w:val="21"/>
              </w:rPr>
              <w:t>3</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5.＜3，得</w:t>
            </w:r>
            <w:r w:rsidR="008A59A2">
              <w:rPr>
                <w:rFonts w:asciiTheme="minorEastAsia" w:eastAsiaTheme="minorEastAsia" w:hAnsiTheme="minorEastAsia" w:cs="宋体" w:hint="eastAsia"/>
                <w:kern w:val="0"/>
                <w:szCs w:val="21"/>
              </w:rPr>
              <w:t>1</w:t>
            </w:r>
            <w:r w:rsidRPr="005A48BB">
              <w:rPr>
                <w:rFonts w:asciiTheme="minorEastAsia" w:eastAsiaTheme="minorEastAsia" w:hAnsiTheme="minorEastAsia" w:cs="宋体" w:hint="eastAsia"/>
                <w:kern w:val="0"/>
                <w:szCs w:val="21"/>
              </w:rPr>
              <w:t>分</w:t>
            </w:r>
          </w:p>
        </w:tc>
      </w:tr>
      <w:tr w:rsidR="00DE0EE0" w:rsidRPr="005A48BB" w:rsidTr="008A746A">
        <w:trPr>
          <w:trHeight w:val="1905"/>
        </w:trPr>
        <w:tc>
          <w:tcPr>
            <w:tcW w:w="1813" w:type="dxa"/>
            <w:vMerge/>
            <w:vAlign w:val="center"/>
          </w:tcPr>
          <w:p w:rsidR="00DE0EE0" w:rsidRPr="005A48BB" w:rsidRDefault="00DE0EE0" w:rsidP="002C7623">
            <w:pPr>
              <w:widowControl/>
              <w:overflowPunct w:val="0"/>
              <w:jc w:val="left"/>
              <w:rPr>
                <w:rFonts w:asciiTheme="minorEastAsia" w:eastAsiaTheme="minorEastAsia" w:hAnsiTheme="minorEastAsia" w:cs="宋体"/>
                <w:kern w:val="0"/>
                <w:szCs w:val="21"/>
              </w:rPr>
            </w:pPr>
          </w:p>
        </w:tc>
        <w:tc>
          <w:tcPr>
            <w:tcW w:w="1858" w:type="dxa"/>
            <w:vMerge w:val="restart"/>
            <w:shd w:val="clear" w:color="000000" w:fill="FFFFFF"/>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3.4发展</w:t>
            </w:r>
          </w:p>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能力</w:t>
            </w:r>
          </w:p>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(40分</w:t>
            </w:r>
            <w:r w:rsidRPr="005A48BB">
              <w:rPr>
                <w:rFonts w:asciiTheme="minorEastAsia" w:eastAsiaTheme="minorEastAsia" w:hAnsiTheme="minorEastAsia" w:cs="宋体"/>
                <w:kern w:val="0"/>
                <w:szCs w:val="21"/>
              </w:rPr>
              <w:t>)</w:t>
            </w:r>
          </w:p>
        </w:tc>
        <w:tc>
          <w:tcPr>
            <w:tcW w:w="1749" w:type="dxa"/>
            <w:shd w:val="clear" w:color="auto" w:fill="auto"/>
            <w:vAlign w:val="center"/>
          </w:tcPr>
          <w:p w:rsidR="00DE0EE0" w:rsidRPr="005A48BB" w:rsidRDefault="00DE0EE0" w:rsidP="002C7623">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营业收入</w:t>
            </w:r>
          </w:p>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增长率</w:t>
            </w:r>
          </w:p>
        </w:tc>
        <w:tc>
          <w:tcPr>
            <w:tcW w:w="1973" w:type="dxa"/>
            <w:shd w:val="clear" w:color="auto" w:fill="auto"/>
            <w:vAlign w:val="center"/>
          </w:tcPr>
          <w:p w:rsidR="00DE0EE0" w:rsidRPr="005A48BB" w:rsidRDefault="00DE0EE0"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营业收入增长额/上年营业收入总额×100％</w:t>
            </w:r>
          </w:p>
        </w:tc>
        <w:tc>
          <w:tcPr>
            <w:tcW w:w="1079" w:type="dxa"/>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5520" w:type="dxa"/>
            <w:shd w:val="clear" w:color="auto" w:fill="auto"/>
            <w:vAlign w:val="center"/>
          </w:tcPr>
          <w:p w:rsidR="00DE0EE0" w:rsidRPr="005A48BB" w:rsidRDefault="00DE0EE0" w:rsidP="00600E60">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1.≥8%，得15分</w:t>
            </w:r>
            <w:r w:rsidRPr="005A48BB">
              <w:rPr>
                <w:rFonts w:asciiTheme="minorEastAsia" w:eastAsiaTheme="minorEastAsia" w:hAnsiTheme="minorEastAsia" w:cs="宋体" w:hint="eastAsia"/>
                <w:kern w:val="0"/>
                <w:szCs w:val="21"/>
              </w:rPr>
              <w:br/>
              <w:t>2.5（含）</w:t>
            </w:r>
            <w:r w:rsidR="00653901"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8%，得12分</w:t>
            </w:r>
            <w:r w:rsidRPr="005A48BB">
              <w:rPr>
                <w:rFonts w:asciiTheme="minorEastAsia" w:eastAsiaTheme="minorEastAsia" w:hAnsiTheme="minorEastAsia" w:cs="宋体" w:hint="eastAsia"/>
                <w:kern w:val="0"/>
                <w:szCs w:val="21"/>
              </w:rPr>
              <w:br/>
              <w:t>3.3（含）</w:t>
            </w:r>
            <w:r w:rsidR="00653901"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5%，得10分</w:t>
            </w:r>
            <w:r w:rsidRPr="005A48BB">
              <w:rPr>
                <w:rFonts w:asciiTheme="minorEastAsia" w:eastAsiaTheme="minorEastAsia" w:hAnsiTheme="minorEastAsia" w:cs="宋体" w:hint="eastAsia"/>
                <w:kern w:val="0"/>
                <w:szCs w:val="21"/>
              </w:rPr>
              <w:br/>
              <w:t>4.0</w:t>
            </w:r>
            <w:r w:rsidR="00653901"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3%，得8分</w:t>
            </w:r>
            <w:r w:rsidRPr="005A48BB">
              <w:rPr>
                <w:rFonts w:asciiTheme="minorEastAsia" w:eastAsiaTheme="minorEastAsia" w:hAnsiTheme="minorEastAsia" w:cs="宋体" w:hint="eastAsia"/>
                <w:kern w:val="0"/>
                <w:szCs w:val="21"/>
              </w:rPr>
              <w:br/>
              <w:t>5.≤0</w:t>
            </w:r>
            <w:r w:rsidR="006415F1"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，不得分</w:t>
            </w:r>
          </w:p>
        </w:tc>
      </w:tr>
      <w:tr w:rsidR="00DE0EE0" w:rsidRPr="005A48BB" w:rsidTr="008A746A">
        <w:trPr>
          <w:trHeight w:val="2010"/>
        </w:trPr>
        <w:tc>
          <w:tcPr>
            <w:tcW w:w="1813" w:type="dxa"/>
            <w:vMerge/>
            <w:vAlign w:val="center"/>
          </w:tcPr>
          <w:p w:rsidR="00DE0EE0" w:rsidRPr="005A48BB" w:rsidRDefault="00DE0EE0" w:rsidP="002C7623">
            <w:pPr>
              <w:widowControl/>
              <w:overflowPunct w:val="0"/>
              <w:jc w:val="left"/>
              <w:rPr>
                <w:rFonts w:asciiTheme="minorEastAsia" w:eastAsiaTheme="minorEastAsia" w:hAnsiTheme="minorEastAsia" w:cs="宋体"/>
                <w:kern w:val="0"/>
                <w:szCs w:val="21"/>
              </w:rPr>
            </w:pPr>
          </w:p>
        </w:tc>
        <w:tc>
          <w:tcPr>
            <w:tcW w:w="1858" w:type="dxa"/>
            <w:vMerge/>
            <w:vAlign w:val="center"/>
          </w:tcPr>
          <w:p w:rsidR="00DE0EE0" w:rsidRPr="005A48BB" w:rsidRDefault="00DE0EE0"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总资产</w:t>
            </w:r>
          </w:p>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增长率</w:t>
            </w:r>
          </w:p>
        </w:tc>
        <w:tc>
          <w:tcPr>
            <w:tcW w:w="1973" w:type="dxa"/>
            <w:shd w:val="clear" w:color="auto" w:fill="auto"/>
            <w:vAlign w:val="center"/>
          </w:tcPr>
          <w:p w:rsidR="00DE0EE0" w:rsidRPr="005A48BB" w:rsidRDefault="00DE0EE0"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（年末资产总额－年初资产总额）/年初资产总额×100%</w:t>
            </w:r>
          </w:p>
        </w:tc>
        <w:tc>
          <w:tcPr>
            <w:tcW w:w="1079" w:type="dxa"/>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5520" w:type="dxa"/>
            <w:shd w:val="clear" w:color="auto" w:fill="auto"/>
            <w:vAlign w:val="center"/>
          </w:tcPr>
          <w:p w:rsidR="00DE0EE0" w:rsidRPr="005A48BB" w:rsidRDefault="00DE0EE0" w:rsidP="00600E60">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1.≥8%，15分</w:t>
            </w:r>
            <w:r w:rsidRPr="005A48BB">
              <w:rPr>
                <w:rFonts w:asciiTheme="minorEastAsia" w:eastAsiaTheme="minorEastAsia" w:hAnsiTheme="minorEastAsia" w:cs="宋体" w:hint="eastAsia"/>
                <w:kern w:val="0"/>
                <w:szCs w:val="21"/>
              </w:rPr>
              <w:br/>
              <w:t>2.5（含）</w:t>
            </w:r>
            <w:r w:rsidR="00653901"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8%，得12分</w:t>
            </w:r>
            <w:r w:rsidRPr="005A48BB">
              <w:rPr>
                <w:rFonts w:asciiTheme="minorEastAsia" w:eastAsiaTheme="minorEastAsia" w:hAnsiTheme="minorEastAsia" w:cs="宋体" w:hint="eastAsia"/>
                <w:kern w:val="0"/>
                <w:szCs w:val="21"/>
              </w:rPr>
              <w:br/>
              <w:t>3.3（含）</w:t>
            </w:r>
            <w:r w:rsidR="00653901"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5%，得10分</w:t>
            </w:r>
            <w:r w:rsidRPr="005A48BB">
              <w:rPr>
                <w:rFonts w:asciiTheme="minorEastAsia" w:eastAsiaTheme="minorEastAsia" w:hAnsiTheme="minorEastAsia" w:cs="宋体" w:hint="eastAsia"/>
                <w:kern w:val="0"/>
                <w:szCs w:val="21"/>
              </w:rPr>
              <w:br/>
              <w:t>4.0</w:t>
            </w:r>
            <w:r w:rsidR="00653901"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3%，得8分</w:t>
            </w:r>
            <w:r w:rsidRPr="005A48BB">
              <w:rPr>
                <w:rFonts w:asciiTheme="minorEastAsia" w:eastAsiaTheme="minorEastAsia" w:hAnsiTheme="minorEastAsia" w:cs="宋体" w:hint="eastAsia"/>
                <w:kern w:val="0"/>
                <w:szCs w:val="21"/>
              </w:rPr>
              <w:br/>
              <w:t>5.≤0</w:t>
            </w:r>
            <w:r w:rsidR="006415F1"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，不得分</w:t>
            </w:r>
          </w:p>
        </w:tc>
      </w:tr>
      <w:tr w:rsidR="00DE0EE0" w:rsidRPr="005A48BB" w:rsidTr="008A746A">
        <w:trPr>
          <w:trHeight w:val="1860"/>
        </w:trPr>
        <w:tc>
          <w:tcPr>
            <w:tcW w:w="1813" w:type="dxa"/>
            <w:vMerge/>
            <w:vAlign w:val="center"/>
          </w:tcPr>
          <w:p w:rsidR="00DE0EE0" w:rsidRPr="005A48BB" w:rsidRDefault="00DE0EE0" w:rsidP="002C7623">
            <w:pPr>
              <w:widowControl/>
              <w:overflowPunct w:val="0"/>
              <w:jc w:val="left"/>
              <w:rPr>
                <w:rFonts w:asciiTheme="minorEastAsia" w:eastAsiaTheme="minorEastAsia" w:hAnsiTheme="minorEastAsia" w:cs="宋体"/>
                <w:kern w:val="0"/>
                <w:szCs w:val="21"/>
              </w:rPr>
            </w:pPr>
          </w:p>
        </w:tc>
        <w:tc>
          <w:tcPr>
            <w:tcW w:w="1858" w:type="dxa"/>
            <w:vMerge/>
            <w:vAlign w:val="center"/>
          </w:tcPr>
          <w:p w:rsidR="00DE0EE0" w:rsidRPr="005A48BB" w:rsidRDefault="00DE0EE0"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资本</w:t>
            </w:r>
          </w:p>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积累率</w:t>
            </w:r>
          </w:p>
        </w:tc>
        <w:tc>
          <w:tcPr>
            <w:tcW w:w="1973" w:type="dxa"/>
            <w:shd w:val="clear" w:color="auto" w:fill="auto"/>
            <w:vAlign w:val="center"/>
          </w:tcPr>
          <w:p w:rsidR="00DE0EE0" w:rsidRPr="005A48BB" w:rsidRDefault="00DE0EE0"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本年所有者权益增长额/年初所有者权益×100%</w:t>
            </w:r>
          </w:p>
        </w:tc>
        <w:tc>
          <w:tcPr>
            <w:tcW w:w="1079" w:type="dxa"/>
            <w:vAlign w:val="center"/>
          </w:tcPr>
          <w:p w:rsidR="00DE0EE0" w:rsidRPr="005A48BB" w:rsidRDefault="00DE0EE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5520" w:type="dxa"/>
            <w:shd w:val="clear" w:color="auto" w:fill="auto"/>
            <w:vAlign w:val="center"/>
          </w:tcPr>
          <w:p w:rsidR="00DE0EE0" w:rsidRPr="005A48BB" w:rsidRDefault="00DE0EE0" w:rsidP="00600E60">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1.≥0.6%，得10分</w:t>
            </w:r>
            <w:r w:rsidRPr="005A48BB">
              <w:rPr>
                <w:rFonts w:asciiTheme="minorEastAsia" w:eastAsiaTheme="minorEastAsia" w:hAnsiTheme="minorEastAsia" w:cs="宋体" w:hint="eastAsia"/>
                <w:kern w:val="0"/>
                <w:szCs w:val="21"/>
              </w:rPr>
              <w:br/>
              <w:t>2.0.4（含）</w:t>
            </w:r>
            <w:r w:rsidR="00653901"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0.6%，得8分</w:t>
            </w:r>
            <w:r w:rsidRPr="005A48BB">
              <w:rPr>
                <w:rFonts w:asciiTheme="minorEastAsia" w:eastAsiaTheme="minorEastAsia" w:hAnsiTheme="minorEastAsia" w:cs="宋体" w:hint="eastAsia"/>
                <w:kern w:val="0"/>
                <w:szCs w:val="21"/>
              </w:rPr>
              <w:br/>
              <w:t>3.0.2（含）</w:t>
            </w:r>
            <w:r w:rsidR="00653901"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0.4%，得6分</w:t>
            </w:r>
            <w:r w:rsidRPr="005A48BB">
              <w:rPr>
                <w:rFonts w:asciiTheme="minorEastAsia" w:eastAsiaTheme="minorEastAsia" w:hAnsiTheme="minorEastAsia" w:cs="宋体" w:hint="eastAsia"/>
                <w:kern w:val="0"/>
                <w:szCs w:val="21"/>
              </w:rPr>
              <w:br/>
              <w:t>4.0</w:t>
            </w:r>
            <w:r w:rsidR="00653901"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0.2%，得4分</w:t>
            </w:r>
            <w:r w:rsidRPr="005A48BB">
              <w:rPr>
                <w:rFonts w:asciiTheme="minorEastAsia" w:eastAsiaTheme="minorEastAsia" w:hAnsiTheme="minorEastAsia" w:cs="宋体" w:hint="eastAsia"/>
                <w:kern w:val="0"/>
                <w:szCs w:val="21"/>
              </w:rPr>
              <w:br/>
              <w:t>5.≤0</w:t>
            </w:r>
            <w:r w:rsidR="006415F1"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，不得分</w:t>
            </w:r>
          </w:p>
        </w:tc>
      </w:tr>
      <w:tr w:rsidR="00635D3D" w:rsidRPr="005A48BB" w:rsidTr="008A746A">
        <w:trPr>
          <w:trHeight w:val="1860"/>
        </w:trPr>
        <w:tc>
          <w:tcPr>
            <w:tcW w:w="1813" w:type="dxa"/>
            <w:vMerge w:val="restart"/>
            <w:vAlign w:val="center"/>
          </w:tcPr>
          <w:p w:rsidR="00635D3D" w:rsidRPr="005A48BB" w:rsidRDefault="00635D3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4.信用</w:t>
            </w:r>
          </w:p>
          <w:p w:rsidR="00635D3D" w:rsidRPr="005A48BB" w:rsidRDefault="00635D3D" w:rsidP="00600E60">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记录</w:t>
            </w:r>
            <w:r w:rsidRPr="005A48BB">
              <w:rPr>
                <w:rFonts w:asciiTheme="minorEastAsia" w:eastAsiaTheme="minorEastAsia" w:hAnsiTheme="minorEastAsia" w:cs="宋体" w:hint="eastAsia"/>
                <w:kern w:val="0"/>
                <w:szCs w:val="21"/>
              </w:rPr>
              <w:br/>
              <w:t>（100分）</w:t>
            </w:r>
          </w:p>
        </w:tc>
        <w:tc>
          <w:tcPr>
            <w:tcW w:w="1858" w:type="dxa"/>
            <w:vAlign w:val="center"/>
          </w:tcPr>
          <w:p w:rsidR="00635D3D" w:rsidRPr="005A48BB" w:rsidRDefault="00635D3D" w:rsidP="002C7623">
            <w:pPr>
              <w:widowControl/>
              <w:overflowPunct w:val="0"/>
              <w:jc w:val="center"/>
              <w:rPr>
                <w:rFonts w:asciiTheme="minorEastAsia" w:eastAsiaTheme="minorEastAsia" w:hAnsiTheme="minorEastAsia"/>
                <w:sz w:val="30"/>
                <w:szCs w:val="21"/>
                <w:lang w:eastAsia="en-US"/>
              </w:rPr>
            </w:pPr>
            <w:r w:rsidRPr="005A48BB">
              <w:rPr>
                <w:rFonts w:asciiTheme="minorEastAsia" w:eastAsiaTheme="minorEastAsia" w:hAnsiTheme="minorEastAsia" w:hint="eastAsia"/>
                <w:szCs w:val="21"/>
              </w:rPr>
              <w:t>4.1征信</w:t>
            </w:r>
          </w:p>
          <w:p w:rsidR="00635D3D" w:rsidRPr="005A48BB" w:rsidRDefault="00635D3D" w:rsidP="002C7623">
            <w:pPr>
              <w:widowControl/>
              <w:overflowPunct w:val="0"/>
              <w:jc w:val="center"/>
              <w:rPr>
                <w:rFonts w:asciiTheme="minorEastAsia" w:eastAsiaTheme="minorEastAsia" w:hAnsiTheme="minorEastAsia"/>
                <w:sz w:val="30"/>
                <w:szCs w:val="21"/>
                <w:lang w:eastAsia="en-US"/>
              </w:rPr>
            </w:pPr>
            <w:r w:rsidRPr="005A48BB">
              <w:rPr>
                <w:rFonts w:asciiTheme="minorEastAsia" w:eastAsiaTheme="minorEastAsia" w:hAnsiTheme="minorEastAsia" w:hint="eastAsia"/>
                <w:szCs w:val="21"/>
              </w:rPr>
              <w:t>情况</w:t>
            </w:r>
          </w:p>
          <w:p w:rsidR="00635D3D" w:rsidRPr="005A48BB" w:rsidRDefault="00635D3D" w:rsidP="00635D3D">
            <w:pPr>
              <w:widowControl/>
              <w:overflowPunct w:val="0"/>
              <w:jc w:val="center"/>
              <w:rPr>
                <w:rFonts w:asciiTheme="minorEastAsia" w:eastAsiaTheme="minorEastAsia" w:hAnsiTheme="minorEastAsia"/>
                <w:sz w:val="30"/>
                <w:szCs w:val="21"/>
                <w:lang w:eastAsia="en-US"/>
              </w:rPr>
            </w:pPr>
            <w:r w:rsidRPr="005A48BB">
              <w:rPr>
                <w:rFonts w:asciiTheme="minorEastAsia" w:eastAsiaTheme="minorEastAsia" w:hAnsiTheme="minorEastAsia" w:cs="宋体" w:hint="eastAsia"/>
                <w:kern w:val="0"/>
                <w:szCs w:val="21"/>
              </w:rPr>
              <w:t>(30分</w:t>
            </w:r>
            <w:r w:rsidRPr="005A48BB">
              <w:rPr>
                <w:rFonts w:asciiTheme="minorEastAsia" w:eastAsiaTheme="minorEastAsia" w:hAnsiTheme="minorEastAsia" w:cs="宋体"/>
                <w:kern w:val="0"/>
                <w:szCs w:val="21"/>
              </w:rPr>
              <w:t>)</w:t>
            </w:r>
          </w:p>
        </w:tc>
        <w:tc>
          <w:tcPr>
            <w:tcW w:w="1749" w:type="dxa"/>
            <w:shd w:val="clear" w:color="auto" w:fill="auto"/>
            <w:vAlign w:val="center"/>
          </w:tcPr>
          <w:p w:rsidR="00635D3D" w:rsidRPr="005A48BB" w:rsidRDefault="00635D3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企业信用</w:t>
            </w:r>
          </w:p>
          <w:p w:rsidR="00635D3D" w:rsidRPr="005A48BB" w:rsidRDefault="00635D3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报告</w:t>
            </w:r>
          </w:p>
        </w:tc>
        <w:tc>
          <w:tcPr>
            <w:tcW w:w="1973" w:type="dxa"/>
            <w:shd w:val="clear" w:color="auto" w:fill="auto"/>
            <w:vAlign w:val="center"/>
          </w:tcPr>
          <w:p w:rsidR="00635D3D" w:rsidRPr="005A48BB" w:rsidRDefault="00635D3D"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企业在中国人民银行征信中心的信用报告</w:t>
            </w:r>
          </w:p>
        </w:tc>
        <w:tc>
          <w:tcPr>
            <w:tcW w:w="1079" w:type="dxa"/>
            <w:vAlign w:val="center"/>
          </w:tcPr>
          <w:p w:rsidR="00635D3D" w:rsidRPr="005A48BB" w:rsidRDefault="00635D3D" w:rsidP="00AE244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30</w:t>
            </w:r>
          </w:p>
        </w:tc>
        <w:tc>
          <w:tcPr>
            <w:tcW w:w="5520" w:type="dxa"/>
            <w:shd w:val="clear" w:color="auto" w:fill="auto"/>
            <w:vAlign w:val="center"/>
          </w:tcPr>
          <w:p w:rsidR="00635D3D" w:rsidRPr="005A48BB" w:rsidRDefault="00635D3D" w:rsidP="00AE2443">
            <w:pPr>
              <w:widowControl/>
              <w:overflowPunct w:val="0"/>
              <w:jc w:val="left"/>
              <w:rPr>
                <w:rFonts w:asciiTheme="minorEastAsia" w:eastAsiaTheme="minorEastAsia" w:hAnsiTheme="minorEastAsia"/>
                <w:kern w:val="0"/>
                <w:szCs w:val="21"/>
              </w:rPr>
            </w:pPr>
            <w:r w:rsidRPr="005A48BB">
              <w:rPr>
                <w:rFonts w:asciiTheme="minorEastAsia" w:eastAsiaTheme="minorEastAsia" w:hAnsiTheme="minorEastAsia" w:cs="宋体" w:hint="eastAsia"/>
                <w:kern w:val="0"/>
                <w:szCs w:val="21"/>
              </w:rPr>
              <w:t>1.无不良记录，得30分</w:t>
            </w:r>
            <w:r w:rsidRPr="005A48BB">
              <w:rPr>
                <w:rFonts w:asciiTheme="minorEastAsia" w:eastAsiaTheme="minorEastAsia" w:hAnsiTheme="minorEastAsia" w:cs="宋体" w:hint="eastAsia"/>
                <w:kern w:val="0"/>
                <w:szCs w:val="21"/>
              </w:rPr>
              <w:br/>
              <w:t>2.有不良记录，每一项扣10分，</w:t>
            </w:r>
            <w:r w:rsidRPr="005A48BB">
              <w:rPr>
                <w:rFonts w:asciiTheme="minorEastAsia" w:eastAsiaTheme="minorEastAsia" w:hAnsiTheme="minorEastAsia" w:hint="eastAsia"/>
                <w:kern w:val="0"/>
                <w:szCs w:val="21"/>
              </w:rPr>
              <w:t>扣完为止</w:t>
            </w:r>
          </w:p>
          <w:p w:rsidR="00635D3D" w:rsidRPr="005A48BB" w:rsidRDefault="00635D3D" w:rsidP="00AE244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hint="eastAsia"/>
                <w:kern w:val="0"/>
                <w:szCs w:val="21"/>
              </w:rPr>
              <w:t>3.</w:t>
            </w:r>
            <w:r w:rsidRPr="005A48BB">
              <w:rPr>
                <w:rFonts w:asciiTheme="minorEastAsia" w:eastAsiaTheme="minorEastAsia" w:hAnsiTheme="minorEastAsia" w:cs="宋体" w:hint="eastAsia"/>
                <w:kern w:val="0"/>
                <w:szCs w:val="21"/>
              </w:rPr>
              <w:t>发生严重失信行为的，信用等级降一级</w:t>
            </w:r>
          </w:p>
        </w:tc>
      </w:tr>
      <w:tr w:rsidR="00635D3D" w:rsidRPr="005A48BB" w:rsidTr="008A746A">
        <w:trPr>
          <w:trHeight w:val="1680"/>
        </w:trPr>
        <w:tc>
          <w:tcPr>
            <w:tcW w:w="1813" w:type="dxa"/>
            <w:vMerge/>
            <w:shd w:val="clear" w:color="000000" w:fill="FFFFFF"/>
            <w:vAlign w:val="center"/>
          </w:tcPr>
          <w:p w:rsidR="00635D3D" w:rsidRPr="005A48BB" w:rsidRDefault="00635D3D" w:rsidP="002C7623">
            <w:pPr>
              <w:widowControl/>
              <w:overflowPunct w:val="0"/>
              <w:jc w:val="center"/>
              <w:rPr>
                <w:rFonts w:asciiTheme="minorEastAsia" w:eastAsiaTheme="minorEastAsia" w:hAnsiTheme="minorEastAsia" w:cs="宋体"/>
                <w:kern w:val="0"/>
                <w:szCs w:val="21"/>
              </w:rPr>
            </w:pPr>
          </w:p>
        </w:tc>
        <w:tc>
          <w:tcPr>
            <w:tcW w:w="1858" w:type="dxa"/>
            <w:vMerge w:val="restart"/>
            <w:shd w:val="clear" w:color="000000" w:fill="FFFFFF"/>
            <w:vAlign w:val="center"/>
          </w:tcPr>
          <w:p w:rsidR="00635D3D" w:rsidRPr="005A48BB" w:rsidRDefault="00635D3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4.2社会</w:t>
            </w:r>
          </w:p>
          <w:p w:rsidR="00635D3D" w:rsidRPr="005A48BB" w:rsidRDefault="00635D3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责任</w:t>
            </w:r>
          </w:p>
          <w:p w:rsidR="00635D3D" w:rsidRPr="005A48BB" w:rsidRDefault="00635D3D" w:rsidP="00635D3D">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(30分</w:t>
            </w:r>
            <w:r w:rsidRPr="005A48BB">
              <w:rPr>
                <w:rFonts w:asciiTheme="minorEastAsia" w:eastAsiaTheme="minorEastAsia" w:hAnsiTheme="minorEastAsia" w:cs="宋体"/>
                <w:kern w:val="0"/>
                <w:szCs w:val="21"/>
              </w:rPr>
              <w:t>)</w:t>
            </w:r>
          </w:p>
        </w:tc>
        <w:tc>
          <w:tcPr>
            <w:tcW w:w="1749" w:type="dxa"/>
            <w:shd w:val="clear" w:color="auto" w:fill="auto"/>
            <w:vAlign w:val="center"/>
          </w:tcPr>
          <w:p w:rsidR="00635D3D" w:rsidRPr="005A48BB" w:rsidRDefault="00635D3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员工</w:t>
            </w:r>
          </w:p>
          <w:p w:rsidR="00635D3D" w:rsidRPr="005A48BB" w:rsidRDefault="00635D3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权益</w:t>
            </w:r>
          </w:p>
        </w:tc>
        <w:tc>
          <w:tcPr>
            <w:tcW w:w="1973" w:type="dxa"/>
            <w:shd w:val="clear" w:color="auto" w:fill="auto"/>
            <w:vAlign w:val="center"/>
          </w:tcPr>
          <w:p w:rsidR="00635D3D" w:rsidRPr="005A48BB" w:rsidRDefault="00635D3D"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企业与员工签订劳务合同，对员工的工资支付和为员工实施劳动保护情况</w:t>
            </w:r>
          </w:p>
        </w:tc>
        <w:tc>
          <w:tcPr>
            <w:tcW w:w="1079" w:type="dxa"/>
            <w:vAlign w:val="center"/>
          </w:tcPr>
          <w:p w:rsidR="00635D3D" w:rsidRPr="005A48BB" w:rsidRDefault="00635D3D" w:rsidP="00AE244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5520" w:type="dxa"/>
            <w:shd w:val="clear" w:color="auto" w:fill="auto"/>
            <w:vAlign w:val="center"/>
          </w:tcPr>
          <w:p w:rsidR="00635D3D" w:rsidRPr="005A48BB" w:rsidRDefault="00635D3D" w:rsidP="00B96A3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1.与员工签订正式劳动合同，工资支付正常，劳动福利与各项应有的保障齐备，得10分</w:t>
            </w:r>
            <w:r w:rsidRPr="005A48BB">
              <w:rPr>
                <w:rFonts w:asciiTheme="minorEastAsia" w:eastAsiaTheme="minorEastAsia" w:hAnsiTheme="minorEastAsia" w:cs="宋体" w:hint="eastAsia"/>
                <w:kern w:val="0"/>
                <w:szCs w:val="21"/>
              </w:rPr>
              <w:br/>
              <w:t>2.近</w:t>
            </w:r>
            <w:r w:rsidR="00B96A3A">
              <w:rPr>
                <w:rFonts w:asciiTheme="minorEastAsia" w:eastAsiaTheme="minorEastAsia" w:hAnsiTheme="minorEastAsia" w:cs="宋体" w:hint="eastAsia"/>
                <w:kern w:val="0"/>
                <w:szCs w:val="21"/>
              </w:rPr>
              <w:t>二</w:t>
            </w:r>
            <w:r w:rsidRPr="005A48BB">
              <w:rPr>
                <w:rFonts w:asciiTheme="minorEastAsia" w:eastAsiaTheme="minorEastAsia" w:hAnsiTheme="minorEastAsia" w:cs="宋体" w:hint="eastAsia"/>
                <w:kern w:val="0"/>
                <w:szCs w:val="21"/>
              </w:rPr>
              <w:t>年每发生1人次未签订劳动合同或未投保的或员工主动申请仲裁的，每次扣5分，</w:t>
            </w:r>
            <w:r w:rsidRPr="005A48BB">
              <w:rPr>
                <w:rFonts w:asciiTheme="minorEastAsia" w:eastAsiaTheme="minorEastAsia" w:hAnsiTheme="minorEastAsia" w:hint="eastAsia"/>
                <w:kern w:val="0"/>
                <w:szCs w:val="21"/>
              </w:rPr>
              <w:t>扣完为止</w:t>
            </w:r>
            <w:r w:rsidRPr="005A48BB">
              <w:rPr>
                <w:rFonts w:asciiTheme="minorEastAsia" w:eastAsiaTheme="minorEastAsia" w:hAnsiTheme="minorEastAsia" w:cs="宋体" w:hint="eastAsia"/>
                <w:kern w:val="0"/>
                <w:szCs w:val="21"/>
              </w:rPr>
              <w:br/>
              <w:t>3.发生违反《劳动合同》条款且受到过处罚的，不得分</w:t>
            </w:r>
          </w:p>
        </w:tc>
      </w:tr>
      <w:tr w:rsidR="00635D3D" w:rsidRPr="005A48BB" w:rsidTr="007900BF">
        <w:trPr>
          <w:trHeight w:val="1095"/>
        </w:trPr>
        <w:tc>
          <w:tcPr>
            <w:tcW w:w="1813" w:type="dxa"/>
            <w:vMerge/>
            <w:shd w:val="clear" w:color="000000" w:fill="FFFFFF"/>
            <w:vAlign w:val="center"/>
          </w:tcPr>
          <w:p w:rsidR="00635D3D" w:rsidRPr="005A48BB" w:rsidRDefault="00635D3D" w:rsidP="002C7623">
            <w:pPr>
              <w:widowControl/>
              <w:overflowPunct w:val="0"/>
              <w:jc w:val="center"/>
              <w:rPr>
                <w:rFonts w:asciiTheme="minorEastAsia" w:eastAsiaTheme="minorEastAsia" w:hAnsiTheme="minorEastAsia" w:cs="宋体"/>
                <w:kern w:val="0"/>
                <w:szCs w:val="21"/>
              </w:rPr>
            </w:pPr>
          </w:p>
        </w:tc>
        <w:tc>
          <w:tcPr>
            <w:tcW w:w="1858" w:type="dxa"/>
            <w:vMerge/>
            <w:shd w:val="clear" w:color="000000" w:fill="FFFFFF"/>
            <w:vAlign w:val="center"/>
          </w:tcPr>
          <w:p w:rsidR="00635D3D" w:rsidRPr="005A48BB" w:rsidRDefault="00635D3D" w:rsidP="002C7623">
            <w:pPr>
              <w:widowControl/>
              <w:overflowPunct w:val="0"/>
              <w:jc w:val="center"/>
              <w:rPr>
                <w:rFonts w:asciiTheme="minorEastAsia" w:eastAsiaTheme="minorEastAsia" w:hAnsiTheme="minorEastAsia" w:cs="宋体"/>
                <w:kern w:val="0"/>
                <w:szCs w:val="21"/>
              </w:rPr>
            </w:pPr>
          </w:p>
        </w:tc>
        <w:tc>
          <w:tcPr>
            <w:tcW w:w="1749" w:type="dxa"/>
            <w:shd w:val="clear" w:color="auto" w:fill="auto"/>
            <w:vAlign w:val="center"/>
          </w:tcPr>
          <w:p w:rsidR="00635D3D" w:rsidRPr="005A48BB" w:rsidRDefault="00635D3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纳税</w:t>
            </w:r>
          </w:p>
        </w:tc>
        <w:tc>
          <w:tcPr>
            <w:tcW w:w="1973" w:type="dxa"/>
            <w:shd w:val="clear" w:color="auto" w:fill="auto"/>
            <w:vAlign w:val="center"/>
          </w:tcPr>
          <w:p w:rsidR="00635D3D" w:rsidRPr="005A48BB" w:rsidRDefault="00635D3D"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企业依法纳税情况</w:t>
            </w:r>
          </w:p>
        </w:tc>
        <w:tc>
          <w:tcPr>
            <w:tcW w:w="1079" w:type="dxa"/>
            <w:vAlign w:val="center"/>
          </w:tcPr>
          <w:p w:rsidR="00635D3D" w:rsidRPr="005A48BB" w:rsidRDefault="00635D3D" w:rsidP="00AE244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5520" w:type="dxa"/>
            <w:shd w:val="clear" w:color="auto" w:fill="auto"/>
            <w:vAlign w:val="center"/>
          </w:tcPr>
          <w:p w:rsidR="00635D3D" w:rsidRPr="005A48BB" w:rsidRDefault="00635D3D" w:rsidP="00B96A3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1.近</w:t>
            </w:r>
            <w:r w:rsidR="00B96A3A">
              <w:rPr>
                <w:rFonts w:asciiTheme="minorEastAsia" w:eastAsiaTheme="minorEastAsia" w:hAnsiTheme="minorEastAsia" w:cs="宋体" w:hint="eastAsia"/>
                <w:kern w:val="0"/>
                <w:szCs w:val="21"/>
              </w:rPr>
              <w:t>二</w:t>
            </w:r>
            <w:r w:rsidRPr="005A48BB">
              <w:rPr>
                <w:rFonts w:asciiTheme="minorEastAsia" w:eastAsiaTheme="minorEastAsia" w:hAnsiTheme="minorEastAsia" w:cs="宋体" w:hint="eastAsia"/>
                <w:kern w:val="0"/>
                <w:szCs w:val="21"/>
              </w:rPr>
              <w:t>年获得当地税务部门颁发的奖项，得10分</w:t>
            </w:r>
            <w:r w:rsidRPr="005A48BB">
              <w:rPr>
                <w:rFonts w:asciiTheme="minorEastAsia" w:eastAsiaTheme="minorEastAsia" w:hAnsiTheme="minorEastAsia" w:cs="宋体" w:hint="eastAsia"/>
                <w:kern w:val="0"/>
                <w:szCs w:val="21"/>
              </w:rPr>
              <w:br/>
              <w:t>2.依法纳税，没获得奖项，得5分</w:t>
            </w:r>
            <w:r w:rsidRPr="005A48BB">
              <w:rPr>
                <w:rFonts w:asciiTheme="minorEastAsia" w:eastAsiaTheme="minorEastAsia" w:hAnsiTheme="minorEastAsia" w:cs="宋体" w:hint="eastAsia"/>
                <w:kern w:val="0"/>
                <w:szCs w:val="21"/>
              </w:rPr>
              <w:br/>
              <w:t>3.曾受到税务部门的处罚，不得分</w:t>
            </w:r>
          </w:p>
        </w:tc>
      </w:tr>
      <w:tr w:rsidR="00635D3D" w:rsidRPr="005A48BB" w:rsidTr="008A746A">
        <w:trPr>
          <w:trHeight w:val="1320"/>
        </w:trPr>
        <w:tc>
          <w:tcPr>
            <w:tcW w:w="1813" w:type="dxa"/>
            <w:vMerge/>
            <w:vAlign w:val="center"/>
          </w:tcPr>
          <w:p w:rsidR="00635D3D" w:rsidRPr="005A48BB" w:rsidRDefault="00635D3D" w:rsidP="002C7623">
            <w:pPr>
              <w:widowControl/>
              <w:overflowPunct w:val="0"/>
              <w:jc w:val="left"/>
              <w:rPr>
                <w:rFonts w:asciiTheme="minorEastAsia" w:eastAsiaTheme="minorEastAsia" w:hAnsiTheme="minorEastAsia" w:cs="宋体"/>
                <w:kern w:val="0"/>
                <w:szCs w:val="21"/>
              </w:rPr>
            </w:pPr>
          </w:p>
        </w:tc>
        <w:tc>
          <w:tcPr>
            <w:tcW w:w="1858" w:type="dxa"/>
            <w:vMerge/>
            <w:vAlign w:val="center"/>
          </w:tcPr>
          <w:p w:rsidR="00635D3D" w:rsidRPr="005A48BB" w:rsidRDefault="00635D3D"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635D3D" w:rsidRPr="005A48BB" w:rsidRDefault="00635D3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社会公益事业</w:t>
            </w:r>
          </w:p>
        </w:tc>
        <w:tc>
          <w:tcPr>
            <w:tcW w:w="1973" w:type="dxa"/>
            <w:shd w:val="clear" w:color="auto" w:fill="auto"/>
            <w:vAlign w:val="center"/>
          </w:tcPr>
          <w:p w:rsidR="00635D3D" w:rsidRPr="005A48BB" w:rsidRDefault="00635D3D"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企业在救灾、扶贫、捐资助学、军民共建、社区共建等方面为社会提供的公益服务</w:t>
            </w:r>
          </w:p>
        </w:tc>
        <w:tc>
          <w:tcPr>
            <w:tcW w:w="1079" w:type="dxa"/>
            <w:vAlign w:val="center"/>
          </w:tcPr>
          <w:p w:rsidR="00635D3D" w:rsidRPr="005A48BB" w:rsidRDefault="00635D3D" w:rsidP="00AE244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5520" w:type="dxa"/>
            <w:shd w:val="clear" w:color="auto" w:fill="auto"/>
            <w:vAlign w:val="center"/>
          </w:tcPr>
          <w:p w:rsidR="00635D3D" w:rsidRPr="005A48BB" w:rsidRDefault="00635D3D" w:rsidP="00B96A3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近</w:t>
            </w:r>
            <w:r w:rsidR="00B96A3A">
              <w:rPr>
                <w:rFonts w:asciiTheme="minorEastAsia" w:eastAsiaTheme="minorEastAsia" w:hAnsiTheme="minorEastAsia" w:cs="宋体" w:hint="eastAsia"/>
                <w:kern w:val="0"/>
                <w:szCs w:val="21"/>
              </w:rPr>
              <w:t>二</w:t>
            </w:r>
            <w:r w:rsidRPr="005A48BB">
              <w:rPr>
                <w:rFonts w:asciiTheme="minorEastAsia" w:eastAsiaTheme="minorEastAsia" w:hAnsiTheme="minorEastAsia" w:cs="宋体" w:hint="eastAsia"/>
                <w:kern w:val="0"/>
                <w:szCs w:val="21"/>
              </w:rPr>
              <w:t>年组织开展或参与公益活动数量</w:t>
            </w:r>
            <w:r w:rsidRPr="005A48BB">
              <w:rPr>
                <w:rFonts w:asciiTheme="minorEastAsia" w:eastAsiaTheme="minorEastAsia" w:hAnsiTheme="minorEastAsia" w:cs="宋体" w:hint="eastAsia"/>
                <w:kern w:val="0"/>
                <w:szCs w:val="21"/>
              </w:rPr>
              <w:br/>
              <w:t>1.≥3项，得10分</w:t>
            </w:r>
            <w:r w:rsidRPr="005A48BB">
              <w:rPr>
                <w:rFonts w:asciiTheme="minorEastAsia" w:eastAsiaTheme="minorEastAsia" w:hAnsiTheme="minorEastAsia" w:cs="宋体" w:hint="eastAsia"/>
                <w:kern w:val="0"/>
                <w:szCs w:val="21"/>
              </w:rPr>
              <w:br/>
              <w:t>2.2项，得8分</w:t>
            </w:r>
            <w:r w:rsidRPr="005A48BB">
              <w:rPr>
                <w:rFonts w:asciiTheme="minorEastAsia" w:eastAsiaTheme="minorEastAsia" w:hAnsiTheme="minorEastAsia" w:cs="宋体" w:hint="eastAsia"/>
                <w:kern w:val="0"/>
                <w:szCs w:val="21"/>
              </w:rPr>
              <w:br/>
              <w:t>3.1项，得5分</w:t>
            </w:r>
          </w:p>
        </w:tc>
      </w:tr>
      <w:tr w:rsidR="00635D3D" w:rsidRPr="005A48BB" w:rsidTr="008A746A">
        <w:trPr>
          <w:trHeight w:val="1110"/>
        </w:trPr>
        <w:tc>
          <w:tcPr>
            <w:tcW w:w="1813" w:type="dxa"/>
            <w:vMerge/>
            <w:vAlign w:val="center"/>
          </w:tcPr>
          <w:p w:rsidR="00635D3D" w:rsidRPr="005A48BB" w:rsidRDefault="00635D3D" w:rsidP="002C7623">
            <w:pPr>
              <w:widowControl/>
              <w:overflowPunct w:val="0"/>
              <w:jc w:val="left"/>
              <w:rPr>
                <w:rFonts w:asciiTheme="minorEastAsia" w:eastAsiaTheme="minorEastAsia" w:hAnsiTheme="minorEastAsia" w:cs="宋体"/>
                <w:kern w:val="0"/>
                <w:szCs w:val="21"/>
              </w:rPr>
            </w:pPr>
          </w:p>
        </w:tc>
        <w:tc>
          <w:tcPr>
            <w:tcW w:w="1858" w:type="dxa"/>
            <w:vMerge w:val="restart"/>
            <w:shd w:val="clear" w:color="000000" w:fill="FFFFFF"/>
            <w:vAlign w:val="center"/>
          </w:tcPr>
          <w:p w:rsidR="00635D3D" w:rsidRPr="005A48BB" w:rsidRDefault="00635D3D" w:rsidP="002C7623">
            <w:pPr>
              <w:widowControl/>
              <w:overflowPunct w:val="0"/>
              <w:jc w:val="left"/>
              <w:rPr>
                <w:rFonts w:asciiTheme="minorEastAsia" w:eastAsiaTheme="minorEastAsia" w:hAnsiTheme="minorEastAsia" w:cs="宋体"/>
                <w:kern w:val="0"/>
                <w:szCs w:val="21"/>
              </w:rPr>
            </w:pPr>
          </w:p>
          <w:p w:rsidR="00635D3D" w:rsidRPr="005A48BB" w:rsidRDefault="00635D3D" w:rsidP="002C7623">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4.3优良</w:t>
            </w:r>
          </w:p>
          <w:p w:rsidR="00635D3D" w:rsidRPr="005A48BB" w:rsidRDefault="00635D3D" w:rsidP="002C7623">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记录</w:t>
            </w:r>
          </w:p>
          <w:p w:rsidR="00635D3D" w:rsidRPr="005A48BB" w:rsidRDefault="00635D3D" w:rsidP="00635D3D">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(40分</w:t>
            </w:r>
            <w:r w:rsidRPr="005A48BB">
              <w:rPr>
                <w:rFonts w:asciiTheme="minorEastAsia" w:eastAsiaTheme="minorEastAsia" w:hAnsiTheme="minorEastAsia" w:cs="宋体"/>
                <w:kern w:val="0"/>
                <w:szCs w:val="21"/>
              </w:rPr>
              <w:t>)</w:t>
            </w:r>
          </w:p>
        </w:tc>
        <w:tc>
          <w:tcPr>
            <w:tcW w:w="1749" w:type="dxa"/>
            <w:shd w:val="clear" w:color="auto" w:fill="auto"/>
            <w:vAlign w:val="center"/>
          </w:tcPr>
          <w:p w:rsidR="00635D3D" w:rsidRPr="005A48BB" w:rsidRDefault="00635D3D" w:rsidP="00053065">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员工荣誉</w:t>
            </w:r>
          </w:p>
        </w:tc>
        <w:tc>
          <w:tcPr>
            <w:tcW w:w="1973" w:type="dxa"/>
            <w:shd w:val="clear" w:color="auto" w:fill="auto"/>
            <w:vAlign w:val="center"/>
          </w:tcPr>
          <w:p w:rsidR="00635D3D" w:rsidRPr="005A48BB" w:rsidRDefault="00635D3D" w:rsidP="001D30D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企业员工获得国家级、省部级、地市级等奖项（不包括科技及管理创新成果奖）</w:t>
            </w:r>
          </w:p>
        </w:tc>
        <w:tc>
          <w:tcPr>
            <w:tcW w:w="1079" w:type="dxa"/>
            <w:vAlign w:val="center"/>
          </w:tcPr>
          <w:p w:rsidR="00635D3D" w:rsidRPr="005A48BB" w:rsidRDefault="00635D3D" w:rsidP="00AE244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5520" w:type="dxa"/>
            <w:shd w:val="clear" w:color="auto" w:fill="auto"/>
            <w:vAlign w:val="center"/>
          </w:tcPr>
          <w:p w:rsidR="00635D3D" w:rsidRPr="005A48BB" w:rsidRDefault="00635D3D" w:rsidP="00AE244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近</w:t>
            </w:r>
            <w:r w:rsidR="00B96A3A">
              <w:rPr>
                <w:rFonts w:asciiTheme="minorEastAsia" w:eastAsiaTheme="minorEastAsia" w:hAnsiTheme="minorEastAsia" w:cs="宋体" w:hint="eastAsia"/>
                <w:kern w:val="0"/>
                <w:szCs w:val="21"/>
              </w:rPr>
              <w:t>二</w:t>
            </w:r>
            <w:r w:rsidRPr="005A48BB">
              <w:rPr>
                <w:rFonts w:asciiTheme="minorEastAsia" w:eastAsiaTheme="minorEastAsia" w:hAnsiTheme="minorEastAsia" w:cs="宋体" w:hint="eastAsia"/>
                <w:kern w:val="0"/>
                <w:szCs w:val="21"/>
              </w:rPr>
              <w:t>年获得数量：</w:t>
            </w:r>
          </w:p>
          <w:p w:rsidR="00635D3D" w:rsidRPr="005A48BB" w:rsidRDefault="00635D3D" w:rsidP="00AE244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kern w:val="0"/>
                <w:szCs w:val="21"/>
              </w:rPr>
              <w:t>获得国家级</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每项</w:t>
            </w:r>
            <w:r w:rsidRPr="005A48BB">
              <w:rPr>
                <w:rFonts w:asciiTheme="minorEastAsia" w:eastAsiaTheme="minorEastAsia" w:hAnsiTheme="minorEastAsia" w:hint="eastAsia"/>
                <w:kern w:val="0"/>
                <w:szCs w:val="21"/>
              </w:rPr>
              <w:t>得10</w:t>
            </w:r>
            <w:r w:rsidRPr="005A48BB">
              <w:rPr>
                <w:rFonts w:asciiTheme="minorEastAsia" w:eastAsiaTheme="minorEastAsia" w:hAnsiTheme="minorEastAsia"/>
                <w:kern w:val="0"/>
                <w:szCs w:val="21"/>
              </w:rPr>
              <w:t>分</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获得省部级(包括省、部、行业、集团公司</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每项</w:t>
            </w:r>
            <w:r w:rsidRPr="005A48BB">
              <w:rPr>
                <w:rFonts w:asciiTheme="minorEastAsia" w:eastAsiaTheme="minorEastAsia" w:hAnsiTheme="minorEastAsia" w:hint="eastAsia"/>
                <w:kern w:val="0"/>
                <w:szCs w:val="21"/>
              </w:rPr>
              <w:t>得5</w:t>
            </w:r>
            <w:r w:rsidRPr="005A48BB">
              <w:rPr>
                <w:rFonts w:asciiTheme="minorEastAsia" w:eastAsiaTheme="minorEastAsia" w:hAnsiTheme="minorEastAsia"/>
                <w:kern w:val="0"/>
                <w:szCs w:val="21"/>
              </w:rPr>
              <w:t>分</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获得地市级</w:t>
            </w:r>
            <w:r w:rsidRPr="005A48BB">
              <w:rPr>
                <w:rFonts w:asciiTheme="minorEastAsia" w:eastAsiaTheme="minorEastAsia" w:hAnsiTheme="minorEastAsia" w:hint="eastAsia"/>
                <w:kern w:val="0"/>
                <w:szCs w:val="21"/>
              </w:rPr>
              <w:t>及</w:t>
            </w:r>
            <w:r w:rsidRPr="005A48BB">
              <w:rPr>
                <w:rFonts w:asciiTheme="minorEastAsia" w:eastAsiaTheme="minorEastAsia" w:hAnsiTheme="minorEastAsia"/>
                <w:kern w:val="0"/>
                <w:szCs w:val="21"/>
              </w:rPr>
              <w:t>其他</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每项</w:t>
            </w:r>
            <w:r w:rsidRPr="005A48BB">
              <w:rPr>
                <w:rFonts w:asciiTheme="minorEastAsia" w:eastAsiaTheme="minorEastAsia" w:hAnsiTheme="minorEastAsia" w:hint="eastAsia"/>
                <w:kern w:val="0"/>
                <w:szCs w:val="21"/>
              </w:rPr>
              <w:t>得3</w:t>
            </w:r>
            <w:r w:rsidRPr="005A48BB">
              <w:rPr>
                <w:rFonts w:asciiTheme="minorEastAsia" w:eastAsiaTheme="minorEastAsia" w:hAnsiTheme="minorEastAsia"/>
                <w:kern w:val="0"/>
                <w:szCs w:val="21"/>
              </w:rPr>
              <w:t>分</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以上累计得分最高10分</w:t>
            </w:r>
          </w:p>
        </w:tc>
      </w:tr>
      <w:tr w:rsidR="00635D3D" w:rsidRPr="005A48BB" w:rsidTr="008A746A">
        <w:trPr>
          <w:trHeight w:val="1050"/>
        </w:trPr>
        <w:tc>
          <w:tcPr>
            <w:tcW w:w="1813" w:type="dxa"/>
            <w:vMerge/>
            <w:vAlign w:val="center"/>
          </w:tcPr>
          <w:p w:rsidR="00635D3D" w:rsidRPr="005A48BB" w:rsidRDefault="00635D3D" w:rsidP="002C7623">
            <w:pPr>
              <w:widowControl/>
              <w:overflowPunct w:val="0"/>
              <w:jc w:val="left"/>
              <w:rPr>
                <w:rFonts w:asciiTheme="minorEastAsia" w:eastAsiaTheme="minorEastAsia" w:hAnsiTheme="minorEastAsia" w:cs="宋体"/>
                <w:kern w:val="0"/>
                <w:szCs w:val="21"/>
              </w:rPr>
            </w:pPr>
          </w:p>
        </w:tc>
        <w:tc>
          <w:tcPr>
            <w:tcW w:w="1858" w:type="dxa"/>
            <w:vMerge/>
            <w:vAlign w:val="center"/>
          </w:tcPr>
          <w:p w:rsidR="00635D3D" w:rsidRPr="005A48BB" w:rsidRDefault="00635D3D"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635D3D" w:rsidRPr="005A48BB" w:rsidRDefault="00635D3D" w:rsidP="00053065">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企业荣誉</w:t>
            </w:r>
          </w:p>
        </w:tc>
        <w:tc>
          <w:tcPr>
            <w:tcW w:w="1973" w:type="dxa"/>
            <w:shd w:val="clear" w:color="auto" w:fill="auto"/>
            <w:vAlign w:val="center"/>
          </w:tcPr>
          <w:p w:rsidR="00635D3D" w:rsidRPr="005A48BB" w:rsidRDefault="00635D3D" w:rsidP="001D30D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企业获得国家级、省部级、地市级等奖项（不包括科技及管理创新成果奖）</w:t>
            </w:r>
          </w:p>
        </w:tc>
        <w:tc>
          <w:tcPr>
            <w:tcW w:w="1079" w:type="dxa"/>
            <w:vAlign w:val="center"/>
          </w:tcPr>
          <w:p w:rsidR="00635D3D" w:rsidRPr="005A48BB" w:rsidRDefault="00635D3D" w:rsidP="00AE244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5520" w:type="dxa"/>
            <w:shd w:val="clear" w:color="auto" w:fill="auto"/>
            <w:vAlign w:val="center"/>
          </w:tcPr>
          <w:p w:rsidR="00635D3D" w:rsidRPr="005A48BB" w:rsidRDefault="00635D3D" w:rsidP="00AE244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近</w:t>
            </w:r>
            <w:r w:rsidR="00B96A3A">
              <w:rPr>
                <w:rFonts w:asciiTheme="minorEastAsia" w:eastAsiaTheme="minorEastAsia" w:hAnsiTheme="minorEastAsia" w:cs="宋体" w:hint="eastAsia"/>
                <w:kern w:val="0"/>
                <w:szCs w:val="21"/>
              </w:rPr>
              <w:t>二</w:t>
            </w:r>
            <w:r w:rsidRPr="005A48BB">
              <w:rPr>
                <w:rFonts w:asciiTheme="minorEastAsia" w:eastAsiaTheme="minorEastAsia" w:hAnsiTheme="minorEastAsia" w:cs="宋体" w:hint="eastAsia"/>
                <w:kern w:val="0"/>
                <w:szCs w:val="21"/>
              </w:rPr>
              <w:t>年获得数量：</w:t>
            </w:r>
          </w:p>
          <w:p w:rsidR="00635D3D" w:rsidRPr="005A48BB" w:rsidRDefault="00635D3D" w:rsidP="00AE244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kern w:val="0"/>
                <w:szCs w:val="21"/>
              </w:rPr>
              <w:t>获得国家级</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每项</w:t>
            </w:r>
            <w:r w:rsidRPr="005A48BB">
              <w:rPr>
                <w:rFonts w:asciiTheme="minorEastAsia" w:eastAsiaTheme="minorEastAsia" w:hAnsiTheme="minorEastAsia" w:hint="eastAsia"/>
                <w:kern w:val="0"/>
                <w:szCs w:val="21"/>
              </w:rPr>
              <w:t>得</w:t>
            </w:r>
            <w:r w:rsidRPr="005A48BB">
              <w:rPr>
                <w:rFonts w:asciiTheme="minorEastAsia" w:eastAsiaTheme="minorEastAsia" w:hAnsiTheme="minorEastAsia"/>
                <w:kern w:val="0"/>
                <w:szCs w:val="21"/>
              </w:rPr>
              <w:t>1</w:t>
            </w:r>
            <w:r w:rsidRPr="005A48BB">
              <w:rPr>
                <w:rFonts w:asciiTheme="minorEastAsia" w:eastAsiaTheme="minorEastAsia" w:hAnsiTheme="minorEastAsia" w:hint="eastAsia"/>
                <w:kern w:val="0"/>
                <w:szCs w:val="21"/>
              </w:rPr>
              <w:t>5</w:t>
            </w:r>
            <w:r w:rsidRPr="005A48BB">
              <w:rPr>
                <w:rFonts w:asciiTheme="minorEastAsia" w:eastAsiaTheme="minorEastAsia" w:hAnsiTheme="minorEastAsia"/>
                <w:kern w:val="0"/>
                <w:szCs w:val="21"/>
              </w:rPr>
              <w:t>分</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获得省部级(包括省、部、行业、集团公司</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每项</w:t>
            </w:r>
            <w:r w:rsidRPr="005A48BB">
              <w:rPr>
                <w:rFonts w:asciiTheme="minorEastAsia" w:eastAsiaTheme="minorEastAsia" w:hAnsiTheme="minorEastAsia" w:hint="eastAsia"/>
                <w:kern w:val="0"/>
                <w:szCs w:val="21"/>
              </w:rPr>
              <w:t>得10</w:t>
            </w:r>
            <w:r w:rsidRPr="005A48BB">
              <w:rPr>
                <w:rFonts w:asciiTheme="minorEastAsia" w:eastAsiaTheme="minorEastAsia" w:hAnsiTheme="minorEastAsia"/>
                <w:kern w:val="0"/>
                <w:szCs w:val="21"/>
              </w:rPr>
              <w:t>分</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获得地市级及其他</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每项</w:t>
            </w:r>
            <w:r w:rsidRPr="005A48BB">
              <w:rPr>
                <w:rFonts w:asciiTheme="minorEastAsia" w:eastAsiaTheme="minorEastAsia" w:hAnsiTheme="minorEastAsia" w:hint="eastAsia"/>
                <w:kern w:val="0"/>
                <w:szCs w:val="21"/>
              </w:rPr>
              <w:t>得5</w:t>
            </w:r>
            <w:r w:rsidRPr="005A48BB">
              <w:rPr>
                <w:rFonts w:asciiTheme="minorEastAsia" w:eastAsiaTheme="minorEastAsia" w:hAnsiTheme="minorEastAsia"/>
                <w:kern w:val="0"/>
                <w:szCs w:val="21"/>
              </w:rPr>
              <w:t>分</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以上累计得分最高</w:t>
            </w:r>
            <w:r w:rsidRPr="005A48BB">
              <w:rPr>
                <w:rFonts w:asciiTheme="minorEastAsia" w:eastAsiaTheme="minorEastAsia" w:hAnsiTheme="minorEastAsia" w:hint="eastAsia"/>
                <w:kern w:val="0"/>
                <w:szCs w:val="21"/>
              </w:rPr>
              <w:t>15</w:t>
            </w:r>
            <w:r w:rsidRPr="005A48BB">
              <w:rPr>
                <w:rFonts w:asciiTheme="minorEastAsia" w:eastAsiaTheme="minorEastAsia" w:hAnsiTheme="minorEastAsia"/>
                <w:kern w:val="0"/>
                <w:szCs w:val="21"/>
              </w:rPr>
              <w:t>分</w:t>
            </w:r>
          </w:p>
        </w:tc>
      </w:tr>
      <w:tr w:rsidR="00635D3D" w:rsidRPr="005A48BB" w:rsidTr="008A746A">
        <w:trPr>
          <w:trHeight w:val="629"/>
        </w:trPr>
        <w:tc>
          <w:tcPr>
            <w:tcW w:w="1813" w:type="dxa"/>
            <w:vMerge/>
            <w:vAlign w:val="center"/>
          </w:tcPr>
          <w:p w:rsidR="00635D3D" w:rsidRPr="005A48BB" w:rsidRDefault="00635D3D" w:rsidP="002C7623">
            <w:pPr>
              <w:widowControl/>
              <w:overflowPunct w:val="0"/>
              <w:jc w:val="left"/>
              <w:rPr>
                <w:rFonts w:asciiTheme="minorEastAsia" w:eastAsiaTheme="minorEastAsia" w:hAnsiTheme="minorEastAsia" w:cs="宋体"/>
                <w:kern w:val="0"/>
                <w:szCs w:val="21"/>
              </w:rPr>
            </w:pPr>
          </w:p>
        </w:tc>
        <w:tc>
          <w:tcPr>
            <w:tcW w:w="1858" w:type="dxa"/>
            <w:vMerge/>
            <w:vAlign w:val="center"/>
          </w:tcPr>
          <w:p w:rsidR="00635D3D" w:rsidRPr="005A48BB" w:rsidRDefault="00635D3D"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635D3D" w:rsidRPr="005A48BB" w:rsidRDefault="00635D3D" w:rsidP="00053065">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工程荣誉</w:t>
            </w:r>
          </w:p>
        </w:tc>
        <w:tc>
          <w:tcPr>
            <w:tcW w:w="1973" w:type="dxa"/>
            <w:shd w:val="clear" w:color="auto" w:fill="auto"/>
            <w:vAlign w:val="center"/>
          </w:tcPr>
          <w:p w:rsidR="00635D3D" w:rsidRPr="005A48BB" w:rsidRDefault="00635D3D"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工程获得国家级、省部级、地市级等奖项</w:t>
            </w:r>
          </w:p>
        </w:tc>
        <w:tc>
          <w:tcPr>
            <w:tcW w:w="1079" w:type="dxa"/>
            <w:vAlign w:val="center"/>
          </w:tcPr>
          <w:p w:rsidR="00635D3D" w:rsidRPr="005A48BB" w:rsidRDefault="00635D3D" w:rsidP="00AE244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5520" w:type="dxa"/>
            <w:shd w:val="clear" w:color="auto" w:fill="auto"/>
            <w:vAlign w:val="center"/>
          </w:tcPr>
          <w:p w:rsidR="00635D3D" w:rsidRPr="005A48BB" w:rsidRDefault="00635D3D" w:rsidP="00AE244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近</w:t>
            </w:r>
            <w:r w:rsidR="00B96A3A">
              <w:rPr>
                <w:rFonts w:asciiTheme="minorEastAsia" w:eastAsiaTheme="minorEastAsia" w:hAnsiTheme="minorEastAsia" w:cs="宋体" w:hint="eastAsia"/>
                <w:kern w:val="0"/>
                <w:szCs w:val="21"/>
              </w:rPr>
              <w:t>二</w:t>
            </w:r>
            <w:r w:rsidRPr="005A48BB">
              <w:rPr>
                <w:rFonts w:asciiTheme="minorEastAsia" w:eastAsiaTheme="minorEastAsia" w:hAnsiTheme="minorEastAsia" w:cs="宋体" w:hint="eastAsia"/>
                <w:kern w:val="0"/>
                <w:szCs w:val="21"/>
              </w:rPr>
              <w:t>年获得数量：</w:t>
            </w:r>
          </w:p>
          <w:p w:rsidR="00635D3D" w:rsidRPr="005A48BB" w:rsidRDefault="00635D3D" w:rsidP="00AE244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kern w:val="0"/>
                <w:szCs w:val="21"/>
              </w:rPr>
              <w:t>获得国家级</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每项</w:t>
            </w:r>
            <w:r w:rsidRPr="005A48BB">
              <w:rPr>
                <w:rFonts w:asciiTheme="minorEastAsia" w:eastAsiaTheme="minorEastAsia" w:hAnsiTheme="minorEastAsia" w:hint="eastAsia"/>
                <w:kern w:val="0"/>
                <w:szCs w:val="21"/>
              </w:rPr>
              <w:t>得</w:t>
            </w:r>
            <w:r w:rsidRPr="005A48BB">
              <w:rPr>
                <w:rFonts w:asciiTheme="minorEastAsia" w:eastAsiaTheme="minorEastAsia" w:hAnsiTheme="minorEastAsia"/>
                <w:kern w:val="0"/>
                <w:szCs w:val="21"/>
              </w:rPr>
              <w:t>1</w:t>
            </w:r>
            <w:r w:rsidRPr="005A48BB">
              <w:rPr>
                <w:rFonts w:asciiTheme="minorEastAsia" w:eastAsiaTheme="minorEastAsia" w:hAnsiTheme="minorEastAsia" w:hint="eastAsia"/>
                <w:kern w:val="0"/>
                <w:szCs w:val="21"/>
              </w:rPr>
              <w:t>5</w:t>
            </w:r>
            <w:r w:rsidRPr="005A48BB">
              <w:rPr>
                <w:rFonts w:asciiTheme="minorEastAsia" w:eastAsiaTheme="minorEastAsia" w:hAnsiTheme="minorEastAsia"/>
                <w:kern w:val="0"/>
                <w:szCs w:val="21"/>
              </w:rPr>
              <w:t>分</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获得省部级(包括省、部、行业、集团公司</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每项</w:t>
            </w:r>
            <w:r w:rsidRPr="005A48BB">
              <w:rPr>
                <w:rFonts w:asciiTheme="minorEastAsia" w:eastAsiaTheme="minorEastAsia" w:hAnsiTheme="minorEastAsia" w:hint="eastAsia"/>
                <w:kern w:val="0"/>
                <w:szCs w:val="21"/>
              </w:rPr>
              <w:t>得10</w:t>
            </w:r>
            <w:r w:rsidRPr="005A48BB">
              <w:rPr>
                <w:rFonts w:asciiTheme="minorEastAsia" w:eastAsiaTheme="minorEastAsia" w:hAnsiTheme="minorEastAsia"/>
                <w:kern w:val="0"/>
                <w:szCs w:val="21"/>
              </w:rPr>
              <w:t>分</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获得地市级及其他</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每项</w:t>
            </w:r>
            <w:r w:rsidRPr="005A48BB">
              <w:rPr>
                <w:rFonts w:asciiTheme="minorEastAsia" w:eastAsiaTheme="minorEastAsia" w:hAnsiTheme="minorEastAsia" w:hint="eastAsia"/>
                <w:kern w:val="0"/>
                <w:szCs w:val="21"/>
              </w:rPr>
              <w:t>得5</w:t>
            </w:r>
            <w:r w:rsidRPr="005A48BB">
              <w:rPr>
                <w:rFonts w:asciiTheme="minorEastAsia" w:eastAsiaTheme="minorEastAsia" w:hAnsiTheme="minorEastAsia"/>
                <w:kern w:val="0"/>
                <w:szCs w:val="21"/>
              </w:rPr>
              <w:t>分</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以上累计得分最高</w:t>
            </w:r>
            <w:r w:rsidRPr="005A48BB">
              <w:rPr>
                <w:rFonts w:asciiTheme="minorEastAsia" w:eastAsiaTheme="minorEastAsia" w:hAnsiTheme="minorEastAsia" w:hint="eastAsia"/>
                <w:kern w:val="0"/>
                <w:szCs w:val="21"/>
              </w:rPr>
              <w:t>15</w:t>
            </w:r>
            <w:r w:rsidRPr="005A48BB">
              <w:rPr>
                <w:rFonts w:asciiTheme="minorEastAsia" w:eastAsiaTheme="minorEastAsia" w:hAnsiTheme="minorEastAsia"/>
                <w:kern w:val="0"/>
                <w:szCs w:val="21"/>
              </w:rPr>
              <w:t>分</w:t>
            </w:r>
          </w:p>
        </w:tc>
      </w:tr>
      <w:tr w:rsidR="00635D3D" w:rsidRPr="005A48BB" w:rsidTr="008A746A">
        <w:trPr>
          <w:trHeight w:val="840"/>
        </w:trPr>
        <w:tc>
          <w:tcPr>
            <w:tcW w:w="1813" w:type="dxa"/>
            <w:vMerge/>
            <w:vAlign w:val="center"/>
          </w:tcPr>
          <w:p w:rsidR="00635D3D" w:rsidRPr="005A48BB" w:rsidRDefault="00635D3D" w:rsidP="002C7623">
            <w:pPr>
              <w:widowControl/>
              <w:overflowPunct w:val="0"/>
              <w:jc w:val="left"/>
              <w:rPr>
                <w:rFonts w:asciiTheme="minorEastAsia" w:eastAsiaTheme="minorEastAsia" w:hAnsiTheme="minorEastAsia" w:cs="宋体"/>
                <w:kern w:val="0"/>
                <w:szCs w:val="21"/>
              </w:rPr>
            </w:pPr>
          </w:p>
        </w:tc>
        <w:tc>
          <w:tcPr>
            <w:tcW w:w="1858" w:type="dxa"/>
            <w:vMerge w:val="restart"/>
            <w:shd w:val="clear" w:color="000000" w:fill="FFFFFF"/>
            <w:vAlign w:val="center"/>
          </w:tcPr>
          <w:p w:rsidR="00635D3D" w:rsidRPr="005A48BB" w:rsidRDefault="00635D3D" w:rsidP="002C7623">
            <w:pPr>
              <w:widowControl/>
              <w:overflowPunct w:val="0"/>
              <w:jc w:val="center"/>
              <w:rPr>
                <w:rFonts w:asciiTheme="minorEastAsia" w:eastAsiaTheme="minorEastAsia" w:hAnsiTheme="minorEastAsia" w:cs="宋体"/>
                <w:kern w:val="0"/>
                <w:szCs w:val="21"/>
              </w:rPr>
            </w:pPr>
          </w:p>
          <w:p w:rsidR="00635D3D" w:rsidRPr="005A48BB" w:rsidRDefault="00635D3D" w:rsidP="002C7623">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4.4不良</w:t>
            </w:r>
          </w:p>
          <w:p w:rsidR="00635D3D" w:rsidRPr="005A48BB" w:rsidRDefault="00635D3D" w:rsidP="002C7623">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记录</w:t>
            </w:r>
          </w:p>
          <w:p w:rsidR="00635D3D" w:rsidRPr="005A48BB" w:rsidRDefault="00635D3D" w:rsidP="00635D3D">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(0分</w:t>
            </w:r>
            <w:r w:rsidRPr="005A48BB">
              <w:rPr>
                <w:rFonts w:asciiTheme="minorEastAsia" w:eastAsiaTheme="minorEastAsia" w:hAnsiTheme="minorEastAsia" w:cs="宋体"/>
                <w:kern w:val="0"/>
                <w:szCs w:val="21"/>
              </w:rPr>
              <w:t>)</w:t>
            </w:r>
          </w:p>
        </w:tc>
        <w:tc>
          <w:tcPr>
            <w:tcW w:w="1749" w:type="dxa"/>
            <w:shd w:val="clear" w:color="auto" w:fill="auto"/>
            <w:vAlign w:val="center"/>
          </w:tcPr>
          <w:p w:rsidR="00635D3D" w:rsidRPr="005A48BB" w:rsidRDefault="00635D3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管理层</w:t>
            </w:r>
          </w:p>
          <w:p w:rsidR="00635D3D" w:rsidRPr="005A48BB" w:rsidRDefault="00635D3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不良记录</w:t>
            </w:r>
          </w:p>
        </w:tc>
        <w:tc>
          <w:tcPr>
            <w:tcW w:w="1973" w:type="dxa"/>
            <w:shd w:val="clear" w:color="auto" w:fill="auto"/>
            <w:vAlign w:val="center"/>
          </w:tcPr>
          <w:p w:rsidR="00635D3D" w:rsidRPr="005A48BB" w:rsidRDefault="00635D3D"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企业主要管理者的不良信用记录</w:t>
            </w:r>
          </w:p>
        </w:tc>
        <w:tc>
          <w:tcPr>
            <w:tcW w:w="1079" w:type="dxa"/>
            <w:vAlign w:val="center"/>
          </w:tcPr>
          <w:p w:rsidR="00635D3D" w:rsidRPr="005A48BB" w:rsidRDefault="00635D3D" w:rsidP="00AE244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0</w:t>
            </w:r>
          </w:p>
        </w:tc>
        <w:tc>
          <w:tcPr>
            <w:tcW w:w="5520" w:type="dxa"/>
            <w:shd w:val="clear" w:color="auto" w:fill="auto"/>
            <w:vAlign w:val="center"/>
          </w:tcPr>
          <w:p w:rsidR="00635D3D" w:rsidRPr="005A48BB" w:rsidRDefault="00635D3D" w:rsidP="00AE2443">
            <w:pPr>
              <w:widowControl/>
              <w:overflowPunct w:val="0"/>
              <w:jc w:val="left"/>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近</w:t>
            </w:r>
            <w:r w:rsidR="00B96A3A">
              <w:rPr>
                <w:rFonts w:asciiTheme="minorEastAsia" w:eastAsiaTheme="minorEastAsia" w:hAnsiTheme="minorEastAsia" w:cs="宋体" w:hint="eastAsia"/>
                <w:kern w:val="0"/>
                <w:szCs w:val="21"/>
              </w:rPr>
              <w:t>二</w:t>
            </w:r>
            <w:r w:rsidRPr="005A48BB">
              <w:rPr>
                <w:rFonts w:asciiTheme="minorEastAsia" w:eastAsiaTheme="minorEastAsia" w:hAnsiTheme="minorEastAsia" w:cs="宋体" w:hint="eastAsia"/>
                <w:kern w:val="0"/>
                <w:szCs w:val="21"/>
              </w:rPr>
              <w:t>年，企业中层及以上（含项目经理）管理人员在企业内外无不良信用记录，不扣分；</w:t>
            </w:r>
          </w:p>
          <w:p w:rsidR="00635D3D" w:rsidRPr="005A48BB" w:rsidRDefault="00635D3D" w:rsidP="00AE244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每有一条查证的不良记录，扣5分</w:t>
            </w:r>
          </w:p>
        </w:tc>
      </w:tr>
      <w:tr w:rsidR="00635D3D" w:rsidRPr="005A48BB" w:rsidTr="008A746A">
        <w:trPr>
          <w:trHeight w:val="1620"/>
        </w:trPr>
        <w:tc>
          <w:tcPr>
            <w:tcW w:w="1813" w:type="dxa"/>
            <w:vMerge/>
            <w:vAlign w:val="center"/>
          </w:tcPr>
          <w:p w:rsidR="00635D3D" w:rsidRPr="005A48BB" w:rsidRDefault="00635D3D" w:rsidP="002C7623">
            <w:pPr>
              <w:widowControl/>
              <w:overflowPunct w:val="0"/>
              <w:jc w:val="left"/>
              <w:rPr>
                <w:rFonts w:asciiTheme="minorEastAsia" w:eastAsiaTheme="minorEastAsia" w:hAnsiTheme="minorEastAsia" w:cs="宋体"/>
                <w:kern w:val="0"/>
                <w:szCs w:val="21"/>
              </w:rPr>
            </w:pPr>
          </w:p>
        </w:tc>
        <w:tc>
          <w:tcPr>
            <w:tcW w:w="1858" w:type="dxa"/>
            <w:vMerge/>
            <w:vAlign w:val="center"/>
          </w:tcPr>
          <w:p w:rsidR="00635D3D" w:rsidRPr="005A48BB" w:rsidRDefault="00635D3D"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635D3D" w:rsidRPr="005A48BB" w:rsidRDefault="00635D3D" w:rsidP="002C7623">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企业</w:t>
            </w:r>
          </w:p>
          <w:p w:rsidR="00635D3D" w:rsidRPr="005A48BB" w:rsidRDefault="00635D3D" w:rsidP="00053065">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不良记录</w:t>
            </w:r>
          </w:p>
        </w:tc>
        <w:tc>
          <w:tcPr>
            <w:tcW w:w="1973" w:type="dxa"/>
            <w:shd w:val="clear" w:color="auto" w:fill="auto"/>
            <w:vAlign w:val="center"/>
          </w:tcPr>
          <w:p w:rsidR="00635D3D" w:rsidRPr="005A48BB" w:rsidRDefault="00635D3D" w:rsidP="00093B47">
            <w:pPr>
              <w:widowControl/>
              <w:overflowPunct w:val="0"/>
              <w:jc w:val="center"/>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企业受到能源、司法、工商、质检、安监、金融、海关、</w:t>
            </w:r>
            <w:r w:rsidRPr="005A48BB">
              <w:rPr>
                <w:rFonts w:ascii="宋体" w:hAnsi="宋体" w:cs="宋体" w:hint="eastAsia"/>
                <w:szCs w:val="21"/>
              </w:rPr>
              <w:t>协会</w:t>
            </w:r>
            <w:r w:rsidRPr="005A48BB">
              <w:rPr>
                <w:rFonts w:asciiTheme="minorEastAsia" w:eastAsiaTheme="minorEastAsia" w:hAnsiTheme="minorEastAsia" w:cs="宋体" w:hint="eastAsia"/>
                <w:kern w:val="0"/>
                <w:szCs w:val="21"/>
              </w:rPr>
              <w:t>等部门处罚的不良行为（不包括质量、安全处罚）</w:t>
            </w:r>
          </w:p>
        </w:tc>
        <w:tc>
          <w:tcPr>
            <w:tcW w:w="1079" w:type="dxa"/>
            <w:vAlign w:val="center"/>
          </w:tcPr>
          <w:p w:rsidR="00635D3D" w:rsidRPr="005A48BB" w:rsidRDefault="00635D3D" w:rsidP="00AE244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0</w:t>
            </w:r>
          </w:p>
        </w:tc>
        <w:tc>
          <w:tcPr>
            <w:tcW w:w="5520" w:type="dxa"/>
            <w:shd w:val="clear" w:color="auto" w:fill="auto"/>
            <w:vAlign w:val="center"/>
          </w:tcPr>
          <w:p w:rsidR="00635D3D" w:rsidRPr="005A48BB" w:rsidRDefault="00635D3D" w:rsidP="00AE244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近</w:t>
            </w:r>
            <w:r w:rsidR="00B96A3A">
              <w:rPr>
                <w:rFonts w:asciiTheme="minorEastAsia" w:eastAsiaTheme="minorEastAsia" w:hAnsiTheme="minorEastAsia" w:cs="宋体" w:hint="eastAsia"/>
                <w:kern w:val="0"/>
                <w:szCs w:val="21"/>
              </w:rPr>
              <w:t>二</w:t>
            </w:r>
            <w:r w:rsidRPr="005A48BB">
              <w:rPr>
                <w:rFonts w:asciiTheme="minorEastAsia" w:eastAsiaTheme="minorEastAsia" w:hAnsiTheme="minorEastAsia" w:cs="宋体" w:hint="eastAsia"/>
                <w:kern w:val="0"/>
                <w:szCs w:val="21"/>
              </w:rPr>
              <w:t>年未发生不良记录的，不扣分</w:t>
            </w:r>
          </w:p>
          <w:p w:rsidR="00635D3D" w:rsidRPr="005A48BB" w:rsidRDefault="00635D3D" w:rsidP="00AE2443">
            <w:pPr>
              <w:widowControl/>
              <w:overflowPunct w:val="0"/>
              <w:jc w:val="left"/>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br w:type="page"/>
              <w:t>一般失信行为每发生一起扣5分；</w:t>
            </w:r>
          </w:p>
          <w:p w:rsidR="00635D3D" w:rsidRPr="005A48BB" w:rsidRDefault="00635D3D" w:rsidP="00AE2443">
            <w:pPr>
              <w:widowControl/>
              <w:overflowPunct w:val="0"/>
              <w:jc w:val="left"/>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发生严重失信行为的，信用等级降一级；</w:t>
            </w:r>
          </w:p>
          <w:p w:rsidR="00635D3D" w:rsidRPr="005A48BB" w:rsidRDefault="00635D3D" w:rsidP="00AE244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发生极严重失信行为的，信用等级降为C级</w:t>
            </w:r>
          </w:p>
        </w:tc>
      </w:tr>
    </w:tbl>
    <w:p w:rsidR="005444B9" w:rsidRPr="005A48BB" w:rsidRDefault="004C47A9" w:rsidP="002C7623">
      <w:pPr>
        <w:overflowPunct w:val="0"/>
        <w:spacing w:line="360" w:lineRule="auto"/>
        <w:jc w:val="center"/>
        <w:rPr>
          <w:rFonts w:ascii="方正小标宋简体" w:eastAsia="方正小标宋简体" w:hAnsi="仿宋"/>
          <w:sz w:val="32"/>
          <w:szCs w:val="32"/>
        </w:rPr>
      </w:pPr>
      <w:r w:rsidRPr="005A48BB">
        <w:rPr>
          <w:rFonts w:ascii="方正小标宋简体" w:eastAsia="方正小标宋简体" w:hAnsi="仿宋" w:hint="eastAsia"/>
          <w:sz w:val="32"/>
          <w:szCs w:val="32"/>
        </w:rPr>
        <w:lastRenderedPageBreak/>
        <w:t>附录A.4 承试（电力工程调试）企业信用评价指标</w:t>
      </w:r>
    </w:p>
    <w:tbl>
      <w:tblPr>
        <w:tblW w:w="139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812"/>
        <w:gridCol w:w="1859"/>
        <w:gridCol w:w="1750"/>
        <w:gridCol w:w="2409"/>
        <w:gridCol w:w="1192"/>
        <w:gridCol w:w="4970"/>
      </w:tblGrid>
      <w:tr w:rsidR="005444B9" w:rsidRPr="005A48BB">
        <w:trPr>
          <w:trHeight w:val="555"/>
        </w:trPr>
        <w:tc>
          <w:tcPr>
            <w:tcW w:w="1812" w:type="dxa"/>
            <w:shd w:val="clear" w:color="auto" w:fill="auto"/>
            <w:vAlign w:val="center"/>
          </w:tcPr>
          <w:p w:rsidR="005444B9" w:rsidRPr="005A48BB" w:rsidRDefault="004C47A9" w:rsidP="002C7623">
            <w:pPr>
              <w:widowControl/>
              <w:overflowPunct w:val="0"/>
              <w:jc w:val="center"/>
              <w:rPr>
                <w:rFonts w:asciiTheme="minorEastAsia" w:eastAsiaTheme="minorEastAsia" w:hAnsiTheme="minorEastAsia" w:cs="宋体"/>
                <w:b/>
                <w:bCs/>
                <w:kern w:val="0"/>
                <w:szCs w:val="21"/>
              </w:rPr>
            </w:pPr>
            <w:r w:rsidRPr="005A48BB">
              <w:rPr>
                <w:rFonts w:asciiTheme="minorEastAsia" w:eastAsiaTheme="minorEastAsia" w:hAnsiTheme="minorEastAsia" w:cs="宋体" w:hint="eastAsia"/>
                <w:b/>
                <w:bCs/>
                <w:kern w:val="0"/>
                <w:szCs w:val="21"/>
              </w:rPr>
              <w:t>一级指标</w:t>
            </w:r>
          </w:p>
        </w:tc>
        <w:tc>
          <w:tcPr>
            <w:tcW w:w="1859" w:type="dxa"/>
            <w:shd w:val="clear" w:color="auto" w:fill="auto"/>
            <w:vAlign w:val="center"/>
          </w:tcPr>
          <w:p w:rsidR="005444B9" w:rsidRPr="005A48BB" w:rsidRDefault="004C47A9" w:rsidP="002C7623">
            <w:pPr>
              <w:widowControl/>
              <w:overflowPunct w:val="0"/>
              <w:jc w:val="center"/>
              <w:rPr>
                <w:rFonts w:asciiTheme="minorEastAsia" w:eastAsiaTheme="minorEastAsia" w:hAnsiTheme="minorEastAsia" w:cs="宋体"/>
                <w:b/>
                <w:bCs/>
                <w:kern w:val="0"/>
                <w:szCs w:val="21"/>
              </w:rPr>
            </w:pPr>
            <w:r w:rsidRPr="005A48BB">
              <w:rPr>
                <w:rFonts w:asciiTheme="minorEastAsia" w:eastAsiaTheme="minorEastAsia" w:hAnsiTheme="minorEastAsia" w:cs="宋体" w:hint="eastAsia"/>
                <w:b/>
                <w:bCs/>
                <w:kern w:val="0"/>
                <w:szCs w:val="21"/>
              </w:rPr>
              <w:t>二级指标</w:t>
            </w:r>
          </w:p>
        </w:tc>
        <w:tc>
          <w:tcPr>
            <w:tcW w:w="1750" w:type="dxa"/>
            <w:shd w:val="clear" w:color="auto" w:fill="auto"/>
            <w:vAlign w:val="center"/>
          </w:tcPr>
          <w:p w:rsidR="005444B9" w:rsidRPr="005A48BB" w:rsidRDefault="004C47A9" w:rsidP="002C7623">
            <w:pPr>
              <w:widowControl/>
              <w:overflowPunct w:val="0"/>
              <w:jc w:val="center"/>
              <w:rPr>
                <w:rFonts w:asciiTheme="minorEastAsia" w:eastAsiaTheme="minorEastAsia" w:hAnsiTheme="minorEastAsia" w:cs="宋体"/>
                <w:b/>
                <w:bCs/>
                <w:kern w:val="0"/>
                <w:szCs w:val="21"/>
              </w:rPr>
            </w:pPr>
            <w:r w:rsidRPr="005A48BB">
              <w:rPr>
                <w:rFonts w:asciiTheme="minorEastAsia" w:eastAsiaTheme="minorEastAsia" w:hAnsiTheme="minorEastAsia" w:cs="宋体" w:hint="eastAsia"/>
                <w:b/>
                <w:bCs/>
                <w:kern w:val="0"/>
                <w:szCs w:val="21"/>
              </w:rPr>
              <w:t>三级指标</w:t>
            </w:r>
          </w:p>
        </w:tc>
        <w:tc>
          <w:tcPr>
            <w:tcW w:w="2409" w:type="dxa"/>
            <w:shd w:val="clear" w:color="auto" w:fill="auto"/>
            <w:vAlign w:val="center"/>
          </w:tcPr>
          <w:p w:rsidR="005444B9" w:rsidRPr="005A48BB" w:rsidRDefault="004C47A9" w:rsidP="002C7623">
            <w:pPr>
              <w:widowControl/>
              <w:overflowPunct w:val="0"/>
              <w:jc w:val="center"/>
              <w:rPr>
                <w:rFonts w:asciiTheme="minorEastAsia" w:eastAsiaTheme="minorEastAsia" w:hAnsiTheme="minorEastAsia" w:cs="宋体"/>
                <w:b/>
                <w:bCs/>
                <w:kern w:val="0"/>
                <w:szCs w:val="21"/>
              </w:rPr>
            </w:pPr>
            <w:r w:rsidRPr="005A48BB">
              <w:rPr>
                <w:rFonts w:asciiTheme="minorEastAsia" w:eastAsiaTheme="minorEastAsia" w:hAnsiTheme="minorEastAsia" w:cs="宋体" w:hint="eastAsia"/>
                <w:b/>
                <w:bCs/>
                <w:kern w:val="0"/>
                <w:szCs w:val="21"/>
              </w:rPr>
              <w:t>指标定义</w:t>
            </w:r>
          </w:p>
        </w:tc>
        <w:tc>
          <w:tcPr>
            <w:tcW w:w="1192" w:type="dxa"/>
            <w:vAlign w:val="center"/>
          </w:tcPr>
          <w:p w:rsidR="005444B9" w:rsidRPr="005A48BB" w:rsidRDefault="004C47A9" w:rsidP="002C7623">
            <w:pPr>
              <w:widowControl/>
              <w:overflowPunct w:val="0"/>
              <w:jc w:val="center"/>
              <w:rPr>
                <w:rFonts w:asciiTheme="minorEastAsia" w:eastAsiaTheme="minorEastAsia" w:hAnsiTheme="minorEastAsia" w:cs="宋体"/>
                <w:b/>
                <w:bCs/>
                <w:kern w:val="0"/>
                <w:szCs w:val="21"/>
              </w:rPr>
            </w:pPr>
            <w:r w:rsidRPr="005A48BB">
              <w:rPr>
                <w:rFonts w:asciiTheme="minorEastAsia" w:eastAsiaTheme="minorEastAsia" w:hAnsiTheme="minorEastAsia" w:cs="宋体" w:hint="eastAsia"/>
                <w:b/>
                <w:bCs/>
                <w:kern w:val="0"/>
                <w:szCs w:val="21"/>
              </w:rPr>
              <w:t>标准分</w:t>
            </w:r>
          </w:p>
        </w:tc>
        <w:tc>
          <w:tcPr>
            <w:tcW w:w="4970" w:type="dxa"/>
            <w:shd w:val="clear" w:color="auto" w:fill="auto"/>
            <w:vAlign w:val="center"/>
          </w:tcPr>
          <w:p w:rsidR="005444B9" w:rsidRPr="005A48BB" w:rsidRDefault="004C47A9" w:rsidP="002C7623">
            <w:pPr>
              <w:widowControl/>
              <w:overflowPunct w:val="0"/>
              <w:jc w:val="center"/>
              <w:rPr>
                <w:rFonts w:asciiTheme="minorEastAsia" w:eastAsiaTheme="minorEastAsia" w:hAnsiTheme="minorEastAsia" w:cs="宋体"/>
                <w:b/>
                <w:bCs/>
                <w:kern w:val="0"/>
                <w:szCs w:val="21"/>
              </w:rPr>
            </w:pPr>
            <w:r w:rsidRPr="005A48BB">
              <w:rPr>
                <w:rFonts w:asciiTheme="minorEastAsia" w:eastAsiaTheme="minorEastAsia" w:hAnsiTheme="minorEastAsia" w:cs="宋体" w:hint="eastAsia"/>
                <w:b/>
                <w:bCs/>
                <w:kern w:val="0"/>
                <w:szCs w:val="21"/>
              </w:rPr>
              <w:t>评分标准</w:t>
            </w:r>
          </w:p>
        </w:tc>
      </w:tr>
      <w:tr w:rsidR="005444B9" w:rsidRPr="005A48BB">
        <w:trPr>
          <w:trHeight w:val="1635"/>
        </w:trPr>
        <w:tc>
          <w:tcPr>
            <w:tcW w:w="1812" w:type="dxa"/>
            <w:vMerge w:val="restart"/>
            <w:shd w:val="clear" w:color="000000" w:fill="FFFFFF"/>
            <w:vAlign w:val="center"/>
          </w:tcPr>
          <w:p w:rsidR="005444B9" w:rsidRPr="005A48BB" w:rsidRDefault="004C47A9" w:rsidP="002C7623">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1.基本</w:t>
            </w:r>
          </w:p>
          <w:p w:rsidR="005444B9" w:rsidRPr="005A48BB" w:rsidRDefault="004C47A9" w:rsidP="002C7623">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情况</w:t>
            </w:r>
          </w:p>
          <w:p w:rsidR="005444B9" w:rsidRPr="005A48BB" w:rsidRDefault="004C47A9" w:rsidP="00D25FAF">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w:t>
            </w:r>
            <w:r w:rsidR="00D25FAF" w:rsidRPr="005A48BB">
              <w:rPr>
                <w:rFonts w:asciiTheme="minorEastAsia" w:eastAsiaTheme="minorEastAsia" w:hAnsiTheme="minorEastAsia" w:cs="宋体" w:hint="eastAsia"/>
                <w:kern w:val="0"/>
                <w:szCs w:val="21"/>
              </w:rPr>
              <w:t>90</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kern w:val="0"/>
                <w:szCs w:val="21"/>
              </w:rPr>
              <w:t>)</w:t>
            </w:r>
          </w:p>
        </w:tc>
        <w:tc>
          <w:tcPr>
            <w:tcW w:w="1859" w:type="dxa"/>
            <w:vMerge w:val="restart"/>
            <w:shd w:val="clear" w:color="000000" w:fill="FFFFFF"/>
            <w:vAlign w:val="center"/>
          </w:tcPr>
          <w:p w:rsidR="005444B9" w:rsidRPr="005A48BB" w:rsidRDefault="004C47A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1.1资质</w:t>
            </w:r>
          </w:p>
          <w:p w:rsidR="005444B9" w:rsidRPr="005A48BB" w:rsidRDefault="004C47A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认证</w:t>
            </w:r>
          </w:p>
          <w:p w:rsidR="005444B9" w:rsidRPr="005A48BB" w:rsidRDefault="004C47A9" w:rsidP="00D25FAF">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w:t>
            </w:r>
            <w:r w:rsidR="00D25FAF" w:rsidRPr="005A48BB">
              <w:rPr>
                <w:rFonts w:asciiTheme="minorEastAsia" w:eastAsiaTheme="minorEastAsia" w:hAnsiTheme="minorEastAsia" w:cs="宋体" w:hint="eastAsia"/>
                <w:kern w:val="0"/>
                <w:szCs w:val="21"/>
              </w:rPr>
              <w:t>30</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kern w:val="0"/>
                <w:szCs w:val="21"/>
              </w:rPr>
              <w:t>)</w:t>
            </w:r>
          </w:p>
        </w:tc>
        <w:tc>
          <w:tcPr>
            <w:tcW w:w="1750" w:type="dxa"/>
            <w:shd w:val="clear" w:color="auto" w:fill="auto"/>
            <w:vAlign w:val="center"/>
          </w:tcPr>
          <w:p w:rsidR="005444B9" w:rsidRPr="005A48BB" w:rsidRDefault="004C47A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主营业务资质</w:t>
            </w:r>
          </w:p>
        </w:tc>
        <w:tc>
          <w:tcPr>
            <w:tcW w:w="2409" w:type="dxa"/>
            <w:shd w:val="clear" w:color="auto" w:fill="auto"/>
            <w:vAlign w:val="center"/>
          </w:tcPr>
          <w:p w:rsidR="005444B9" w:rsidRPr="005A48BB" w:rsidRDefault="004C47A9"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取得政府颁发的电力相关资质证书情况</w:t>
            </w:r>
          </w:p>
        </w:tc>
        <w:tc>
          <w:tcPr>
            <w:tcW w:w="1192" w:type="dxa"/>
            <w:vAlign w:val="center"/>
          </w:tcPr>
          <w:p w:rsidR="005444B9" w:rsidRPr="005A48BB" w:rsidRDefault="00994DE6"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4970" w:type="dxa"/>
            <w:shd w:val="clear" w:color="auto" w:fill="auto"/>
            <w:vAlign w:val="center"/>
          </w:tcPr>
          <w:p w:rsidR="005444B9" w:rsidRPr="005A48BB" w:rsidRDefault="004C47A9" w:rsidP="00994DE6">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1.承试一级或行业特级，得</w:t>
            </w:r>
            <w:r w:rsidR="00994DE6" w:rsidRPr="005A48BB">
              <w:rPr>
                <w:rFonts w:asciiTheme="minorEastAsia" w:eastAsiaTheme="minorEastAsia" w:hAnsiTheme="minorEastAsia" w:cs="宋体" w:hint="eastAsia"/>
                <w:kern w:val="0"/>
                <w:szCs w:val="21"/>
              </w:rPr>
              <w:t>10</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2.承试二级或行业甲级，得</w:t>
            </w:r>
            <w:r w:rsidR="00994DE6" w:rsidRPr="005A48BB">
              <w:rPr>
                <w:rFonts w:asciiTheme="minorEastAsia" w:eastAsiaTheme="minorEastAsia" w:hAnsiTheme="minorEastAsia" w:cs="宋体" w:hint="eastAsia"/>
                <w:kern w:val="0"/>
                <w:szCs w:val="21"/>
              </w:rPr>
              <w:t>8</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3.承试三级或行业乙级，得</w:t>
            </w:r>
            <w:r w:rsidR="00994DE6" w:rsidRPr="005A48BB">
              <w:rPr>
                <w:rFonts w:asciiTheme="minorEastAsia" w:eastAsiaTheme="minorEastAsia" w:hAnsiTheme="minorEastAsia" w:cs="宋体" w:hint="eastAsia"/>
                <w:kern w:val="0"/>
                <w:szCs w:val="21"/>
              </w:rPr>
              <w:t>6</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4.承试四级或行业丙级，得</w:t>
            </w:r>
            <w:r w:rsidR="00994DE6" w:rsidRPr="005A48BB">
              <w:rPr>
                <w:rFonts w:asciiTheme="minorEastAsia" w:eastAsiaTheme="minorEastAsia" w:hAnsiTheme="minorEastAsia" w:cs="宋体" w:hint="eastAsia"/>
                <w:kern w:val="0"/>
                <w:szCs w:val="21"/>
              </w:rPr>
              <w:t>4</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5.承试五级，得</w:t>
            </w:r>
            <w:r w:rsidR="00994DE6" w:rsidRPr="005A48BB">
              <w:rPr>
                <w:rFonts w:asciiTheme="minorEastAsia" w:eastAsiaTheme="minorEastAsia" w:hAnsiTheme="minorEastAsia" w:cs="宋体" w:hint="eastAsia"/>
                <w:kern w:val="0"/>
                <w:szCs w:val="21"/>
              </w:rPr>
              <w:t>2</w:t>
            </w:r>
            <w:r w:rsidRPr="005A48BB">
              <w:rPr>
                <w:rFonts w:asciiTheme="minorEastAsia" w:eastAsiaTheme="minorEastAsia" w:hAnsiTheme="minorEastAsia" w:cs="宋体" w:hint="eastAsia"/>
                <w:kern w:val="0"/>
                <w:szCs w:val="21"/>
              </w:rPr>
              <w:t>分</w:t>
            </w:r>
          </w:p>
        </w:tc>
      </w:tr>
      <w:tr w:rsidR="00D25FAF" w:rsidRPr="005A48BB" w:rsidTr="00D25FAF">
        <w:trPr>
          <w:trHeight w:val="1097"/>
        </w:trPr>
        <w:tc>
          <w:tcPr>
            <w:tcW w:w="1812" w:type="dxa"/>
            <w:vMerge/>
            <w:shd w:val="clear" w:color="000000" w:fill="FFFFFF"/>
            <w:vAlign w:val="center"/>
          </w:tcPr>
          <w:p w:rsidR="00D25FAF" w:rsidRPr="005A48BB" w:rsidRDefault="00D25FAF" w:rsidP="002C7623">
            <w:pPr>
              <w:widowControl/>
              <w:overflowPunct w:val="0"/>
              <w:jc w:val="center"/>
              <w:rPr>
                <w:rFonts w:asciiTheme="minorEastAsia" w:eastAsiaTheme="minorEastAsia" w:hAnsiTheme="minorEastAsia" w:cs="宋体"/>
                <w:kern w:val="0"/>
                <w:szCs w:val="21"/>
              </w:rPr>
            </w:pPr>
          </w:p>
        </w:tc>
        <w:tc>
          <w:tcPr>
            <w:tcW w:w="1859" w:type="dxa"/>
            <w:vMerge/>
            <w:shd w:val="clear" w:color="000000" w:fill="FFFFFF"/>
            <w:vAlign w:val="center"/>
          </w:tcPr>
          <w:p w:rsidR="00D25FAF" w:rsidRPr="005A48BB" w:rsidRDefault="00D25FAF" w:rsidP="002C7623">
            <w:pPr>
              <w:widowControl/>
              <w:overflowPunct w:val="0"/>
              <w:jc w:val="center"/>
              <w:rPr>
                <w:rFonts w:asciiTheme="minorEastAsia" w:eastAsiaTheme="minorEastAsia" w:hAnsiTheme="minorEastAsia" w:cs="宋体"/>
                <w:kern w:val="0"/>
                <w:szCs w:val="21"/>
              </w:rPr>
            </w:pPr>
          </w:p>
        </w:tc>
        <w:tc>
          <w:tcPr>
            <w:tcW w:w="1750" w:type="dxa"/>
            <w:shd w:val="clear" w:color="auto" w:fill="auto"/>
            <w:vAlign w:val="center"/>
          </w:tcPr>
          <w:p w:rsidR="00D25FAF" w:rsidRPr="005A48BB" w:rsidRDefault="00D25FAF" w:rsidP="009E2879">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非主营业务资质</w:t>
            </w:r>
          </w:p>
        </w:tc>
        <w:tc>
          <w:tcPr>
            <w:tcW w:w="2409" w:type="dxa"/>
            <w:shd w:val="clear" w:color="auto" w:fill="auto"/>
            <w:vAlign w:val="center"/>
          </w:tcPr>
          <w:p w:rsidR="00D25FAF" w:rsidRPr="005A48BB" w:rsidRDefault="00D25FAF" w:rsidP="009E2879">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取得政府颁发的相关资质证书情况</w:t>
            </w:r>
          </w:p>
        </w:tc>
        <w:tc>
          <w:tcPr>
            <w:tcW w:w="1192" w:type="dxa"/>
            <w:vAlign w:val="center"/>
          </w:tcPr>
          <w:p w:rsidR="00D25FAF" w:rsidRPr="005A48BB" w:rsidRDefault="00D25FAF" w:rsidP="009E2879">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w:t>
            </w:r>
          </w:p>
        </w:tc>
        <w:tc>
          <w:tcPr>
            <w:tcW w:w="4970" w:type="dxa"/>
            <w:shd w:val="clear" w:color="auto" w:fill="auto"/>
            <w:vAlign w:val="center"/>
          </w:tcPr>
          <w:p w:rsidR="00D25FAF" w:rsidRPr="005A48BB" w:rsidRDefault="00D25FAF" w:rsidP="00930D5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1.其他资质最高</w:t>
            </w:r>
            <w:r w:rsidR="00967FFD">
              <w:rPr>
                <w:rFonts w:asciiTheme="minorEastAsia" w:eastAsiaTheme="minorEastAsia" w:hAnsiTheme="minorEastAsia" w:cs="宋体" w:hint="eastAsia"/>
                <w:kern w:val="0"/>
                <w:szCs w:val="21"/>
              </w:rPr>
              <w:t>等</w:t>
            </w:r>
            <w:r w:rsidR="00930D53">
              <w:rPr>
                <w:rFonts w:asciiTheme="minorEastAsia" w:eastAsiaTheme="minorEastAsia" w:hAnsiTheme="minorEastAsia" w:cs="宋体" w:hint="eastAsia"/>
                <w:kern w:val="0"/>
                <w:szCs w:val="21"/>
              </w:rPr>
              <w:t>级，</w:t>
            </w:r>
            <w:r w:rsidRPr="005A48BB">
              <w:rPr>
                <w:rFonts w:asciiTheme="minorEastAsia" w:eastAsiaTheme="minorEastAsia" w:hAnsiTheme="minorEastAsia" w:cs="宋体" w:hint="eastAsia"/>
                <w:kern w:val="0"/>
                <w:szCs w:val="21"/>
              </w:rPr>
              <w:t>得5分</w:t>
            </w:r>
            <w:r w:rsidRPr="005A48BB">
              <w:rPr>
                <w:rFonts w:asciiTheme="minorEastAsia" w:eastAsiaTheme="minorEastAsia" w:hAnsiTheme="minorEastAsia" w:cs="宋体" w:hint="eastAsia"/>
                <w:kern w:val="0"/>
                <w:szCs w:val="21"/>
              </w:rPr>
              <w:br/>
              <w:t>2.其他资质每降一级，每项得分相应扣1分</w:t>
            </w:r>
            <w:r w:rsidRPr="005A48BB">
              <w:rPr>
                <w:rFonts w:asciiTheme="minorEastAsia" w:eastAsiaTheme="minorEastAsia" w:hAnsiTheme="minorEastAsia" w:cs="宋体" w:hint="eastAsia"/>
                <w:kern w:val="0"/>
                <w:szCs w:val="21"/>
              </w:rPr>
              <w:br/>
              <w:t>3.以上累计最高得分不超过5分</w:t>
            </w:r>
          </w:p>
        </w:tc>
      </w:tr>
      <w:tr w:rsidR="00D25FAF" w:rsidRPr="005A48BB" w:rsidTr="00D25FAF">
        <w:trPr>
          <w:trHeight w:val="972"/>
        </w:trPr>
        <w:tc>
          <w:tcPr>
            <w:tcW w:w="1812" w:type="dxa"/>
            <w:vMerge/>
            <w:shd w:val="clear" w:color="000000" w:fill="FFFFFF"/>
            <w:vAlign w:val="center"/>
          </w:tcPr>
          <w:p w:rsidR="00D25FAF" w:rsidRPr="005A48BB" w:rsidRDefault="00D25FAF" w:rsidP="002C7623">
            <w:pPr>
              <w:widowControl/>
              <w:overflowPunct w:val="0"/>
              <w:jc w:val="center"/>
              <w:rPr>
                <w:rFonts w:asciiTheme="minorEastAsia" w:eastAsiaTheme="minorEastAsia" w:hAnsiTheme="minorEastAsia" w:cs="宋体"/>
                <w:kern w:val="0"/>
                <w:szCs w:val="21"/>
              </w:rPr>
            </w:pPr>
          </w:p>
        </w:tc>
        <w:tc>
          <w:tcPr>
            <w:tcW w:w="1859" w:type="dxa"/>
            <w:vMerge/>
            <w:shd w:val="clear" w:color="000000" w:fill="FFFFFF"/>
            <w:vAlign w:val="center"/>
          </w:tcPr>
          <w:p w:rsidR="00D25FAF" w:rsidRPr="005A48BB" w:rsidRDefault="00D25FAF" w:rsidP="002C7623">
            <w:pPr>
              <w:widowControl/>
              <w:overflowPunct w:val="0"/>
              <w:jc w:val="center"/>
              <w:rPr>
                <w:rFonts w:asciiTheme="minorEastAsia" w:eastAsiaTheme="minorEastAsia" w:hAnsiTheme="minorEastAsia" w:cs="宋体"/>
                <w:kern w:val="0"/>
                <w:szCs w:val="21"/>
              </w:rPr>
            </w:pPr>
          </w:p>
        </w:tc>
        <w:tc>
          <w:tcPr>
            <w:tcW w:w="1750" w:type="dxa"/>
            <w:shd w:val="clear" w:color="auto" w:fill="auto"/>
            <w:vAlign w:val="center"/>
          </w:tcPr>
          <w:p w:rsidR="00D25FAF" w:rsidRPr="005A48BB" w:rsidRDefault="00D25FAF" w:rsidP="009E2879">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三标体系</w:t>
            </w:r>
          </w:p>
          <w:p w:rsidR="00D25FAF" w:rsidRPr="005A48BB" w:rsidRDefault="00D25FAF" w:rsidP="009E2879">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认证情况</w:t>
            </w:r>
          </w:p>
        </w:tc>
        <w:tc>
          <w:tcPr>
            <w:tcW w:w="2409" w:type="dxa"/>
            <w:shd w:val="clear" w:color="auto" w:fill="auto"/>
            <w:vAlign w:val="center"/>
          </w:tcPr>
          <w:p w:rsidR="00D25FAF" w:rsidRPr="005A48BB" w:rsidRDefault="00D25FAF" w:rsidP="009E2879">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企业取得三标体系认证</w:t>
            </w:r>
          </w:p>
        </w:tc>
        <w:tc>
          <w:tcPr>
            <w:tcW w:w="1192" w:type="dxa"/>
            <w:vAlign w:val="center"/>
          </w:tcPr>
          <w:p w:rsidR="00D25FAF" w:rsidRPr="005A48BB" w:rsidRDefault="00D25FAF" w:rsidP="009E2879">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4970" w:type="dxa"/>
            <w:shd w:val="clear" w:color="auto" w:fill="auto"/>
            <w:vAlign w:val="center"/>
          </w:tcPr>
          <w:p w:rsidR="00D25FAF" w:rsidRPr="005A48BB" w:rsidRDefault="00D25FAF" w:rsidP="009E2879">
            <w:pPr>
              <w:overflowPunct w:val="0"/>
              <w:rPr>
                <w:rFonts w:asciiTheme="minorEastAsia" w:eastAsiaTheme="minorEastAsia" w:hAnsiTheme="minorEastAsia" w:cs="宋体"/>
                <w:sz w:val="30"/>
                <w:szCs w:val="21"/>
              </w:rPr>
            </w:pPr>
            <w:r w:rsidRPr="005A48BB">
              <w:rPr>
                <w:rFonts w:asciiTheme="minorEastAsia" w:eastAsiaTheme="minorEastAsia" w:hAnsiTheme="minorEastAsia"/>
                <w:kern w:val="0"/>
                <w:szCs w:val="21"/>
              </w:rPr>
              <w:t>1.</w:t>
            </w:r>
            <w:r w:rsidRPr="005A48BB">
              <w:rPr>
                <w:rFonts w:asciiTheme="minorEastAsia" w:eastAsiaTheme="minorEastAsia" w:hAnsiTheme="minorEastAsia" w:cs="宋体" w:hint="eastAsia"/>
                <w:szCs w:val="21"/>
              </w:rPr>
              <w:t>三标体系全部认证，得15分</w:t>
            </w:r>
          </w:p>
          <w:p w:rsidR="00D25FAF" w:rsidRPr="005A48BB" w:rsidRDefault="00D25FAF" w:rsidP="009E2879">
            <w:pPr>
              <w:overflowPunct w:val="0"/>
              <w:rPr>
                <w:rFonts w:asciiTheme="minorEastAsia" w:eastAsiaTheme="minorEastAsia" w:hAnsiTheme="minorEastAsia" w:cs="宋体"/>
                <w:sz w:val="30"/>
                <w:szCs w:val="21"/>
              </w:rPr>
            </w:pPr>
            <w:r w:rsidRPr="005A48BB">
              <w:rPr>
                <w:rFonts w:asciiTheme="minorEastAsia" w:eastAsiaTheme="minorEastAsia" w:hAnsiTheme="minorEastAsia" w:hint="eastAsia"/>
                <w:kern w:val="0"/>
                <w:szCs w:val="21"/>
              </w:rPr>
              <w:t>2</w:t>
            </w:r>
            <w:r w:rsidRPr="005A48BB">
              <w:rPr>
                <w:rFonts w:asciiTheme="minorEastAsia" w:eastAsiaTheme="minorEastAsia" w:hAnsiTheme="minorEastAsia"/>
                <w:kern w:val="0"/>
                <w:szCs w:val="21"/>
              </w:rPr>
              <w:t>.</w:t>
            </w:r>
            <w:r w:rsidRPr="005A48BB">
              <w:rPr>
                <w:rFonts w:asciiTheme="minorEastAsia" w:eastAsiaTheme="minorEastAsia" w:hAnsiTheme="minorEastAsia" w:cs="宋体" w:hint="eastAsia"/>
                <w:szCs w:val="21"/>
              </w:rPr>
              <w:t>每缺一项扣5分，</w:t>
            </w:r>
            <w:r w:rsidRPr="005A48BB">
              <w:rPr>
                <w:rFonts w:asciiTheme="minorEastAsia" w:eastAsiaTheme="minorEastAsia" w:hAnsiTheme="minorEastAsia" w:hint="eastAsia"/>
                <w:kern w:val="0"/>
                <w:szCs w:val="21"/>
              </w:rPr>
              <w:t>扣完为止</w:t>
            </w:r>
          </w:p>
        </w:tc>
      </w:tr>
      <w:tr w:rsidR="00D25FAF" w:rsidRPr="005A48BB" w:rsidTr="005A56CB">
        <w:trPr>
          <w:trHeight w:val="1696"/>
        </w:trPr>
        <w:tc>
          <w:tcPr>
            <w:tcW w:w="1812" w:type="dxa"/>
            <w:vMerge/>
            <w:vAlign w:val="center"/>
          </w:tcPr>
          <w:p w:rsidR="00D25FAF" w:rsidRPr="005A48BB" w:rsidRDefault="00D25FAF" w:rsidP="002C7623">
            <w:pPr>
              <w:widowControl/>
              <w:overflowPunct w:val="0"/>
              <w:jc w:val="left"/>
              <w:rPr>
                <w:rFonts w:asciiTheme="minorEastAsia" w:eastAsiaTheme="minorEastAsia" w:hAnsiTheme="minorEastAsia" w:cs="宋体"/>
                <w:kern w:val="0"/>
                <w:szCs w:val="21"/>
              </w:rPr>
            </w:pPr>
          </w:p>
        </w:tc>
        <w:tc>
          <w:tcPr>
            <w:tcW w:w="1859" w:type="dxa"/>
            <w:vMerge w:val="restart"/>
            <w:shd w:val="clear" w:color="000000" w:fill="FFFFFF"/>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1.2企业</w:t>
            </w:r>
          </w:p>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规模</w:t>
            </w:r>
          </w:p>
          <w:p w:rsidR="00D25FAF" w:rsidRPr="005A48BB" w:rsidRDefault="00D25FAF" w:rsidP="00994DE6">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(20分</w:t>
            </w:r>
            <w:r w:rsidRPr="005A48BB">
              <w:rPr>
                <w:rFonts w:asciiTheme="minorEastAsia" w:eastAsiaTheme="minorEastAsia" w:hAnsiTheme="minorEastAsia" w:cs="宋体"/>
                <w:kern w:val="0"/>
                <w:szCs w:val="21"/>
              </w:rPr>
              <w:t>)</w:t>
            </w:r>
          </w:p>
        </w:tc>
        <w:tc>
          <w:tcPr>
            <w:tcW w:w="1750" w:type="dxa"/>
            <w:shd w:val="clear" w:color="auto" w:fill="auto"/>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在册员工人数</w:t>
            </w:r>
          </w:p>
        </w:tc>
        <w:tc>
          <w:tcPr>
            <w:tcW w:w="2409" w:type="dxa"/>
            <w:shd w:val="clear" w:color="auto" w:fill="auto"/>
            <w:vAlign w:val="center"/>
          </w:tcPr>
          <w:p w:rsidR="00D25FAF" w:rsidRPr="005A48BB" w:rsidRDefault="00D25FAF"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企业上年末企业在册员工人数（有社保）</w:t>
            </w:r>
          </w:p>
        </w:tc>
        <w:tc>
          <w:tcPr>
            <w:tcW w:w="1192" w:type="dxa"/>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w:t>
            </w:r>
          </w:p>
        </w:tc>
        <w:tc>
          <w:tcPr>
            <w:tcW w:w="4970" w:type="dxa"/>
            <w:shd w:val="clear" w:color="auto" w:fill="auto"/>
            <w:vAlign w:val="center"/>
          </w:tcPr>
          <w:p w:rsidR="00D25FAF" w:rsidRPr="005A48BB" w:rsidRDefault="00D25FAF"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1.≥180人，得5分</w:t>
            </w:r>
          </w:p>
          <w:p w:rsidR="00D25FAF" w:rsidRPr="005A48BB" w:rsidRDefault="00D25FAF"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2.140（含）～180人，得4分</w:t>
            </w:r>
          </w:p>
          <w:p w:rsidR="00D25FAF" w:rsidRPr="005A48BB" w:rsidRDefault="00D25FAF"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3.100（含）～140人，得3分</w:t>
            </w:r>
          </w:p>
          <w:p w:rsidR="00D25FAF" w:rsidRPr="005A48BB" w:rsidRDefault="00D25FAF"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4</w:t>
            </w:r>
            <w:r w:rsidR="00653901">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60（含）～100人，得2分</w:t>
            </w:r>
          </w:p>
          <w:p w:rsidR="00D25FAF" w:rsidRPr="005A48BB" w:rsidRDefault="00D25FAF" w:rsidP="00994DE6">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5.＜60人，得1分</w:t>
            </w:r>
          </w:p>
        </w:tc>
      </w:tr>
      <w:tr w:rsidR="00D25FAF" w:rsidRPr="005A48BB">
        <w:trPr>
          <w:trHeight w:val="1770"/>
        </w:trPr>
        <w:tc>
          <w:tcPr>
            <w:tcW w:w="1812" w:type="dxa"/>
            <w:vMerge/>
            <w:vAlign w:val="center"/>
          </w:tcPr>
          <w:p w:rsidR="00D25FAF" w:rsidRPr="005A48BB" w:rsidRDefault="00D25FAF" w:rsidP="002C7623">
            <w:pPr>
              <w:widowControl/>
              <w:overflowPunct w:val="0"/>
              <w:jc w:val="left"/>
              <w:rPr>
                <w:rFonts w:asciiTheme="minorEastAsia" w:eastAsiaTheme="minorEastAsia" w:hAnsiTheme="minorEastAsia" w:cs="宋体"/>
                <w:kern w:val="0"/>
                <w:szCs w:val="21"/>
              </w:rPr>
            </w:pPr>
          </w:p>
        </w:tc>
        <w:tc>
          <w:tcPr>
            <w:tcW w:w="1859" w:type="dxa"/>
            <w:vMerge/>
            <w:vAlign w:val="center"/>
          </w:tcPr>
          <w:p w:rsidR="00D25FAF" w:rsidRPr="005A48BB" w:rsidRDefault="00D25FAF" w:rsidP="002C7623">
            <w:pPr>
              <w:widowControl/>
              <w:overflowPunct w:val="0"/>
              <w:jc w:val="center"/>
              <w:rPr>
                <w:rFonts w:asciiTheme="minorEastAsia" w:eastAsiaTheme="minorEastAsia" w:hAnsiTheme="minorEastAsia" w:cs="宋体"/>
                <w:kern w:val="0"/>
                <w:szCs w:val="21"/>
              </w:rPr>
            </w:pPr>
          </w:p>
        </w:tc>
        <w:tc>
          <w:tcPr>
            <w:tcW w:w="1750" w:type="dxa"/>
            <w:shd w:val="clear" w:color="auto" w:fill="auto"/>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资产总额</w:t>
            </w:r>
          </w:p>
        </w:tc>
        <w:tc>
          <w:tcPr>
            <w:tcW w:w="2409" w:type="dxa"/>
            <w:shd w:val="clear" w:color="auto" w:fill="auto"/>
            <w:vAlign w:val="center"/>
          </w:tcPr>
          <w:p w:rsidR="00D25FAF" w:rsidRPr="005A48BB" w:rsidRDefault="00D25FAF" w:rsidP="00B96A3A">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近</w:t>
            </w:r>
            <w:r w:rsidR="00B96A3A">
              <w:rPr>
                <w:rFonts w:asciiTheme="minorEastAsia" w:eastAsiaTheme="minorEastAsia" w:hAnsiTheme="minorEastAsia" w:cs="宋体" w:hint="eastAsia"/>
                <w:kern w:val="0"/>
                <w:szCs w:val="21"/>
              </w:rPr>
              <w:t>二</w:t>
            </w:r>
            <w:r w:rsidRPr="005A48BB">
              <w:rPr>
                <w:rFonts w:asciiTheme="minorEastAsia" w:eastAsiaTheme="minorEastAsia" w:hAnsiTheme="minorEastAsia" w:cs="宋体" w:hint="eastAsia"/>
                <w:kern w:val="0"/>
                <w:szCs w:val="21"/>
              </w:rPr>
              <w:t>年平均总资产额</w:t>
            </w:r>
          </w:p>
        </w:tc>
        <w:tc>
          <w:tcPr>
            <w:tcW w:w="1192" w:type="dxa"/>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w:t>
            </w:r>
          </w:p>
        </w:tc>
        <w:tc>
          <w:tcPr>
            <w:tcW w:w="4970" w:type="dxa"/>
            <w:shd w:val="clear" w:color="auto" w:fill="auto"/>
            <w:vAlign w:val="center"/>
          </w:tcPr>
          <w:p w:rsidR="00D25FAF" w:rsidRPr="005A48BB" w:rsidRDefault="00D25FAF" w:rsidP="00994DE6">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1.≥5000万，得5分</w:t>
            </w:r>
            <w:r w:rsidRPr="005A48BB">
              <w:rPr>
                <w:rFonts w:asciiTheme="minorEastAsia" w:eastAsiaTheme="minorEastAsia" w:hAnsiTheme="minorEastAsia" w:cs="宋体" w:hint="eastAsia"/>
                <w:kern w:val="0"/>
                <w:szCs w:val="21"/>
              </w:rPr>
              <w:br/>
              <w:t>2.4000（含）～5000万，得4分</w:t>
            </w:r>
            <w:r w:rsidRPr="005A48BB">
              <w:rPr>
                <w:rFonts w:asciiTheme="minorEastAsia" w:eastAsiaTheme="minorEastAsia" w:hAnsiTheme="minorEastAsia" w:cs="宋体" w:hint="eastAsia"/>
                <w:kern w:val="0"/>
                <w:szCs w:val="21"/>
              </w:rPr>
              <w:br/>
              <w:t>3.3000（含）～4000万，得3分</w:t>
            </w:r>
            <w:r w:rsidRPr="005A48BB">
              <w:rPr>
                <w:rFonts w:asciiTheme="minorEastAsia" w:eastAsiaTheme="minorEastAsia" w:hAnsiTheme="minorEastAsia" w:cs="宋体" w:hint="eastAsia"/>
                <w:kern w:val="0"/>
                <w:szCs w:val="21"/>
              </w:rPr>
              <w:br/>
              <w:t>4.1000（含）～3000万，得2分</w:t>
            </w:r>
            <w:r w:rsidRPr="005A48BB">
              <w:rPr>
                <w:rFonts w:asciiTheme="minorEastAsia" w:eastAsiaTheme="minorEastAsia" w:hAnsiTheme="minorEastAsia" w:cs="宋体" w:hint="eastAsia"/>
                <w:kern w:val="0"/>
                <w:szCs w:val="21"/>
              </w:rPr>
              <w:br/>
              <w:t>5.300（含）～1000万，得1分</w:t>
            </w:r>
            <w:r w:rsidRPr="005A48BB">
              <w:rPr>
                <w:rFonts w:asciiTheme="minorEastAsia" w:eastAsiaTheme="minorEastAsia" w:hAnsiTheme="minorEastAsia" w:cs="宋体" w:hint="eastAsia"/>
                <w:kern w:val="0"/>
                <w:szCs w:val="21"/>
              </w:rPr>
              <w:br/>
              <w:t>6.＜300万，不得分</w:t>
            </w:r>
          </w:p>
        </w:tc>
      </w:tr>
      <w:tr w:rsidR="00D25FAF" w:rsidRPr="005A48BB">
        <w:trPr>
          <w:trHeight w:val="416"/>
        </w:trPr>
        <w:tc>
          <w:tcPr>
            <w:tcW w:w="1812" w:type="dxa"/>
            <w:vMerge/>
            <w:vAlign w:val="center"/>
          </w:tcPr>
          <w:p w:rsidR="00D25FAF" w:rsidRPr="005A48BB" w:rsidRDefault="00D25FAF" w:rsidP="002C7623">
            <w:pPr>
              <w:widowControl/>
              <w:overflowPunct w:val="0"/>
              <w:jc w:val="left"/>
              <w:rPr>
                <w:rFonts w:asciiTheme="minorEastAsia" w:eastAsiaTheme="minorEastAsia" w:hAnsiTheme="minorEastAsia" w:cs="宋体"/>
                <w:kern w:val="0"/>
                <w:szCs w:val="21"/>
              </w:rPr>
            </w:pPr>
          </w:p>
        </w:tc>
        <w:tc>
          <w:tcPr>
            <w:tcW w:w="1859" w:type="dxa"/>
            <w:vMerge/>
            <w:vAlign w:val="center"/>
          </w:tcPr>
          <w:p w:rsidR="00D25FAF" w:rsidRPr="005A48BB" w:rsidRDefault="00D25FAF" w:rsidP="002C7623">
            <w:pPr>
              <w:widowControl/>
              <w:overflowPunct w:val="0"/>
              <w:jc w:val="center"/>
              <w:rPr>
                <w:rFonts w:asciiTheme="minorEastAsia" w:eastAsiaTheme="minorEastAsia" w:hAnsiTheme="minorEastAsia" w:cs="宋体"/>
                <w:kern w:val="0"/>
                <w:szCs w:val="21"/>
              </w:rPr>
            </w:pPr>
          </w:p>
        </w:tc>
        <w:tc>
          <w:tcPr>
            <w:tcW w:w="1750" w:type="dxa"/>
            <w:shd w:val="clear" w:color="auto" w:fill="auto"/>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营业收入</w:t>
            </w:r>
          </w:p>
        </w:tc>
        <w:tc>
          <w:tcPr>
            <w:tcW w:w="2409" w:type="dxa"/>
            <w:shd w:val="clear" w:color="auto" w:fill="auto"/>
            <w:vAlign w:val="center"/>
          </w:tcPr>
          <w:p w:rsidR="00D25FAF" w:rsidRPr="005A48BB" w:rsidRDefault="00D25FAF" w:rsidP="00B96A3A">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近</w:t>
            </w:r>
            <w:r w:rsidR="00B96A3A">
              <w:rPr>
                <w:rFonts w:asciiTheme="minorEastAsia" w:eastAsiaTheme="minorEastAsia" w:hAnsiTheme="minorEastAsia" w:cs="宋体" w:hint="eastAsia"/>
                <w:kern w:val="0"/>
                <w:szCs w:val="21"/>
              </w:rPr>
              <w:t>二</w:t>
            </w:r>
            <w:r w:rsidRPr="005A48BB">
              <w:rPr>
                <w:rFonts w:asciiTheme="minorEastAsia" w:eastAsiaTheme="minorEastAsia" w:hAnsiTheme="minorEastAsia" w:cs="宋体" w:hint="eastAsia"/>
                <w:kern w:val="0"/>
                <w:szCs w:val="21"/>
              </w:rPr>
              <w:t>年平均营业收入</w:t>
            </w:r>
          </w:p>
        </w:tc>
        <w:tc>
          <w:tcPr>
            <w:tcW w:w="1192" w:type="dxa"/>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w:t>
            </w:r>
          </w:p>
        </w:tc>
        <w:tc>
          <w:tcPr>
            <w:tcW w:w="4970" w:type="dxa"/>
            <w:shd w:val="clear" w:color="auto" w:fill="auto"/>
            <w:vAlign w:val="center"/>
          </w:tcPr>
          <w:p w:rsidR="00D25FAF" w:rsidRPr="005A48BB" w:rsidRDefault="00D25FAF" w:rsidP="006E6F66">
            <w:pPr>
              <w:widowControl/>
              <w:overflowPunct w:val="0"/>
              <w:jc w:val="left"/>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1.≥6000万，得5分</w:t>
            </w:r>
            <w:r w:rsidRPr="005A48BB">
              <w:rPr>
                <w:rFonts w:asciiTheme="minorEastAsia" w:eastAsiaTheme="minorEastAsia" w:hAnsiTheme="minorEastAsia" w:cs="宋体" w:hint="eastAsia"/>
                <w:kern w:val="0"/>
                <w:szCs w:val="21"/>
              </w:rPr>
              <w:br/>
            </w:r>
            <w:r w:rsidRPr="005A48BB">
              <w:rPr>
                <w:rFonts w:asciiTheme="minorEastAsia" w:eastAsiaTheme="minorEastAsia" w:hAnsiTheme="minorEastAsia" w:cs="宋体" w:hint="eastAsia"/>
                <w:kern w:val="0"/>
                <w:szCs w:val="21"/>
              </w:rPr>
              <w:lastRenderedPageBreak/>
              <w:t>2.5000（含）～6000万，得4分</w:t>
            </w:r>
            <w:r w:rsidRPr="005A48BB">
              <w:rPr>
                <w:rFonts w:asciiTheme="minorEastAsia" w:eastAsiaTheme="minorEastAsia" w:hAnsiTheme="minorEastAsia" w:cs="宋体" w:hint="eastAsia"/>
                <w:kern w:val="0"/>
                <w:szCs w:val="21"/>
              </w:rPr>
              <w:br/>
              <w:t>3.4000（含）～5000万，得3分</w:t>
            </w:r>
            <w:r w:rsidRPr="005A48BB">
              <w:rPr>
                <w:rFonts w:asciiTheme="minorEastAsia" w:eastAsiaTheme="minorEastAsia" w:hAnsiTheme="minorEastAsia" w:cs="宋体" w:hint="eastAsia"/>
                <w:kern w:val="0"/>
                <w:szCs w:val="21"/>
              </w:rPr>
              <w:br/>
              <w:t>4.3000（含）～4000万，得2分</w:t>
            </w:r>
            <w:r w:rsidRPr="005A48BB">
              <w:rPr>
                <w:rFonts w:asciiTheme="minorEastAsia" w:eastAsiaTheme="minorEastAsia" w:hAnsiTheme="minorEastAsia" w:cs="宋体" w:hint="eastAsia"/>
                <w:kern w:val="0"/>
                <w:szCs w:val="21"/>
              </w:rPr>
              <w:br/>
              <w:t>5.1000（含）～3000万，得1分</w:t>
            </w:r>
            <w:r w:rsidRPr="005A48BB">
              <w:rPr>
                <w:rFonts w:asciiTheme="minorEastAsia" w:eastAsiaTheme="minorEastAsia" w:hAnsiTheme="minorEastAsia" w:cs="宋体" w:hint="eastAsia"/>
                <w:kern w:val="0"/>
                <w:szCs w:val="21"/>
              </w:rPr>
              <w:br/>
              <w:t>6.＜1000万，不得分</w:t>
            </w:r>
          </w:p>
        </w:tc>
      </w:tr>
      <w:tr w:rsidR="00D25FAF" w:rsidRPr="005A48BB" w:rsidTr="005A56CB">
        <w:trPr>
          <w:trHeight w:val="1464"/>
        </w:trPr>
        <w:tc>
          <w:tcPr>
            <w:tcW w:w="1812" w:type="dxa"/>
            <w:vMerge/>
            <w:vAlign w:val="center"/>
          </w:tcPr>
          <w:p w:rsidR="00D25FAF" w:rsidRPr="005A48BB" w:rsidRDefault="00D25FAF" w:rsidP="002C7623">
            <w:pPr>
              <w:widowControl/>
              <w:overflowPunct w:val="0"/>
              <w:jc w:val="left"/>
              <w:rPr>
                <w:rFonts w:asciiTheme="minorEastAsia" w:eastAsiaTheme="minorEastAsia" w:hAnsiTheme="minorEastAsia" w:cs="宋体"/>
                <w:kern w:val="0"/>
                <w:szCs w:val="21"/>
              </w:rPr>
            </w:pPr>
          </w:p>
        </w:tc>
        <w:tc>
          <w:tcPr>
            <w:tcW w:w="1859" w:type="dxa"/>
            <w:vMerge/>
            <w:vAlign w:val="center"/>
          </w:tcPr>
          <w:p w:rsidR="00D25FAF" w:rsidRPr="005A48BB" w:rsidRDefault="00D25FAF" w:rsidP="002C7623">
            <w:pPr>
              <w:widowControl/>
              <w:overflowPunct w:val="0"/>
              <w:jc w:val="center"/>
              <w:rPr>
                <w:rFonts w:asciiTheme="minorEastAsia" w:eastAsiaTheme="minorEastAsia" w:hAnsiTheme="minorEastAsia" w:cs="宋体"/>
                <w:kern w:val="0"/>
                <w:szCs w:val="21"/>
              </w:rPr>
            </w:pPr>
          </w:p>
        </w:tc>
        <w:tc>
          <w:tcPr>
            <w:tcW w:w="1750" w:type="dxa"/>
            <w:shd w:val="clear" w:color="auto" w:fill="auto"/>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highlight w:val="yellow"/>
                <w:lang w:eastAsia="en-US"/>
              </w:rPr>
            </w:pPr>
            <w:r w:rsidRPr="005A48BB">
              <w:rPr>
                <w:rFonts w:asciiTheme="minorEastAsia" w:eastAsiaTheme="minorEastAsia" w:hAnsiTheme="minorEastAsia" w:cs="宋体" w:hint="eastAsia"/>
                <w:kern w:val="0"/>
                <w:szCs w:val="21"/>
              </w:rPr>
              <w:t>仪器设备总量</w:t>
            </w:r>
          </w:p>
        </w:tc>
        <w:tc>
          <w:tcPr>
            <w:tcW w:w="2409" w:type="dxa"/>
            <w:shd w:val="clear" w:color="auto" w:fill="auto"/>
            <w:vAlign w:val="center"/>
          </w:tcPr>
          <w:p w:rsidR="00D25FAF" w:rsidRPr="005A48BB" w:rsidRDefault="00D25FAF"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上年末仪器</w:t>
            </w:r>
            <w:r w:rsidRPr="005A48BB">
              <w:rPr>
                <w:rFonts w:asciiTheme="minorEastAsia" w:eastAsiaTheme="minorEastAsia" w:hAnsiTheme="minorEastAsia" w:cs="宋体"/>
                <w:kern w:val="0"/>
                <w:szCs w:val="21"/>
              </w:rPr>
              <w:t>设备总量</w:t>
            </w:r>
            <w:r w:rsidRPr="005A48BB">
              <w:rPr>
                <w:rFonts w:asciiTheme="minorEastAsia" w:eastAsiaTheme="minorEastAsia" w:hAnsiTheme="minorEastAsia" w:hint="eastAsia"/>
                <w:kern w:val="0"/>
                <w:szCs w:val="21"/>
              </w:rPr>
              <w:t>（自有）</w:t>
            </w:r>
          </w:p>
        </w:tc>
        <w:tc>
          <w:tcPr>
            <w:tcW w:w="1192" w:type="dxa"/>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w:t>
            </w:r>
          </w:p>
        </w:tc>
        <w:tc>
          <w:tcPr>
            <w:tcW w:w="4970" w:type="dxa"/>
            <w:shd w:val="clear" w:color="auto" w:fill="auto"/>
            <w:vAlign w:val="center"/>
          </w:tcPr>
          <w:p w:rsidR="00D25FAF" w:rsidRPr="005A48BB" w:rsidRDefault="00D25FAF"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1.仪器装备同时满足4个工程使用，得5分</w:t>
            </w:r>
          </w:p>
          <w:p w:rsidR="00D25FAF" w:rsidRPr="005A48BB" w:rsidRDefault="00D25FAF"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2.仪器装备同时满足3个工程使用，得4分</w:t>
            </w:r>
          </w:p>
          <w:p w:rsidR="00D25FAF" w:rsidRPr="005A48BB" w:rsidRDefault="00D25FAF"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3.仪器装备同时满足2个工程使用，得3分</w:t>
            </w:r>
          </w:p>
          <w:p w:rsidR="00D25FAF" w:rsidRPr="005A48BB" w:rsidRDefault="00D25FAF"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4.仪器装备不能同时满足2个工程使用，得1分</w:t>
            </w:r>
          </w:p>
        </w:tc>
      </w:tr>
      <w:tr w:rsidR="00D25FAF" w:rsidRPr="005A48BB">
        <w:trPr>
          <w:trHeight w:val="913"/>
        </w:trPr>
        <w:tc>
          <w:tcPr>
            <w:tcW w:w="1812" w:type="dxa"/>
            <w:vMerge/>
            <w:vAlign w:val="center"/>
          </w:tcPr>
          <w:p w:rsidR="00D25FAF" w:rsidRPr="005A48BB" w:rsidRDefault="00D25FAF" w:rsidP="002C7623">
            <w:pPr>
              <w:widowControl/>
              <w:overflowPunct w:val="0"/>
              <w:jc w:val="left"/>
              <w:rPr>
                <w:rFonts w:asciiTheme="minorEastAsia" w:eastAsiaTheme="minorEastAsia" w:hAnsiTheme="minorEastAsia" w:cs="宋体"/>
                <w:kern w:val="0"/>
                <w:szCs w:val="21"/>
              </w:rPr>
            </w:pPr>
          </w:p>
        </w:tc>
        <w:tc>
          <w:tcPr>
            <w:tcW w:w="1859" w:type="dxa"/>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1.3主要</w:t>
            </w:r>
          </w:p>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业绩</w:t>
            </w:r>
          </w:p>
          <w:p w:rsidR="00D25FAF" w:rsidRPr="005A48BB" w:rsidRDefault="00D25FAF" w:rsidP="00D25FAF">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(40分</w:t>
            </w:r>
            <w:r w:rsidRPr="005A48BB">
              <w:rPr>
                <w:rFonts w:asciiTheme="minorEastAsia" w:eastAsiaTheme="minorEastAsia" w:hAnsiTheme="minorEastAsia" w:cs="宋体"/>
                <w:kern w:val="0"/>
                <w:szCs w:val="21"/>
              </w:rPr>
              <w:t>)</w:t>
            </w:r>
          </w:p>
        </w:tc>
        <w:tc>
          <w:tcPr>
            <w:tcW w:w="1750" w:type="dxa"/>
            <w:shd w:val="clear" w:color="auto" w:fill="auto"/>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代表工程</w:t>
            </w:r>
          </w:p>
        </w:tc>
        <w:tc>
          <w:tcPr>
            <w:tcW w:w="2409" w:type="dxa"/>
            <w:shd w:val="clear" w:color="auto" w:fill="auto"/>
            <w:vAlign w:val="center"/>
          </w:tcPr>
          <w:p w:rsidR="00D25FAF" w:rsidRPr="005A48BB" w:rsidRDefault="00D25FAF" w:rsidP="003A00AC">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企业近</w:t>
            </w:r>
            <w:r w:rsidR="003A00AC">
              <w:rPr>
                <w:rFonts w:asciiTheme="minorEastAsia" w:eastAsiaTheme="minorEastAsia" w:hAnsiTheme="minorEastAsia" w:cs="宋体" w:hint="eastAsia"/>
                <w:kern w:val="0"/>
                <w:szCs w:val="21"/>
              </w:rPr>
              <w:t>三</w:t>
            </w:r>
            <w:r w:rsidRPr="005A48BB">
              <w:rPr>
                <w:rFonts w:asciiTheme="minorEastAsia" w:eastAsiaTheme="minorEastAsia" w:hAnsiTheme="minorEastAsia" w:cs="宋体" w:hint="eastAsia"/>
                <w:kern w:val="0"/>
                <w:szCs w:val="21"/>
              </w:rPr>
              <w:t>年承建过最大容量机组工程</w:t>
            </w:r>
          </w:p>
        </w:tc>
        <w:tc>
          <w:tcPr>
            <w:tcW w:w="1192" w:type="dxa"/>
            <w:vAlign w:val="center"/>
          </w:tcPr>
          <w:p w:rsidR="00D25FAF" w:rsidRPr="005A48BB" w:rsidRDefault="00B3589D" w:rsidP="006E6F66">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40</w:t>
            </w:r>
          </w:p>
        </w:tc>
        <w:tc>
          <w:tcPr>
            <w:tcW w:w="4970" w:type="dxa"/>
            <w:shd w:val="clear" w:color="auto" w:fill="auto"/>
            <w:vAlign w:val="center"/>
          </w:tcPr>
          <w:p w:rsidR="00D25FAF" w:rsidRPr="005A48BB" w:rsidRDefault="00D25FAF"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1.企业承建过单机容量1000MW及以上机组工程或特高压等级输变电工程，得40分</w:t>
            </w:r>
          </w:p>
          <w:p w:rsidR="00D25FAF" w:rsidRPr="005A48BB" w:rsidRDefault="00D25FAF"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2. 企业承建过单机容量600（含）～1000MW及以上机组工程或500kV等级输变电工程，得30分</w:t>
            </w:r>
          </w:p>
          <w:p w:rsidR="00D25FAF" w:rsidRPr="005A48BB" w:rsidRDefault="00D25FAF"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3. 企业承建过单机容量300（含）～600MW及以上机组工程或220kV及以上等级输变电工程，得20分</w:t>
            </w:r>
          </w:p>
          <w:p w:rsidR="00D25FAF" w:rsidRPr="005A48BB" w:rsidRDefault="00D25FAF" w:rsidP="00D25FAF">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4. 企业承建过单机容量300MW以下机组工程或220kV以下等级输变电工程，得40分</w:t>
            </w:r>
          </w:p>
        </w:tc>
      </w:tr>
      <w:tr w:rsidR="00D25FAF" w:rsidRPr="005A48BB" w:rsidTr="005A56CB">
        <w:trPr>
          <w:trHeight w:val="1151"/>
        </w:trPr>
        <w:tc>
          <w:tcPr>
            <w:tcW w:w="1812" w:type="dxa"/>
            <w:vMerge w:val="restart"/>
            <w:shd w:val="clear" w:color="000000" w:fill="FFFFFF"/>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2.管理</w:t>
            </w:r>
          </w:p>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能力</w:t>
            </w:r>
          </w:p>
          <w:p w:rsidR="00D25FAF" w:rsidRPr="005A48BB" w:rsidRDefault="00D25FAF" w:rsidP="00D25FAF">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(580分</w:t>
            </w:r>
            <w:r w:rsidRPr="005A48BB">
              <w:rPr>
                <w:rFonts w:asciiTheme="minorEastAsia" w:eastAsiaTheme="minorEastAsia" w:hAnsiTheme="minorEastAsia" w:cs="宋体"/>
                <w:kern w:val="0"/>
                <w:szCs w:val="21"/>
              </w:rPr>
              <w:t>)</w:t>
            </w:r>
          </w:p>
        </w:tc>
        <w:tc>
          <w:tcPr>
            <w:tcW w:w="1859" w:type="dxa"/>
            <w:vMerge w:val="restart"/>
            <w:shd w:val="clear" w:color="000000" w:fill="FFFFFF"/>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2.1财务</w:t>
            </w:r>
          </w:p>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管理</w:t>
            </w:r>
          </w:p>
          <w:p w:rsidR="00D25FAF" w:rsidRPr="005A48BB" w:rsidRDefault="00D25FAF" w:rsidP="006E6F66">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(15分</w:t>
            </w:r>
            <w:r w:rsidRPr="005A48BB">
              <w:rPr>
                <w:rFonts w:asciiTheme="minorEastAsia" w:eastAsiaTheme="minorEastAsia" w:hAnsiTheme="minorEastAsia" w:cs="宋体"/>
                <w:kern w:val="0"/>
                <w:szCs w:val="21"/>
              </w:rPr>
              <w:t>)</w:t>
            </w:r>
          </w:p>
        </w:tc>
        <w:tc>
          <w:tcPr>
            <w:tcW w:w="1750" w:type="dxa"/>
            <w:shd w:val="clear" w:color="auto" w:fill="auto"/>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全面预算管理</w:t>
            </w:r>
          </w:p>
        </w:tc>
        <w:tc>
          <w:tcPr>
            <w:tcW w:w="2409" w:type="dxa"/>
            <w:shd w:val="clear" w:color="auto" w:fill="auto"/>
            <w:vAlign w:val="center"/>
          </w:tcPr>
          <w:p w:rsidR="00D25FAF" w:rsidRPr="005A48BB" w:rsidRDefault="00D25FAF"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企业全面预算管理情况</w:t>
            </w:r>
          </w:p>
        </w:tc>
        <w:tc>
          <w:tcPr>
            <w:tcW w:w="1192" w:type="dxa"/>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w:t>
            </w:r>
          </w:p>
        </w:tc>
        <w:tc>
          <w:tcPr>
            <w:tcW w:w="4970" w:type="dxa"/>
            <w:shd w:val="clear" w:color="auto" w:fill="auto"/>
            <w:vAlign w:val="center"/>
          </w:tcPr>
          <w:p w:rsidR="00D25FAF" w:rsidRPr="005A48BB" w:rsidRDefault="00D25FAF"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1.年度预算编制合理、准确，审批手续齐全，得5分</w:t>
            </w:r>
            <w:r w:rsidRPr="005A48BB">
              <w:rPr>
                <w:rFonts w:asciiTheme="minorEastAsia" w:eastAsiaTheme="minorEastAsia" w:hAnsiTheme="minorEastAsia" w:cs="宋体" w:hint="eastAsia"/>
                <w:kern w:val="0"/>
                <w:szCs w:val="21"/>
              </w:rPr>
              <w:br/>
              <w:t>2. 编制年度预算，审批手续不规范，得3分</w:t>
            </w:r>
            <w:r w:rsidRPr="005A48BB">
              <w:rPr>
                <w:rFonts w:asciiTheme="minorEastAsia" w:eastAsiaTheme="minorEastAsia" w:hAnsiTheme="minorEastAsia" w:cs="宋体" w:hint="eastAsia"/>
                <w:kern w:val="0"/>
                <w:szCs w:val="21"/>
              </w:rPr>
              <w:br/>
              <w:t>3.未编制年度预算，不得分</w:t>
            </w:r>
          </w:p>
        </w:tc>
      </w:tr>
      <w:tr w:rsidR="00D25FAF" w:rsidRPr="005A48BB" w:rsidTr="005A56CB">
        <w:trPr>
          <w:trHeight w:val="1267"/>
        </w:trPr>
        <w:tc>
          <w:tcPr>
            <w:tcW w:w="1812" w:type="dxa"/>
            <w:vMerge/>
            <w:shd w:val="clear" w:color="000000" w:fill="FFFFFF"/>
            <w:vAlign w:val="center"/>
          </w:tcPr>
          <w:p w:rsidR="00D25FAF" w:rsidRPr="005A48BB" w:rsidRDefault="00D25FAF" w:rsidP="002C7623">
            <w:pPr>
              <w:widowControl/>
              <w:overflowPunct w:val="0"/>
              <w:jc w:val="center"/>
              <w:rPr>
                <w:rFonts w:asciiTheme="minorEastAsia" w:eastAsiaTheme="minorEastAsia" w:hAnsiTheme="minorEastAsia" w:cs="宋体"/>
                <w:kern w:val="0"/>
                <w:szCs w:val="21"/>
              </w:rPr>
            </w:pPr>
          </w:p>
        </w:tc>
        <w:tc>
          <w:tcPr>
            <w:tcW w:w="1859" w:type="dxa"/>
            <w:vMerge/>
            <w:shd w:val="clear" w:color="000000" w:fill="FFFFFF"/>
            <w:vAlign w:val="center"/>
          </w:tcPr>
          <w:p w:rsidR="00D25FAF" w:rsidRPr="005A48BB" w:rsidRDefault="00D25FAF" w:rsidP="002C7623">
            <w:pPr>
              <w:widowControl/>
              <w:overflowPunct w:val="0"/>
              <w:jc w:val="center"/>
              <w:rPr>
                <w:rFonts w:asciiTheme="minorEastAsia" w:eastAsiaTheme="minorEastAsia" w:hAnsiTheme="minorEastAsia" w:cs="宋体"/>
                <w:kern w:val="0"/>
                <w:szCs w:val="21"/>
              </w:rPr>
            </w:pPr>
          </w:p>
        </w:tc>
        <w:tc>
          <w:tcPr>
            <w:tcW w:w="1750" w:type="dxa"/>
            <w:shd w:val="clear" w:color="auto" w:fill="auto"/>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成本控制</w:t>
            </w:r>
          </w:p>
        </w:tc>
        <w:tc>
          <w:tcPr>
            <w:tcW w:w="2409" w:type="dxa"/>
            <w:shd w:val="clear" w:color="auto" w:fill="auto"/>
            <w:vAlign w:val="center"/>
          </w:tcPr>
          <w:p w:rsidR="00D25FAF" w:rsidRPr="005A48BB" w:rsidRDefault="00D25FAF"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企业项目成本控制情况</w:t>
            </w:r>
          </w:p>
        </w:tc>
        <w:tc>
          <w:tcPr>
            <w:tcW w:w="1192" w:type="dxa"/>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w:t>
            </w:r>
          </w:p>
        </w:tc>
        <w:tc>
          <w:tcPr>
            <w:tcW w:w="4970" w:type="dxa"/>
            <w:shd w:val="clear" w:color="auto" w:fill="auto"/>
            <w:vAlign w:val="center"/>
          </w:tcPr>
          <w:p w:rsidR="00D25FAF" w:rsidRPr="005A48BB" w:rsidRDefault="00D25FAF"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1.项目成本控制制度完善，控制良好，得5分</w:t>
            </w:r>
            <w:r w:rsidRPr="005A48BB">
              <w:rPr>
                <w:rFonts w:asciiTheme="minorEastAsia" w:eastAsiaTheme="minorEastAsia" w:hAnsiTheme="minorEastAsia" w:cs="宋体" w:hint="eastAsia"/>
                <w:kern w:val="0"/>
                <w:szCs w:val="21"/>
              </w:rPr>
              <w:br/>
              <w:t>2.执行工程项目管理制度，成本控制较好，得3分</w:t>
            </w:r>
            <w:r w:rsidRPr="005A48BB">
              <w:rPr>
                <w:rFonts w:asciiTheme="minorEastAsia" w:eastAsiaTheme="minorEastAsia" w:hAnsiTheme="minorEastAsia" w:cs="宋体" w:hint="eastAsia"/>
                <w:kern w:val="0"/>
                <w:szCs w:val="21"/>
              </w:rPr>
              <w:br/>
              <w:t>3.工程项目成本管理未达到要求，不得分</w:t>
            </w:r>
          </w:p>
        </w:tc>
      </w:tr>
      <w:tr w:rsidR="00D25FAF" w:rsidRPr="005A48BB" w:rsidTr="005A56CB">
        <w:trPr>
          <w:trHeight w:val="1116"/>
        </w:trPr>
        <w:tc>
          <w:tcPr>
            <w:tcW w:w="1812" w:type="dxa"/>
            <w:vMerge/>
            <w:shd w:val="clear" w:color="000000" w:fill="FFFFFF"/>
            <w:vAlign w:val="center"/>
          </w:tcPr>
          <w:p w:rsidR="00D25FAF" w:rsidRPr="005A48BB" w:rsidRDefault="00D25FAF" w:rsidP="002C7623">
            <w:pPr>
              <w:widowControl/>
              <w:overflowPunct w:val="0"/>
              <w:jc w:val="center"/>
              <w:rPr>
                <w:rFonts w:asciiTheme="minorEastAsia" w:eastAsiaTheme="minorEastAsia" w:hAnsiTheme="minorEastAsia" w:cs="宋体"/>
                <w:kern w:val="0"/>
                <w:szCs w:val="21"/>
              </w:rPr>
            </w:pPr>
          </w:p>
        </w:tc>
        <w:tc>
          <w:tcPr>
            <w:tcW w:w="1859" w:type="dxa"/>
            <w:vMerge/>
            <w:shd w:val="clear" w:color="000000" w:fill="FFFFFF"/>
            <w:vAlign w:val="center"/>
          </w:tcPr>
          <w:p w:rsidR="00D25FAF" w:rsidRPr="005A48BB" w:rsidRDefault="00D25FAF" w:rsidP="002C7623">
            <w:pPr>
              <w:widowControl/>
              <w:overflowPunct w:val="0"/>
              <w:jc w:val="center"/>
              <w:rPr>
                <w:rFonts w:asciiTheme="minorEastAsia" w:eastAsiaTheme="minorEastAsia" w:hAnsiTheme="minorEastAsia" w:cs="宋体"/>
                <w:kern w:val="0"/>
                <w:szCs w:val="21"/>
              </w:rPr>
            </w:pPr>
          </w:p>
        </w:tc>
        <w:tc>
          <w:tcPr>
            <w:tcW w:w="1750" w:type="dxa"/>
            <w:shd w:val="clear" w:color="auto" w:fill="auto"/>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银行信用等级</w:t>
            </w:r>
          </w:p>
        </w:tc>
        <w:tc>
          <w:tcPr>
            <w:tcW w:w="2409" w:type="dxa"/>
            <w:shd w:val="clear" w:color="auto" w:fill="auto"/>
            <w:vAlign w:val="center"/>
          </w:tcPr>
          <w:p w:rsidR="00D25FAF" w:rsidRPr="005A48BB" w:rsidRDefault="00D25FAF"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企业在银行获得信用等级</w:t>
            </w:r>
          </w:p>
        </w:tc>
        <w:tc>
          <w:tcPr>
            <w:tcW w:w="1192" w:type="dxa"/>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w:t>
            </w:r>
          </w:p>
        </w:tc>
        <w:tc>
          <w:tcPr>
            <w:tcW w:w="4970" w:type="dxa"/>
            <w:shd w:val="clear" w:color="auto" w:fill="auto"/>
            <w:vAlign w:val="center"/>
          </w:tcPr>
          <w:p w:rsidR="00D25FAF" w:rsidRPr="005A48BB" w:rsidRDefault="00D25FAF"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1.获得银行AAA信用等级，得5分</w:t>
            </w:r>
            <w:r w:rsidRPr="005A48BB">
              <w:rPr>
                <w:rFonts w:asciiTheme="minorEastAsia" w:eastAsiaTheme="minorEastAsia" w:hAnsiTheme="minorEastAsia" w:cs="宋体" w:hint="eastAsia"/>
                <w:kern w:val="0"/>
                <w:szCs w:val="21"/>
              </w:rPr>
              <w:br/>
              <w:t>2.等级每下降一级扣1分</w:t>
            </w:r>
          </w:p>
          <w:p w:rsidR="00D25FAF" w:rsidRPr="005A48BB" w:rsidRDefault="00D25FAF" w:rsidP="002C7623">
            <w:pPr>
              <w:widowControl/>
              <w:overflowPunct w:val="0"/>
              <w:jc w:val="left"/>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3.无银行信用等级，不得分</w:t>
            </w:r>
          </w:p>
        </w:tc>
      </w:tr>
      <w:tr w:rsidR="00D25FAF" w:rsidRPr="005A48BB">
        <w:trPr>
          <w:trHeight w:val="416"/>
        </w:trPr>
        <w:tc>
          <w:tcPr>
            <w:tcW w:w="1812" w:type="dxa"/>
            <w:vMerge/>
            <w:vAlign w:val="center"/>
          </w:tcPr>
          <w:p w:rsidR="00D25FAF" w:rsidRPr="005A48BB" w:rsidRDefault="00D25FAF" w:rsidP="002C7623">
            <w:pPr>
              <w:overflowPunct w:val="0"/>
              <w:jc w:val="center"/>
              <w:rPr>
                <w:rFonts w:asciiTheme="minorEastAsia" w:eastAsiaTheme="minorEastAsia" w:hAnsiTheme="minorEastAsia" w:cs="宋体"/>
                <w:kern w:val="0"/>
                <w:szCs w:val="21"/>
              </w:rPr>
            </w:pPr>
          </w:p>
        </w:tc>
        <w:tc>
          <w:tcPr>
            <w:tcW w:w="1859" w:type="dxa"/>
            <w:vMerge w:val="restart"/>
            <w:shd w:val="clear" w:color="000000" w:fill="FFFFFF"/>
            <w:vAlign w:val="center"/>
          </w:tcPr>
          <w:p w:rsidR="00D25FAF" w:rsidRPr="005A48BB" w:rsidRDefault="00D25FAF" w:rsidP="002C7623">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2.2人力资源</w:t>
            </w:r>
          </w:p>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管理</w:t>
            </w:r>
          </w:p>
          <w:p w:rsidR="00D25FAF" w:rsidRPr="005A48BB" w:rsidRDefault="00D25FAF" w:rsidP="006E6F66">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(55分</w:t>
            </w:r>
            <w:r w:rsidRPr="005A48BB">
              <w:rPr>
                <w:rFonts w:asciiTheme="minorEastAsia" w:eastAsiaTheme="minorEastAsia" w:hAnsiTheme="minorEastAsia" w:cs="宋体"/>
                <w:kern w:val="0"/>
                <w:szCs w:val="21"/>
              </w:rPr>
              <w:t>)</w:t>
            </w:r>
          </w:p>
        </w:tc>
        <w:tc>
          <w:tcPr>
            <w:tcW w:w="1750" w:type="dxa"/>
            <w:shd w:val="clear" w:color="auto" w:fill="auto"/>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高级工程师数量</w:t>
            </w:r>
          </w:p>
        </w:tc>
        <w:tc>
          <w:tcPr>
            <w:tcW w:w="2409" w:type="dxa"/>
            <w:shd w:val="clear" w:color="auto" w:fill="auto"/>
            <w:vAlign w:val="center"/>
          </w:tcPr>
          <w:p w:rsidR="00D25FAF" w:rsidRPr="005A48BB" w:rsidRDefault="00D25FAF"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高级工程师数量</w:t>
            </w:r>
          </w:p>
        </w:tc>
        <w:tc>
          <w:tcPr>
            <w:tcW w:w="1192" w:type="dxa"/>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4970" w:type="dxa"/>
            <w:shd w:val="clear" w:color="auto" w:fill="auto"/>
            <w:vAlign w:val="center"/>
          </w:tcPr>
          <w:p w:rsidR="00D25FAF" w:rsidRPr="005A48BB" w:rsidRDefault="00D25FAF"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1.≥50人，得15分</w:t>
            </w:r>
            <w:r w:rsidRPr="005A48BB">
              <w:rPr>
                <w:rFonts w:asciiTheme="minorEastAsia" w:eastAsiaTheme="minorEastAsia" w:hAnsiTheme="minorEastAsia" w:cs="宋体" w:hint="eastAsia"/>
                <w:kern w:val="0"/>
                <w:szCs w:val="21"/>
              </w:rPr>
              <w:br/>
              <w:t>2.40（含）～50人，得12分</w:t>
            </w:r>
            <w:r w:rsidRPr="005A48BB">
              <w:rPr>
                <w:rFonts w:asciiTheme="minorEastAsia" w:eastAsiaTheme="minorEastAsia" w:hAnsiTheme="minorEastAsia" w:cs="宋体" w:hint="eastAsia"/>
                <w:kern w:val="0"/>
                <w:szCs w:val="21"/>
              </w:rPr>
              <w:br/>
              <w:t>3.30（含）～40人，得10分</w:t>
            </w:r>
            <w:r w:rsidRPr="005A48BB">
              <w:rPr>
                <w:rFonts w:asciiTheme="minorEastAsia" w:eastAsiaTheme="minorEastAsia" w:hAnsiTheme="minorEastAsia" w:cs="宋体" w:hint="eastAsia"/>
                <w:kern w:val="0"/>
                <w:szCs w:val="21"/>
              </w:rPr>
              <w:br/>
              <w:t>4.20（含）～30人，得8分</w:t>
            </w:r>
            <w:r w:rsidRPr="005A48BB">
              <w:rPr>
                <w:rFonts w:asciiTheme="minorEastAsia" w:eastAsiaTheme="minorEastAsia" w:hAnsiTheme="minorEastAsia" w:cs="宋体" w:hint="eastAsia"/>
                <w:kern w:val="0"/>
                <w:szCs w:val="21"/>
              </w:rPr>
              <w:br/>
              <w:t>5.10（含）～20人，得6分</w:t>
            </w:r>
          </w:p>
          <w:p w:rsidR="00D25FAF" w:rsidRPr="005A48BB" w:rsidRDefault="00D25FAF" w:rsidP="002C7623">
            <w:pPr>
              <w:widowControl/>
              <w:overflowPunct w:val="0"/>
              <w:jc w:val="left"/>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5.10人以下，得4分</w:t>
            </w:r>
          </w:p>
        </w:tc>
      </w:tr>
      <w:tr w:rsidR="00D25FAF" w:rsidRPr="005A48BB" w:rsidTr="005A56CB">
        <w:trPr>
          <w:trHeight w:val="1402"/>
        </w:trPr>
        <w:tc>
          <w:tcPr>
            <w:tcW w:w="1812" w:type="dxa"/>
            <w:vMerge/>
            <w:vAlign w:val="center"/>
          </w:tcPr>
          <w:p w:rsidR="00D25FAF" w:rsidRPr="005A48BB" w:rsidRDefault="00D25FAF" w:rsidP="002C7623">
            <w:pPr>
              <w:overflowPunct w:val="0"/>
              <w:jc w:val="center"/>
              <w:rPr>
                <w:rFonts w:asciiTheme="minorEastAsia" w:eastAsiaTheme="minorEastAsia" w:hAnsiTheme="minorEastAsia" w:cs="宋体"/>
                <w:kern w:val="0"/>
                <w:szCs w:val="21"/>
              </w:rPr>
            </w:pPr>
          </w:p>
        </w:tc>
        <w:tc>
          <w:tcPr>
            <w:tcW w:w="1859" w:type="dxa"/>
            <w:vMerge/>
            <w:shd w:val="clear" w:color="000000" w:fill="FFFFFF"/>
            <w:vAlign w:val="center"/>
          </w:tcPr>
          <w:p w:rsidR="00D25FAF" w:rsidRPr="005A48BB" w:rsidRDefault="00D25FAF" w:rsidP="002C7623">
            <w:pPr>
              <w:widowControl/>
              <w:overflowPunct w:val="0"/>
              <w:jc w:val="center"/>
              <w:rPr>
                <w:rFonts w:asciiTheme="minorEastAsia" w:eastAsiaTheme="minorEastAsia" w:hAnsiTheme="minorEastAsia" w:cs="宋体"/>
                <w:kern w:val="0"/>
                <w:szCs w:val="21"/>
              </w:rPr>
            </w:pPr>
          </w:p>
        </w:tc>
        <w:tc>
          <w:tcPr>
            <w:tcW w:w="1750" w:type="dxa"/>
            <w:shd w:val="clear" w:color="auto" w:fill="auto"/>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中高级</w:t>
            </w:r>
          </w:p>
          <w:p w:rsidR="00D25FAF" w:rsidRPr="005A48BB" w:rsidRDefault="00D25FAF" w:rsidP="002C7623">
            <w:pPr>
              <w:widowControl/>
              <w:overflowPunct w:val="0"/>
              <w:jc w:val="center"/>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职称（包括技师）比例</w:t>
            </w:r>
          </w:p>
          <w:p w:rsidR="00D25FAF" w:rsidRPr="005A48BB" w:rsidRDefault="00D25FAF" w:rsidP="002C7623">
            <w:pPr>
              <w:overflowPunct w:val="0"/>
              <w:jc w:val="center"/>
              <w:rPr>
                <w:rFonts w:asciiTheme="minorEastAsia" w:eastAsiaTheme="minorEastAsia" w:hAnsiTheme="minorEastAsia" w:cs="宋体"/>
                <w:kern w:val="0"/>
                <w:szCs w:val="21"/>
              </w:rPr>
            </w:pPr>
          </w:p>
        </w:tc>
        <w:tc>
          <w:tcPr>
            <w:tcW w:w="2409" w:type="dxa"/>
            <w:shd w:val="clear" w:color="auto" w:fill="auto"/>
            <w:vAlign w:val="center"/>
          </w:tcPr>
          <w:p w:rsidR="00D25FAF" w:rsidRPr="005A48BB" w:rsidRDefault="00D25FAF"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中、高级职称人数（包括技师）/在册全员人数×100%</w:t>
            </w:r>
          </w:p>
        </w:tc>
        <w:tc>
          <w:tcPr>
            <w:tcW w:w="1192" w:type="dxa"/>
            <w:vAlign w:val="center"/>
          </w:tcPr>
          <w:p w:rsidR="00D25FAF" w:rsidRPr="005A48BB" w:rsidRDefault="00D25FAF" w:rsidP="006E6F66">
            <w:pPr>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20</w:t>
            </w:r>
          </w:p>
        </w:tc>
        <w:tc>
          <w:tcPr>
            <w:tcW w:w="4970" w:type="dxa"/>
            <w:shd w:val="clear" w:color="auto" w:fill="auto"/>
            <w:vAlign w:val="center"/>
          </w:tcPr>
          <w:p w:rsidR="00D25FAF" w:rsidRPr="005A48BB" w:rsidRDefault="00D25FAF" w:rsidP="00653901">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1.≥60%，得20分</w:t>
            </w:r>
            <w:r w:rsidRPr="005A48BB">
              <w:rPr>
                <w:rFonts w:asciiTheme="minorEastAsia" w:eastAsiaTheme="minorEastAsia" w:hAnsiTheme="minorEastAsia" w:cs="宋体" w:hint="eastAsia"/>
                <w:kern w:val="0"/>
                <w:szCs w:val="21"/>
              </w:rPr>
              <w:br/>
              <w:t>2.50(含</w:t>
            </w:r>
            <w:r w:rsidR="00653901">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～60%，得15分</w:t>
            </w:r>
            <w:r w:rsidRPr="005A48BB">
              <w:rPr>
                <w:rFonts w:asciiTheme="minorEastAsia" w:eastAsiaTheme="minorEastAsia" w:hAnsiTheme="minorEastAsia" w:cs="宋体" w:hint="eastAsia"/>
                <w:kern w:val="0"/>
                <w:szCs w:val="21"/>
              </w:rPr>
              <w:br/>
              <w:t>3.40(含</w:t>
            </w:r>
            <w:r w:rsidR="00653901">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～50%，得10分</w:t>
            </w:r>
            <w:r w:rsidRPr="005A48BB">
              <w:rPr>
                <w:rFonts w:asciiTheme="minorEastAsia" w:eastAsiaTheme="minorEastAsia" w:hAnsiTheme="minorEastAsia" w:cs="宋体" w:hint="eastAsia"/>
                <w:kern w:val="0"/>
                <w:szCs w:val="21"/>
              </w:rPr>
              <w:br/>
              <w:t>4.40%以下，得5分</w:t>
            </w:r>
          </w:p>
        </w:tc>
      </w:tr>
      <w:tr w:rsidR="00D25FAF" w:rsidRPr="005A48BB">
        <w:trPr>
          <w:trHeight w:val="1875"/>
        </w:trPr>
        <w:tc>
          <w:tcPr>
            <w:tcW w:w="1812" w:type="dxa"/>
            <w:vMerge/>
            <w:vAlign w:val="center"/>
          </w:tcPr>
          <w:p w:rsidR="00D25FAF" w:rsidRPr="005A48BB" w:rsidRDefault="00D25FAF" w:rsidP="002C7623">
            <w:pPr>
              <w:overflowPunct w:val="0"/>
              <w:jc w:val="center"/>
              <w:rPr>
                <w:rFonts w:asciiTheme="minorEastAsia" w:eastAsiaTheme="minorEastAsia" w:hAnsiTheme="minorEastAsia" w:cs="宋体"/>
                <w:kern w:val="0"/>
                <w:szCs w:val="21"/>
              </w:rPr>
            </w:pPr>
          </w:p>
        </w:tc>
        <w:tc>
          <w:tcPr>
            <w:tcW w:w="1859" w:type="dxa"/>
            <w:vMerge/>
            <w:shd w:val="clear" w:color="000000" w:fill="FFFFFF"/>
            <w:vAlign w:val="center"/>
          </w:tcPr>
          <w:p w:rsidR="00D25FAF" w:rsidRPr="005A48BB" w:rsidRDefault="00D25FAF" w:rsidP="002C7623">
            <w:pPr>
              <w:widowControl/>
              <w:overflowPunct w:val="0"/>
              <w:jc w:val="left"/>
              <w:rPr>
                <w:rFonts w:asciiTheme="minorEastAsia" w:eastAsiaTheme="minorEastAsia" w:hAnsiTheme="minorEastAsia" w:cs="宋体"/>
                <w:kern w:val="0"/>
                <w:szCs w:val="21"/>
              </w:rPr>
            </w:pPr>
          </w:p>
        </w:tc>
        <w:tc>
          <w:tcPr>
            <w:tcW w:w="1750" w:type="dxa"/>
            <w:shd w:val="clear" w:color="auto" w:fill="auto"/>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人员培训</w:t>
            </w:r>
          </w:p>
        </w:tc>
        <w:tc>
          <w:tcPr>
            <w:tcW w:w="2409" w:type="dxa"/>
            <w:shd w:val="clear" w:color="auto" w:fill="auto"/>
            <w:vAlign w:val="center"/>
          </w:tcPr>
          <w:p w:rsidR="00D25FAF" w:rsidRPr="005A48BB" w:rsidRDefault="00D25FAF"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企业人员培训情况</w:t>
            </w:r>
          </w:p>
        </w:tc>
        <w:tc>
          <w:tcPr>
            <w:tcW w:w="1192" w:type="dxa"/>
            <w:vAlign w:val="center"/>
          </w:tcPr>
          <w:p w:rsidR="00D25FAF" w:rsidRPr="005A48BB" w:rsidRDefault="00D25FAF" w:rsidP="006E6F66">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4970" w:type="dxa"/>
            <w:shd w:val="clear" w:color="auto" w:fill="auto"/>
            <w:vAlign w:val="center"/>
          </w:tcPr>
          <w:p w:rsidR="00D25FAF" w:rsidRPr="005A48BB" w:rsidRDefault="00D25FAF" w:rsidP="006E6F66">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1.建立了人才培养机制，培训制度健全，培训计划完善，培训经费到位，培训效果良好，得10分</w:t>
            </w:r>
            <w:r w:rsidRPr="005A48BB">
              <w:rPr>
                <w:rFonts w:asciiTheme="minorEastAsia" w:eastAsiaTheme="minorEastAsia" w:hAnsiTheme="minorEastAsia" w:cs="宋体" w:hint="eastAsia"/>
                <w:kern w:val="0"/>
                <w:szCs w:val="21"/>
              </w:rPr>
              <w:br/>
              <w:t>2.培训制度健全，培训计划基本完善，培训效果较好，得8分</w:t>
            </w:r>
            <w:r w:rsidRPr="005A48BB">
              <w:rPr>
                <w:rFonts w:asciiTheme="minorEastAsia" w:eastAsiaTheme="minorEastAsia" w:hAnsiTheme="minorEastAsia" w:cs="宋体" w:hint="eastAsia"/>
                <w:kern w:val="0"/>
                <w:szCs w:val="21"/>
              </w:rPr>
              <w:br/>
              <w:t>3.培训制度不健全，培训效果一般，得6分</w:t>
            </w:r>
            <w:r w:rsidRPr="005A48BB">
              <w:rPr>
                <w:rFonts w:asciiTheme="minorEastAsia" w:eastAsiaTheme="minorEastAsia" w:hAnsiTheme="minorEastAsia" w:cs="宋体" w:hint="eastAsia"/>
                <w:kern w:val="0"/>
                <w:szCs w:val="21"/>
              </w:rPr>
              <w:br/>
              <w:t>4.无培训活动，不得分</w:t>
            </w:r>
          </w:p>
        </w:tc>
      </w:tr>
      <w:tr w:rsidR="00D25FAF" w:rsidRPr="005A48BB">
        <w:trPr>
          <w:trHeight w:val="1950"/>
        </w:trPr>
        <w:tc>
          <w:tcPr>
            <w:tcW w:w="1812" w:type="dxa"/>
            <w:vMerge/>
            <w:vAlign w:val="center"/>
          </w:tcPr>
          <w:p w:rsidR="00D25FAF" w:rsidRPr="005A48BB" w:rsidRDefault="00D25FAF" w:rsidP="002C7623">
            <w:pPr>
              <w:overflowPunct w:val="0"/>
              <w:jc w:val="center"/>
              <w:rPr>
                <w:rFonts w:asciiTheme="minorEastAsia" w:eastAsiaTheme="minorEastAsia" w:hAnsiTheme="minorEastAsia" w:cs="宋体"/>
                <w:kern w:val="0"/>
                <w:szCs w:val="21"/>
              </w:rPr>
            </w:pPr>
          </w:p>
        </w:tc>
        <w:tc>
          <w:tcPr>
            <w:tcW w:w="1859" w:type="dxa"/>
            <w:vMerge/>
            <w:shd w:val="clear" w:color="000000" w:fill="FFFFFF"/>
            <w:vAlign w:val="center"/>
          </w:tcPr>
          <w:p w:rsidR="00D25FAF" w:rsidRPr="005A48BB" w:rsidRDefault="00D25FAF" w:rsidP="002C7623">
            <w:pPr>
              <w:widowControl/>
              <w:overflowPunct w:val="0"/>
              <w:jc w:val="left"/>
              <w:rPr>
                <w:rFonts w:asciiTheme="minorEastAsia" w:eastAsiaTheme="minorEastAsia" w:hAnsiTheme="minorEastAsia" w:cs="宋体"/>
                <w:kern w:val="0"/>
                <w:szCs w:val="21"/>
              </w:rPr>
            </w:pPr>
          </w:p>
        </w:tc>
        <w:tc>
          <w:tcPr>
            <w:tcW w:w="1750" w:type="dxa"/>
            <w:shd w:val="clear" w:color="auto" w:fill="auto"/>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绩效考核</w:t>
            </w:r>
          </w:p>
        </w:tc>
        <w:tc>
          <w:tcPr>
            <w:tcW w:w="2409" w:type="dxa"/>
            <w:shd w:val="clear" w:color="auto" w:fill="auto"/>
            <w:vAlign w:val="center"/>
          </w:tcPr>
          <w:p w:rsidR="00D25FAF" w:rsidRPr="005A48BB" w:rsidRDefault="00D25FAF"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企业绩效考核情况</w:t>
            </w:r>
          </w:p>
        </w:tc>
        <w:tc>
          <w:tcPr>
            <w:tcW w:w="1192" w:type="dxa"/>
            <w:vAlign w:val="center"/>
          </w:tcPr>
          <w:p w:rsidR="00D25FAF" w:rsidRPr="005A48BB" w:rsidRDefault="00D25FAF" w:rsidP="006E6F66">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4970" w:type="dxa"/>
            <w:shd w:val="clear" w:color="auto" w:fill="auto"/>
            <w:vAlign w:val="center"/>
          </w:tcPr>
          <w:p w:rsidR="00D25FAF" w:rsidRPr="005A48BB" w:rsidRDefault="00D25FAF" w:rsidP="006E6F66">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1.制定了合理的绩效考核办法和考核指标，并严格执行，考核结果能够调动员工的积极性，得10分</w:t>
            </w:r>
            <w:r w:rsidRPr="005A48BB">
              <w:rPr>
                <w:rFonts w:asciiTheme="minorEastAsia" w:eastAsiaTheme="minorEastAsia" w:hAnsiTheme="minorEastAsia" w:cs="宋体" w:hint="eastAsia"/>
                <w:kern w:val="0"/>
                <w:szCs w:val="21"/>
              </w:rPr>
              <w:br/>
              <w:t>2.制定了绩效考核办法和考核指标，执行效果较好，得8分</w:t>
            </w:r>
            <w:r w:rsidRPr="005A48BB">
              <w:rPr>
                <w:rFonts w:asciiTheme="minorEastAsia" w:eastAsiaTheme="minorEastAsia" w:hAnsiTheme="minorEastAsia" w:cs="宋体" w:hint="eastAsia"/>
                <w:kern w:val="0"/>
                <w:szCs w:val="21"/>
              </w:rPr>
              <w:br/>
              <w:t>3.制定了绩效考核办法和考核指标，但执行效果一般，得6分</w:t>
            </w:r>
            <w:r w:rsidRPr="005A48BB">
              <w:rPr>
                <w:rFonts w:asciiTheme="minorEastAsia" w:eastAsiaTheme="minorEastAsia" w:hAnsiTheme="minorEastAsia" w:cs="宋体" w:hint="eastAsia"/>
                <w:kern w:val="0"/>
                <w:szCs w:val="21"/>
              </w:rPr>
              <w:br/>
              <w:t>4.无绩效考核，不得分</w:t>
            </w:r>
          </w:p>
        </w:tc>
      </w:tr>
      <w:tr w:rsidR="00D25FAF" w:rsidRPr="005A48BB">
        <w:trPr>
          <w:trHeight w:val="1380"/>
        </w:trPr>
        <w:tc>
          <w:tcPr>
            <w:tcW w:w="1812" w:type="dxa"/>
            <w:vMerge/>
            <w:vAlign w:val="center"/>
          </w:tcPr>
          <w:p w:rsidR="00D25FAF" w:rsidRPr="005A48BB" w:rsidRDefault="00D25FAF" w:rsidP="002C7623">
            <w:pPr>
              <w:overflowPunct w:val="0"/>
              <w:jc w:val="center"/>
              <w:rPr>
                <w:rFonts w:asciiTheme="minorEastAsia" w:eastAsiaTheme="minorEastAsia" w:hAnsiTheme="minorEastAsia" w:cs="宋体"/>
                <w:kern w:val="0"/>
                <w:szCs w:val="21"/>
              </w:rPr>
            </w:pPr>
          </w:p>
        </w:tc>
        <w:tc>
          <w:tcPr>
            <w:tcW w:w="1859" w:type="dxa"/>
            <w:vMerge w:val="restart"/>
            <w:shd w:val="clear" w:color="000000" w:fill="FFFFFF"/>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2.3装备、实验室</w:t>
            </w:r>
          </w:p>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管理</w:t>
            </w:r>
          </w:p>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(30分</w:t>
            </w:r>
            <w:r w:rsidRPr="005A48BB">
              <w:rPr>
                <w:rFonts w:asciiTheme="minorEastAsia" w:eastAsiaTheme="minorEastAsia" w:hAnsiTheme="minorEastAsia" w:cs="宋体"/>
                <w:kern w:val="0"/>
                <w:szCs w:val="21"/>
              </w:rPr>
              <w:t>)</w:t>
            </w:r>
          </w:p>
        </w:tc>
        <w:tc>
          <w:tcPr>
            <w:tcW w:w="1750" w:type="dxa"/>
            <w:shd w:val="clear" w:color="auto" w:fill="auto"/>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仪器设备管理</w:t>
            </w:r>
          </w:p>
        </w:tc>
        <w:tc>
          <w:tcPr>
            <w:tcW w:w="2409" w:type="dxa"/>
            <w:shd w:val="clear" w:color="auto" w:fill="auto"/>
            <w:vAlign w:val="center"/>
          </w:tcPr>
          <w:p w:rsidR="00D25FAF" w:rsidRPr="005A48BB" w:rsidRDefault="00D25FAF" w:rsidP="002C7623">
            <w:pPr>
              <w:overflowPunct w:val="0"/>
              <w:rPr>
                <w:rFonts w:asciiTheme="minorEastAsia" w:eastAsiaTheme="minorEastAsia" w:hAnsiTheme="minorEastAsia" w:cs="宋体"/>
                <w:sz w:val="30"/>
                <w:szCs w:val="21"/>
              </w:rPr>
            </w:pPr>
            <w:r w:rsidRPr="005A48BB">
              <w:rPr>
                <w:rFonts w:asciiTheme="minorEastAsia" w:eastAsiaTheme="minorEastAsia" w:hAnsiTheme="minorEastAsia" w:cs="宋体" w:hint="eastAsia"/>
                <w:szCs w:val="21"/>
              </w:rPr>
              <w:t>企业仪器设备的库房环境、分类、入库验收、借用归还、校准检定、期间核查、维护与维修、停用与报废等情况</w:t>
            </w:r>
          </w:p>
        </w:tc>
        <w:tc>
          <w:tcPr>
            <w:tcW w:w="1192" w:type="dxa"/>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4970" w:type="dxa"/>
            <w:shd w:val="clear" w:color="auto" w:fill="auto"/>
            <w:vAlign w:val="center"/>
          </w:tcPr>
          <w:p w:rsidR="00D25FAF" w:rsidRPr="005A48BB" w:rsidRDefault="00D25FAF"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1.设备管理制度健全，台账齐全，检测设备保持健康状态，得20分</w:t>
            </w:r>
            <w:r w:rsidRPr="005A48BB">
              <w:rPr>
                <w:rFonts w:asciiTheme="minorEastAsia" w:eastAsiaTheme="minorEastAsia" w:hAnsiTheme="minorEastAsia" w:cs="宋体" w:hint="eastAsia"/>
                <w:kern w:val="0"/>
                <w:szCs w:val="21"/>
              </w:rPr>
              <w:br/>
              <w:t>2.设备管理制度健全，台账齐全，设备未及时检测，得10分</w:t>
            </w:r>
            <w:r w:rsidRPr="005A48BB">
              <w:rPr>
                <w:rFonts w:asciiTheme="minorEastAsia" w:eastAsiaTheme="minorEastAsia" w:hAnsiTheme="minorEastAsia" w:cs="宋体" w:hint="eastAsia"/>
                <w:kern w:val="0"/>
                <w:szCs w:val="21"/>
              </w:rPr>
              <w:br/>
              <w:t>3.设备管理制度不健全，设备管理混乱，不得分</w:t>
            </w:r>
          </w:p>
        </w:tc>
      </w:tr>
      <w:tr w:rsidR="00D25FAF" w:rsidRPr="005A48BB">
        <w:trPr>
          <w:trHeight w:val="1380"/>
        </w:trPr>
        <w:tc>
          <w:tcPr>
            <w:tcW w:w="1812" w:type="dxa"/>
            <w:vMerge/>
            <w:vAlign w:val="center"/>
          </w:tcPr>
          <w:p w:rsidR="00D25FAF" w:rsidRPr="005A48BB" w:rsidRDefault="00D25FAF" w:rsidP="002C7623">
            <w:pPr>
              <w:overflowPunct w:val="0"/>
              <w:jc w:val="center"/>
              <w:rPr>
                <w:rFonts w:asciiTheme="minorEastAsia" w:eastAsiaTheme="minorEastAsia" w:hAnsiTheme="minorEastAsia" w:cs="宋体"/>
                <w:kern w:val="0"/>
                <w:szCs w:val="21"/>
              </w:rPr>
            </w:pPr>
          </w:p>
        </w:tc>
        <w:tc>
          <w:tcPr>
            <w:tcW w:w="1859" w:type="dxa"/>
            <w:vMerge/>
            <w:shd w:val="clear" w:color="000000" w:fill="FFFFFF"/>
            <w:vAlign w:val="center"/>
          </w:tcPr>
          <w:p w:rsidR="00D25FAF" w:rsidRPr="005A48BB" w:rsidRDefault="00D25FAF" w:rsidP="002C7623">
            <w:pPr>
              <w:widowControl/>
              <w:overflowPunct w:val="0"/>
              <w:jc w:val="center"/>
              <w:rPr>
                <w:rFonts w:asciiTheme="minorEastAsia" w:eastAsiaTheme="minorEastAsia" w:hAnsiTheme="minorEastAsia" w:cs="宋体"/>
                <w:kern w:val="0"/>
                <w:szCs w:val="21"/>
              </w:rPr>
            </w:pPr>
          </w:p>
        </w:tc>
        <w:tc>
          <w:tcPr>
            <w:tcW w:w="1750" w:type="dxa"/>
            <w:shd w:val="clear" w:color="auto" w:fill="auto"/>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实验室</w:t>
            </w:r>
          </w:p>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建设</w:t>
            </w:r>
          </w:p>
        </w:tc>
        <w:tc>
          <w:tcPr>
            <w:tcW w:w="2409" w:type="dxa"/>
            <w:shd w:val="clear" w:color="auto" w:fill="auto"/>
            <w:vAlign w:val="center"/>
          </w:tcPr>
          <w:p w:rsidR="00D25FAF" w:rsidRPr="005A48BB" w:rsidRDefault="00D25FAF" w:rsidP="002C7623">
            <w:pPr>
              <w:overflowPunct w:val="0"/>
              <w:rPr>
                <w:rFonts w:asciiTheme="minorEastAsia" w:eastAsiaTheme="minorEastAsia" w:hAnsiTheme="minorEastAsia" w:cs="宋体"/>
                <w:sz w:val="30"/>
                <w:szCs w:val="21"/>
              </w:rPr>
            </w:pPr>
            <w:r w:rsidRPr="005A48BB">
              <w:rPr>
                <w:rFonts w:asciiTheme="minorEastAsia" w:eastAsiaTheme="minorEastAsia" w:hAnsiTheme="minorEastAsia" w:cs="宋体" w:hint="eastAsia"/>
                <w:szCs w:val="21"/>
              </w:rPr>
              <w:t>企业实验室建设中执行文件规范性（制度、作业指导书）、人员（技能培训、特性岗位持证情况）、设施环境、技术标准、样品管理、报告的规范性、合同（或委托单）规范性、原始记录规范性、质量控制好、安全环境与内务等情况</w:t>
            </w:r>
          </w:p>
        </w:tc>
        <w:tc>
          <w:tcPr>
            <w:tcW w:w="1192" w:type="dxa"/>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20</w:t>
            </w:r>
          </w:p>
        </w:tc>
        <w:tc>
          <w:tcPr>
            <w:tcW w:w="4970" w:type="dxa"/>
            <w:shd w:val="clear" w:color="auto" w:fill="auto"/>
            <w:vAlign w:val="center"/>
          </w:tcPr>
          <w:p w:rsidR="00D25FAF" w:rsidRPr="005A48BB" w:rsidRDefault="00D25FAF" w:rsidP="002C7623">
            <w:pPr>
              <w:overflowPunct w:val="0"/>
              <w:rPr>
                <w:rFonts w:asciiTheme="minorEastAsia" w:eastAsiaTheme="minorEastAsia" w:hAnsiTheme="minorEastAsia" w:cs="宋体"/>
                <w:sz w:val="30"/>
                <w:szCs w:val="21"/>
              </w:rPr>
            </w:pPr>
            <w:r w:rsidRPr="005A48BB">
              <w:rPr>
                <w:rFonts w:asciiTheme="minorEastAsia" w:eastAsiaTheme="minorEastAsia" w:hAnsiTheme="minorEastAsia" w:cs="宋体" w:hint="eastAsia"/>
                <w:kern w:val="0"/>
                <w:szCs w:val="21"/>
              </w:rPr>
              <w:t>1.</w:t>
            </w:r>
            <w:r w:rsidRPr="005A48BB">
              <w:rPr>
                <w:rFonts w:asciiTheme="minorEastAsia" w:eastAsiaTheme="minorEastAsia" w:hAnsiTheme="minorEastAsia" w:cs="宋体" w:hint="eastAsia"/>
                <w:szCs w:val="21"/>
              </w:rPr>
              <w:t>专业实验室建设齐全，管理制度完善，满足工程需要，得20分实验室取得CMA或CNAS认证得20分</w:t>
            </w:r>
          </w:p>
          <w:p w:rsidR="00D25FAF" w:rsidRPr="005A48BB" w:rsidRDefault="00D25FAF" w:rsidP="002C7623">
            <w:pPr>
              <w:overflowPunct w:val="0"/>
              <w:rPr>
                <w:rFonts w:asciiTheme="minorEastAsia" w:eastAsiaTheme="minorEastAsia" w:hAnsiTheme="minorEastAsia" w:cs="宋体"/>
                <w:sz w:val="30"/>
                <w:szCs w:val="21"/>
              </w:rPr>
            </w:pPr>
            <w:r w:rsidRPr="005A48BB">
              <w:rPr>
                <w:rFonts w:asciiTheme="minorEastAsia" w:eastAsiaTheme="minorEastAsia" w:hAnsiTheme="minorEastAsia" w:cs="宋体" w:hint="eastAsia"/>
                <w:kern w:val="0"/>
                <w:szCs w:val="21"/>
              </w:rPr>
              <w:t>2.</w:t>
            </w:r>
            <w:r w:rsidRPr="005A48BB">
              <w:rPr>
                <w:rFonts w:asciiTheme="minorEastAsia" w:eastAsiaTheme="minorEastAsia" w:hAnsiTheme="minorEastAsia" w:cs="宋体" w:hint="eastAsia"/>
                <w:szCs w:val="21"/>
              </w:rPr>
              <w:t>实验室建设齐全，管理制度完善，部分满足工程需要，得10分</w:t>
            </w:r>
          </w:p>
          <w:p w:rsidR="00D25FAF" w:rsidRPr="005A48BB" w:rsidRDefault="00D25FAF" w:rsidP="002C7623">
            <w:pPr>
              <w:overflowPunct w:val="0"/>
              <w:rPr>
                <w:rFonts w:asciiTheme="minorEastAsia" w:eastAsiaTheme="minorEastAsia" w:hAnsiTheme="minorEastAsia" w:cs="宋体"/>
                <w:sz w:val="30"/>
                <w:szCs w:val="21"/>
              </w:rPr>
            </w:pPr>
            <w:r w:rsidRPr="005A48BB">
              <w:rPr>
                <w:rFonts w:asciiTheme="minorEastAsia" w:eastAsiaTheme="minorEastAsia" w:hAnsiTheme="minorEastAsia" w:cs="宋体" w:hint="eastAsia"/>
                <w:kern w:val="0"/>
                <w:szCs w:val="21"/>
              </w:rPr>
              <w:t>3.</w:t>
            </w:r>
            <w:r w:rsidRPr="005A48BB">
              <w:rPr>
                <w:rFonts w:asciiTheme="minorEastAsia" w:eastAsiaTheme="minorEastAsia" w:hAnsiTheme="minorEastAsia" w:cs="宋体" w:hint="eastAsia"/>
                <w:szCs w:val="21"/>
              </w:rPr>
              <w:t>无实验室，外委制度完善，满足工程需要，得5分</w:t>
            </w:r>
          </w:p>
          <w:p w:rsidR="00D25FAF" w:rsidRPr="005A48BB" w:rsidRDefault="00D25FAF" w:rsidP="002C7623">
            <w:pPr>
              <w:overflowPunct w:val="0"/>
              <w:rPr>
                <w:rFonts w:asciiTheme="minorEastAsia" w:eastAsiaTheme="minorEastAsia" w:hAnsiTheme="minorEastAsia" w:cs="宋体"/>
                <w:sz w:val="30"/>
                <w:szCs w:val="21"/>
              </w:rPr>
            </w:pPr>
            <w:r w:rsidRPr="005A48BB">
              <w:rPr>
                <w:rFonts w:asciiTheme="minorEastAsia" w:eastAsiaTheme="minorEastAsia" w:hAnsiTheme="minorEastAsia" w:cs="宋体" w:hint="eastAsia"/>
                <w:kern w:val="0"/>
                <w:szCs w:val="21"/>
              </w:rPr>
              <w:t>4.</w:t>
            </w:r>
            <w:r w:rsidRPr="005A48BB">
              <w:rPr>
                <w:rFonts w:asciiTheme="minorEastAsia" w:eastAsiaTheme="minorEastAsia" w:hAnsiTheme="minorEastAsia" w:cs="宋体" w:hint="eastAsia"/>
                <w:szCs w:val="21"/>
              </w:rPr>
              <w:t>有省部级重点实验室，每增加一个，加5分</w:t>
            </w:r>
          </w:p>
          <w:p w:rsidR="00D25FAF" w:rsidRPr="005A48BB" w:rsidRDefault="00D25FAF" w:rsidP="002C7623">
            <w:pPr>
              <w:overflowPunct w:val="0"/>
              <w:rPr>
                <w:rFonts w:asciiTheme="minorEastAsia" w:eastAsiaTheme="minorEastAsia" w:hAnsiTheme="minorEastAsia" w:cs="宋体"/>
                <w:sz w:val="30"/>
                <w:szCs w:val="21"/>
                <w:lang w:eastAsia="en-US"/>
              </w:rPr>
            </w:pPr>
            <w:r w:rsidRPr="005A48BB">
              <w:rPr>
                <w:rFonts w:asciiTheme="minorEastAsia" w:eastAsiaTheme="minorEastAsia" w:hAnsiTheme="minorEastAsia" w:cs="宋体" w:hint="eastAsia"/>
                <w:kern w:val="0"/>
                <w:szCs w:val="21"/>
              </w:rPr>
              <w:t>5.</w:t>
            </w:r>
            <w:r w:rsidRPr="005A48BB">
              <w:rPr>
                <w:rFonts w:asciiTheme="minorEastAsia" w:eastAsiaTheme="minorEastAsia" w:hAnsiTheme="minorEastAsia" w:cs="宋体" w:hint="eastAsia"/>
                <w:szCs w:val="21"/>
              </w:rPr>
              <w:t>本项总得分不超过20分</w:t>
            </w:r>
          </w:p>
        </w:tc>
      </w:tr>
      <w:tr w:rsidR="00BF337C" w:rsidRPr="005A48BB">
        <w:trPr>
          <w:trHeight w:val="2290"/>
        </w:trPr>
        <w:tc>
          <w:tcPr>
            <w:tcW w:w="1812" w:type="dxa"/>
            <w:vMerge/>
            <w:vAlign w:val="center"/>
          </w:tcPr>
          <w:p w:rsidR="00BF337C" w:rsidRPr="005A48BB" w:rsidRDefault="00BF337C" w:rsidP="002C7623">
            <w:pPr>
              <w:overflowPunct w:val="0"/>
              <w:jc w:val="center"/>
              <w:rPr>
                <w:rFonts w:asciiTheme="minorEastAsia" w:eastAsiaTheme="minorEastAsia" w:hAnsiTheme="minorEastAsia" w:cs="宋体"/>
                <w:kern w:val="0"/>
                <w:szCs w:val="21"/>
              </w:rPr>
            </w:pPr>
          </w:p>
        </w:tc>
        <w:tc>
          <w:tcPr>
            <w:tcW w:w="1859" w:type="dxa"/>
            <w:vMerge w:val="restart"/>
            <w:shd w:val="clear" w:color="000000" w:fill="FFFFFF"/>
            <w:vAlign w:val="center"/>
          </w:tcPr>
          <w:p w:rsidR="00BF337C" w:rsidRPr="005A48BB" w:rsidRDefault="00BF337C"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2.4市场</w:t>
            </w:r>
          </w:p>
          <w:p w:rsidR="00BF337C" w:rsidRPr="005A48BB" w:rsidRDefault="00BF337C"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开发</w:t>
            </w:r>
          </w:p>
          <w:p w:rsidR="00BF337C" w:rsidRPr="005A48BB" w:rsidRDefault="00BF337C"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(40分</w:t>
            </w:r>
            <w:r w:rsidRPr="005A48BB">
              <w:rPr>
                <w:rFonts w:asciiTheme="minorEastAsia" w:eastAsiaTheme="minorEastAsia" w:hAnsiTheme="minorEastAsia" w:cs="宋体"/>
                <w:kern w:val="0"/>
                <w:szCs w:val="21"/>
              </w:rPr>
              <w:t>)</w:t>
            </w:r>
          </w:p>
        </w:tc>
        <w:tc>
          <w:tcPr>
            <w:tcW w:w="1750" w:type="dxa"/>
            <w:shd w:val="clear" w:color="auto" w:fill="auto"/>
            <w:vAlign w:val="center"/>
          </w:tcPr>
          <w:p w:rsidR="00BF337C" w:rsidRDefault="00BF337C" w:rsidP="002C7623">
            <w:pPr>
              <w:widowControl/>
              <w:overflowPunct w:val="0"/>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国内</w:t>
            </w:r>
          </w:p>
          <w:p w:rsidR="00BF337C" w:rsidRPr="005A48BB" w:rsidRDefault="00BF337C"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市场合同额</w:t>
            </w:r>
          </w:p>
          <w:p w:rsidR="00BF337C" w:rsidRPr="005A48BB" w:rsidRDefault="00BF337C" w:rsidP="002C7623">
            <w:pPr>
              <w:overflowPunct w:val="0"/>
              <w:jc w:val="center"/>
              <w:rPr>
                <w:rFonts w:asciiTheme="minorEastAsia" w:eastAsiaTheme="minorEastAsia" w:hAnsiTheme="minorEastAsia" w:cs="宋体"/>
                <w:kern w:val="0"/>
                <w:szCs w:val="21"/>
              </w:rPr>
            </w:pPr>
          </w:p>
        </w:tc>
        <w:tc>
          <w:tcPr>
            <w:tcW w:w="2409" w:type="dxa"/>
            <w:shd w:val="clear" w:color="auto" w:fill="auto"/>
            <w:vAlign w:val="center"/>
          </w:tcPr>
          <w:p w:rsidR="00BF337C" w:rsidRPr="005A48BB" w:rsidRDefault="00BF337C" w:rsidP="00BF337C">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企业上年度市场合同额</w:t>
            </w:r>
          </w:p>
        </w:tc>
        <w:tc>
          <w:tcPr>
            <w:tcW w:w="1192" w:type="dxa"/>
            <w:vAlign w:val="center"/>
          </w:tcPr>
          <w:p w:rsidR="00BF337C" w:rsidRPr="005A48BB" w:rsidRDefault="00BF337C" w:rsidP="002C7623">
            <w:pPr>
              <w:widowControl/>
              <w:overflowPunct w:val="0"/>
              <w:jc w:val="center"/>
              <w:rPr>
                <w:rFonts w:asciiTheme="minorEastAsia" w:eastAsiaTheme="minorEastAsia" w:hAnsiTheme="minorEastAsia" w:cs="宋体"/>
                <w:kern w:val="0"/>
                <w:sz w:val="30"/>
                <w:szCs w:val="21"/>
                <w:lang w:eastAsia="en-US"/>
              </w:rPr>
            </w:pPr>
            <w:r>
              <w:rPr>
                <w:rFonts w:asciiTheme="minorEastAsia" w:eastAsiaTheme="minorEastAsia" w:hAnsiTheme="minorEastAsia" w:cs="宋体" w:hint="eastAsia"/>
                <w:kern w:val="0"/>
                <w:szCs w:val="21"/>
              </w:rPr>
              <w:t>35</w:t>
            </w:r>
          </w:p>
        </w:tc>
        <w:tc>
          <w:tcPr>
            <w:tcW w:w="4970" w:type="dxa"/>
            <w:shd w:val="clear" w:color="auto" w:fill="auto"/>
            <w:vAlign w:val="center"/>
          </w:tcPr>
          <w:p w:rsidR="00BF337C" w:rsidRPr="005A48BB" w:rsidRDefault="00BF337C"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1.≥6000万，得</w:t>
            </w:r>
            <w:r w:rsidR="00756EF0">
              <w:rPr>
                <w:rFonts w:asciiTheme="minorEastAsia" w:eastAsiaTheme="minorEastAsia" w:hAnsiTheme="minorEastAsia" w:cs="宋体" w:hint="eastAsia"/>
                <w:kern w:val="0"/>
                <w:szCs w:val="21"/>
              </w:rPr>
              <w:t>35</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2.5000（含）～6000万，得</w:t>
            </w:r>
            <w:r w:rsidR="00756EF0">
              <w:rPr>
                <w:rFonts w:asciiTheme="minorEastAsia" w:eastAsiaTheme="minorEastAsia" w:hAnsiTheme="minorEastAsia" w:cs="宋体" w:hint="eastAsia"/>
                <w:kern w:val="0"/>
                <w:szCs w:val="21"/>
              </w:rPr>
              <w:t>30</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3.4000（含）～5000万，得</w:t>
            </w:r>
            <w:r w:rsidR="00756EF0">
              <w:rPr>
                <w:rFonts w:asciiTheme="minorEastAsia" w:eastAsiaTheme="minorEastAsia" w:hAnsiTheme="minorEastAsia" w:cs="宋体" w:hint="eastAsia"/>
                <w:kern w:val="0"/>
                <w:szCs w:val="21"/>
              </w:rPr>
              <w:t>25</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4.</w:t>
            </w:r>
            <w:r w:rsidR="00756EF0">
              <w:rPr>
                <w:rFonts w:asciiTheme="minorEastAsia" w:eastAsiaTheme="minorEastAsia" w:hAnsiTheme="minorEastAsia" w:cs="宋体" w:hint="eastAsia"/>
                <w:kern w:val="0"/>
                <w:szCs w:val="21"/>
              </w:rPr>
              <w:t>30</w:t>
            </w:r>
            <w:r w:rsidRPr="005A48BB">
              <w:rPr>
                <w:rFonts w:asciiTheme="minorEastAsia" w:eastAsiaTheme="minorEastAsia" w:hAnsiTheme="minorEastAsia" w:cs="宋体" w:hint="eastAsia"/>
                <w:kern w:val="0"/>
                <w:szCs w:val="21"/>
              </w:rPr>
              <w:t>00（含）～4000万，得</w:t>
            </w:r>
            <w:r w:rsidR="00756EF0">
              <w:rPr>
                <w:rFonts w:asciiTheme="minorEastAsia" w:eastAsiaTheme="minorEastAsia" w:hAnsiTheme="minorEastAsia" w:cs="宋体" w:hint="eastAsia"/>
                <w:kern w:val="0"/>
                <w:szCs w:val="21"/>
              </w:rPr>
              <w:t>20</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5.</w:t>
            </w:r>
            <w:r w:rsidR="00756EF0">
              <w:rPr>
                <w:rFonts w:asciiTheme="minorEastAsia" w:eastAsiaTheme="minorEastAsia" w:hAnsiTheme="minorEastAsia" w:cs="宋体" w:hint="eastAsia"/>
                <w:kern w:val="0"/>
                <w:szCs w:val="21"/>
              </w:rPr>
              <w:t>20</w:t>
            </w:r>
            <w:r w:rsidRPr="005A48BB">
              <w:rPr>
                <w:rFonts w:asciiTheme="minorEastAsia" w:eastAsiaTheme="minorEastAsia" w:hAnsiTheme="minorEastAsia" w:cs="宋体" w:hint="eastAsia"/>
                <w:kern w:val="0"/>
                <w:szCs w:val="21"/>
              </w:rPr>
              <w:t>00（含）～</w:t>
            </w:r>
            <w:r w:rsidR="00756EF0">
              <w:rPr>
                <w:rFonts w:asciiTheme="minorEastAsia" w:eastAsiaTheme="minorEastAsia" w:hAnsiTheme="minorEastAsia" w:cs="宋体" w:hint="eastAsia"/>
                <w:kern w:val="0"/>
                <w:szCs w:val="21"/>
              </w:rPr>
              <w:t>30</w:t>
            </w:r>
            <w:r w:rsidRPr="005A48BB">
              <w:rPr>
                <w:rFonts w:asciiTheme="minorEastAsia" w:eastAsiaTheme="minorEastAsia" w:hAnsiTheme="minorEastAsia" w:cs="宋体" w:hint="eastAsia"/>
                <w:kern w:val="0"/>
                <w:szCs w:val="21"/>
              </w:rPr>
              <w:t>00万，得</w:t>
            </w:r>
            <w:r w:rsidR="00756EF0">
              <w:rPr>
                <w:rFonts w:asciiTheme="minorEastAsia" w:eastAsiaTheme="minorEastAsia" w:hAnsiTheme="minorEastAsia" w:cs="宋体" w:hint="eastAsia"/>
                <w:kern w:val="0"/>
                <w:szCs w:val="21"/>
              </w:rPr>
              <w:t>15</w:t>
            </w:r>
            <w:r w:rsidRPr="005A48BB">
              <w:rPr>
                <w:rFonts w:asciiTheme="minorEastAsia" w:eastAsiaTheme="minorEastAsia" w:hAnsiTheme="minorEastAsia" w:cs="宋体" w:hint="eastAsia"/>
                <w:kern w:val="0"/>
                <w:szCs w:val="21"/>
              </w:rPr>
              <w:t>分</w:t>
            </w:r>
            <w:r>
              <w:rPr>
                <w:rFonts w:asciiTheme="minorEastAsia" w:eastAsiaTheme="minorEastAsia" w:hAnsiTheme="minorEastAsia" w:cs="宋体" w:hint="eastAsia"/>
                <w:kern w:val="0"/>
                <w:szCs w:val="21"/>
              </w:rPr>
              <w:br/>
              <w:t>6.</w:t>
            </w:r>
            <w:r w:rsidRPr="005A48BB">
              <w:rPr>
                <w:rFonts w:asciiTheme="minorEastAsia" w:eastAsiaTheme="minorEastAsia" w:hAnsiTheme="minorEastAsia" w:cs="宋体" w:hint="eastAsia"/>
                <w:kern w:val="0"/>
                <w:szCs w:val="21"/>
              </w:rPr>
              <w:t>1000（含）～</w:t>
            </w:r>
            <w:r w:rsidR="00756EF0">
              <w:rPr>
                <w:rFonts w:asciiTheme="minorEastAsia" w:eastAsiaTheme="minorEastAsia" w:hAnsiTheme="minorEastAsia" w:cs="宋体" w:hint="eastAsia"/>
                <w:kern w:val="0"/>
                <w:szCs w:val="21"/>
              </w:rPr>
              <w:t>20</w:t>
            </w:r>
            <w:r w:rsidRPr="005A48BB">
              <w:rPr>
                <w:rFonts w:asciiTheme="minorEastAsia" w:eastAsiaTheme="minorEastAsia" w:hAnsiTheme="minorEastAsia" w:cs="宋体" w:hint="eastAsia"/>
                <w:kern w:val="0"/>
                <w:szCs w:val="21"/>
              </w:rPr>
              <w:t>00万，得</w:t>
            </w:r>
            <w:r w:rsidR="00756EF0">
              <w:rPr>
                <w:rFonts w:asciiTheme="minorEastAsia" w:eastAsiaTheme="minorEastAsia" w:hAnsiTheme="minorEastAsia" w:cs="宋体" w:hint="eastAsia"/>
                <w:kern w:val="0"/>
                <w:szCs w:val="21"/>
              </w:rPr>
              <w:t>10</w:t>
            </w:r>
            <w:r w:rsidRPr="005A48BB">
              <w:rPr>
                <w:rFonts w:asciiTheme="minorEastAsia" w:eastAsiaTheme="minorEastAsia" w:hAnsiTheme="minorEastAsia" w:cs="宋体" w:hint="eastAsia"/>
                <w:kern w:val="0"/>
                <w:szCs w:val="21"/>
              </w:rPr>
              <w:t>分</w:t>
            </w:r>
          </w:p>
          <w:p w:rsidR="00BF337C" w:rsidRPr="005A48BB" w:rsidRDefault="00BF337C" w:rsidP="00756EF0">
            <w:pPr>
              <w:widowControl/>
              <w:overflowPunct w:val="0"/>
              <w:jc w:val="left"/>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7</w:t>
            </w:r>
            <w:r>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w:t>
            </w:r>
            <w:r w:rsidR="00756EF0">
              <w:rPr>
                <w:rFonts w:asciiTheme="minorEastAsia" w:eastAsiaTheme="minorEastAsia" w:hAnsiTheme="minorEastAsia" w:cs="宋体" w:hint="eastAsia"/>
                <w:kern w:val="0"/>
                <w:szCs w:val="21"/>
              </w:rPr>
              <w:t>10</w:t>
            </w:r>
            <w:r w:rsidRPr="005A48BB">
              <w:rPr>
                <w:rFonts w:asciiTheme="minorEastAsia" w:eastAsiaTheme="minorEastAsia" w:hAnsiTheme="minorEastAsia" w:cs="宋体" w:hint="eastAsia"/>
                <w:kern w:val="0"/>
                <w:szCs w:val="21"/>
              </w:rPr>
              <w:t>00万，得</w:t>
            </w:r>
            <w:r w:rsidR="00756EF0">
              <w:rPr>
                <w:rFonts w:asciiTheme="minorEastAsia" w:eastAsiaTheme="minorEastAsia" w:hAnsiTheme="minorEastAsia" w:cs="宋体" w:hint="eastAsia"/>
                <w:kern w:val="0"/>
                <w:szCs w:val="21"/>
              </w:rPr>
              <w:t>5</w:t>
            </w:r>
            <w:r w:rsidRPr="005A48BB">
              <w:rPr>
                <w:rFonts w:asciiTheme="minorEastAsia" w:eastAsiaTheme="minorEastAsia" w:hAnsiTheme="minorEastAsia" w:cs="宋体" w:hint="eastAsia"/>
                <w:kern w:val="0"/>
                <w:szCs w:val="21"/>
              </w:rPr>
              <w:t>分</w:t>
            </w:r>
          </w:p>
        </w:tc>
      </w:tr>
      <w:tr w:rsidR="00BF337C" w:rsidRPr="005A48BB" w:rsidTr="00BF337C">
        <w:trPr>
          <w:trHeight w:val="1696"/>
        </w:trPr>
        <w:tc>
          <w:tcPr>
            <w:tcW w:w="1812" w:type="dxa"/>
            <w:vMerge/>
            <w:vAlign w:val="center"/>
          </w:tcPr>
          <w:p w:rsidR="00BF337C" w:rsidRPr="005A48BB" w:rsidRDefault="00BF337C" w:rsidP="002C7623">
            <w:pPr>
              <w:overflowPunct w:val="0"/>
              <w:jc w:val="center"/>
              <w:rPr>
                <w:rFonts w:asciiTheme="minorEastAsia" w:eastAsiaTheme="minorEastAsia" w:hAnsiTheme="minorEastAsia" w:cs="宋体"/>
                <w:kern w:val="0"/>
                <w:szCs w:val="21"/>
              </w:rPr>
            </w:pPr>
          </w:p>
        </w:tc>
        <w:tc>
          <w:tcPr>
            <w:tcW w:w="1859" w:type="dxa"/>
            <w:vMerge/>
            <w:shd w:val="clear" w:color="000000" w:fill="FFFFFF"/>
            <w:vAlign w:val="center"/>
          </w:tcPr>
          <w:p w:rsidR="00BF337C" w:rsidRPr="005A48BB" w:rsidRDefault="00BF337C" w:rsidP="002C7623">
            <w:pPr>
              <w:widowControl/>
              <w:overflowPunct w:val="0"/>
              <w:jc w:val="center"/>
              <w:rPr>
                <w:rFonts w:asciiTheme="minorEastAsia" w:eastAsiaTheme="minorEastAsia" w:hAnsiTheme="minorEastAsia" w:cs="宋体"/>
                <w:kern w:val="0"/>
                <w:szCs w:val="21"/>
              </w:rPr>
            </w:pPr>
          </w:p>
        </w:tc>
        <w:tc>
          <w:tcPr>
            <w:tcW w:w="1750" w:type="dxa"/>
            <w:shd w:val="clear" w:color="auto" w:fill="auto"/>
            <w:vAlign w:val="center"/>
          </w:tcPr>
          <w:p w:rsidR="00BF337C" w:rsidRDefault="00BF337C" w:rsidP="00614D84">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国外</w:t>
            </w:r>
          </w:p>
          <w:p w:rsidR="00BF337C" w:rsidRPr="005A48BB" w:rsidRDefault="00BF337C" w:rsidP="00614D84">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市场合同额</w:t>
            </w:r>
          </w:p>
        </w:tc>
        <w:tc>
          <w:tcPr>
            <w:tcW w:w="2409" w:type="dxa"/>
            <w:shd w:val="clear" w:color="auto" w:fill="auto"/>
            <w:vAlign w:val="center"/>
          </w:tcPr>
          <w:p w:rsidR="00BF337C" w:rsidRPr="005A48BB" w:rsidRDefault="00BF337C" w:rsidP="00BF337C">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企业上年度国外市场合同额</w:t>
            </w:r>
          </w:p>
        </w:tc>
        <w:tc>
          <w:tcPr>
            <w:tcW w:w="1192" w:type="dxa"/>
            <w:vAlign w:val="center"/>
          </w:tcPr>
          <w:p w:rsidR="00BF337C" w:rsidRPr="005A48BB" w:rsidRDefault="00BF337C" w:rsidP="00614D84">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w:t>
            </w:r>
          </w:p>
        </w:tc>
        <w:tc>
          <w:tcPr>
            <w:tcW w:w="4970" w:type="dxa"/>
            <w:shd w:val="clear" w:color="auto" w:fill="auto"/>
            <w:vAlign w:val="center"/>
          </w:tcPr>
          <w:p w:rsidR="00BF337C" w:rsidRPr="005A48BB" w:rsidRDefault="00BF337C" w:rsidP="00614D84">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1.企业在国外有合同额，得5分</w:t>
            </w:r>
            <w:r w:rsidRPr="005A48BB">
              <w:rPr>
                <w:rFonts w:asciiTheme="minorEastAsia" w:eastAsiaTheme="minorEastAsia" w:hAnsiTheme="minorEastAsia" w:cs="宋体" w:hint="eastAsia"/>
                <w:kern w:val="0"/>
                <w:szCs w:val="21"/>
              </w:rPr>
              <w:br/>
              <w:t>2.企业在国外无合同额，不得分</w:t>
            </w:r>
          </w:p>
        </w:tc>
      </w:tr>
      <w:tr w:rsidR="00861A0C" w:rsidRPr="005A48BB" w:rsidTr="00861A0C">
        <w:trPr>
          <w:trHeight w:val="845"/>
        </w:trPr>
        <w:tc>
          <w:tcPr>
            <w:tcW w:w="1812" w:type="dxa"/>
            <w:vMerge/>
            <w:vAlign w:val="center"/>
          </w:tcPr>
          <w:p w:rsidR="00861A0C" w:rsidRPr="005A48BB" w:rsidRDefault="00861A0C" w:rsidP="002C7623">
            <w:pPr>
              <w:overflowPunct w:val="0"/>
              <w:jc w:val="center"/>
              <w:rPr>
                <w:rFonts w:asciiTheme="minorEastAsia" w:eastAsiaTheme="minorEastAsia" w:hAnsiTheme="minorEastAsia" w:cs="宋体"/>
                <w:kern w:val="0"/>
                <w:szCs w:val="21"/>
              </w:rPr>
            </w:pPr>
          </w:p>
        </w:tc>
        <w:tc>
          <w:tcPr>
            <w:tcW w:w="1859" w:type="dxa"/>
            <w:vMerge w:val="restart"/>
            <w:shd w:val="clear" w:color="000000" w:fill="FFFFFF"/>
            <w:vAlign w:val="center"/>
          </w:tcPr>
          <w:p w:rsidR="00861A0C" w:rsidRPr="005A48BB" w:rsidRDefault="00861A0C"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2.5创新</w:t>
            </w:r>
          </w:p>
          <w:p w:rsidR="00861A0C" w:rsidRPr="005A48BB" w:rsidRDefault="00861A0C"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能力</w:t>
            </w:r>
          </w:p>
          <w:p w:rsidR="00861A0C" w:rsidRPr="005A48BB" w:rsidRDefault="00861A0C" w:rsidP="00861A0C">
            <w:pPr>
              <w:widowControl/>
              <w:overflowPunct w:val="0"/>
              <w:jc w:val="center"/>
              <w:rPr>
                <w:rFonts w:asciiTheme="minorEastAsia" w:eastAsiaTheme="minorEastAsia" w:hAnsiTheme="minorEastAsia" w:cs="宋体"/>
                <w:b/>
                <w:kern w:val="0"/>
                <w:sz w:val="30"/>
                <w:szCs w:val="21"/>
                <w:lang w:eastAsia="en-US"/>
              </w:rPr>
            </w:pPr>
            <w:r w:rsidRPr="005A48BB">
              <w:rPr>
                <w:rFonts w:asciiTheme="minorEastAsia" w:eastAsiaTheme="minorEastAsia" w:hAnsiTheme="minorEastAsia" w:cs="宋体" w:hint="eastAsia"/>
                <w:kern w:val="0"/>
                <w:szCs w:val="21"/>
              </w:rPr>
              <w:t>(40分</w:t>
            </w:r>
            <w:r w:rsidRPr="005A48BB">
              <w:rPr>
                <w:rFonts w:asciiTheme="minorEastAsia" w:eastAsiaTheme="minorEastAsia" w:hAnsiTheme="minorEastAsia" w:cs="宋体"/>
                <w:kern w:val="0"/>
                <w:szCs w:val="21"/>
              </w:rPr>
              <w:t>)</w:t>
            </w:r>
          </w:p>
        </w:tc>
        <w:tc>
          <w:tcPr>
            <w:tcW w:w="1750" w:type="dxa"/>
            <w:shd w:val="clear" w:color="auto" w:fill="auto"/>
            <w:vAlign w:val="center"/>
          </w:tcPr>
          <w:p w:rsidR="00861A0C" w:rsidRPr="005A48BB" w:rsidRDefault="00861A0C"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科技及管理创新</w:t>
            </w:r>
          </w:p>
        </w:tc>
        <w:tc>
          <w:tcPr>
            <w:tcW w:w="2409" w:type="dxa"/>
            <w:shd w:val="clear" w:color="auto" w:fill="auto"/>
            <w:vAlign w:val="center"/>
          </w:tcPr>
          <w:p w:rsidR="00861A0C" w:rsidRPr="005A48BB" w:rsidRDefault="00861A0C"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企业科技及管理创新情况</w:t>
            </w:r>
          </w:p>
        </w:tc>
        <w:tc>
          <w:tcPr>
            <w:tcW w:w="1192" w:type="dxa"/>
            <w:vAlign w:val="center"/>
          </w:tcPr>
          <w:p w:rsidR="00861A0C" w:rsidRPr="005A48BB" w:rsidRDefault="00861A0C"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4970" w:type="dxa"/>
            <w:shd w:val="clear" w:color="auto" w:fill="auto"/>
            <w:vAlign w:val="center"/>
          </w:tcPr>
          <w:p w:rsidR="00861A0C" w:rsidRPr="005A48BB" w:rsidRDefault="00861A0C" w:rsidP="009E2879">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kern w:val="0"/>
                <w:szCs w:val="21"/>
              </w:rPr>
              <w:t>1.有创新奖励办法，创新活动经费到位，每年创新及新技术推广课题完成率达80%以上，得</w:t>
            </w:r>
            <w:r w:rsidRPr="005A48BB">
              <w:rPr>
                <w:rFonts w:asciiTheme="minorEastAsia" w:eastAsiaTheme="minorEastAsia" w:hAnsiTheme="minorEastAsia" w:hint="eastAsia"/>
                <w:kern w:val="0"/>
                <w:szCs w:val="21"/>
              </w:rPr>
              <w:t>15</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2.年度创新及新技术推广课题完成率达每下降10%，</w:t>
            </w:r>
            <w:r w:rsidRPr="005A48BB">
              <w:rPr>
                <w:rFonts w:asciiTheme="minorEastAsia" w:eastAsiaTheme="minorEastAsia" w:hAnsiTheme="minorEastAsia" w:hint="eastAsia"/>
                <w:kern w:val="0"/>
                <w:szCs w:val="21"/>
              </w:rPr>
              <w:t>减2</w:t>
            </w:r>
            <w:r w:rsidRPr="005A48BB">
              <w:rPr>
                <w:rFonts w:asciiTheme="minorEastAsia" w:eastAsiaTheme="minorEastAsia" w:hAnsiTheme="minorEastAsia"/>
                <w:kern w:val="0"/>
                <w:szCs w:val="21"/>
              </w:rPr>
              <w:t>分</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cs="宋体" w:hint="eastAsia"/>
                <w:szCs w:val="21"/>
              </w:rPr>
              <w:t>每缺一项扣4分，</w:t>
            </w:r>
            <w:r w:rsidRPr="005A48BB">
              <w:rPr>
                <w:rFonts w:asciiTheme="minorEastAsia" w:eastAsiaTheme="minorEastAsia" w:hAnsiTheme="minorEastAsia" w:hint="eastAsia"/>
                <w:kern w:val="0"/>
                <w:szCs w:val="21"/>
              </w:rPr>
              <w:t>扣完为止</w:t>
            </w:r>
            <w:r w:rsidRPr="005A48BB">
              <w:rPr>
                <w:rFonts w:asciiTheme="minorEastAsia" w:eastAsiaTheme="minorEastAsia" w:hAnsiTheme="minorEastAsia"/>
                <w:kern w:val="0"/>
                <w:szCs w:val="21"/>
              </w:rPr>
              <w:br/>
              <w:t>3.不定期开展科技创新活动，得</w:t>
            </w:r>
            <w:r w:rsidRPr="005A48BB">
              <w:rPr>
                <w:rFonts w:asciiTheme="minorEastAsia" w:eastAsiaTheme="minorEastAsia" w:hAnsiTheme="minorEastAsia" w:hint="eastAsia"/>
                <w:kern w:val="0"/>
                <w:szCs w:val="21"/>
              </w:rPr>
              <w:t>5</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4.无科技创新活动，不得分</w:t>
            </w:r>
          </w:p>
        </w:tc>
      </w:tr>
      <w:tr w:rsidR="00861A0C" w:rsidRPr="005A48BB">
        <w:trPr>
          <w:trHeight w:val="423"/>
        </w:trPr>
        <w:tc>
          <w:tcPr>
            <w:tcW w:w="1812" w:type="dxa"/>
            <w:vMerge/>
            <w:vAlign w:val="center"/>
          </w:tcPr>
          <w:p w:rsidR="00861A0C" w:rsidRPr="005A48BB" w:rsidRDefault="00861A0C" w:rsidP="002C7623">
            <w:pPr>
              <w:overflowPunct w:val="0"/>
              <w:jc w:val="center"/>
              <w:rPr>
                <w:rFonts w:asciiTheme="minorEastAsia" w:eastAsiaTheme="minorEastAsia" w:hAnsiTheme="minorEastAsia" w:cs="宋体"/>
                <w:kern w:val="0"/>
                <w:szCs w:val="21"/>
              </w:rPr>
            </w:pPr>
          </w:p>
        </w:tc>
        <w:tc>
          <w:tcPr>
            <w:tcW w:w="1859" w:type="dxa"/>
            <w:vMerge/>
            <w:vAlign w:val="center"/>
          </w:tcPr>
          <w:p w:rsidR="00861A0C" w:rsidRPr="005A48BB" w:rsidRDefault="00861A0C" w:rsidP="002C7623">
            <w:pPr>
              <w:widowControl/>
              <w:overflowPunct w:val="0"/>
              <w:jc w:val="left"/>
              <w:rPr>
                <w:rFonts w:asciiTheme="minorEastAsia" w:eastAsiaTheme="minorEastAsia" w:hAnsiTheme="minorEastAsia" w:cs="宋体"/>
                <w:kern w:val="0"/>
                <w:szCs w:val="21"/>
              </w:rPr>
            </w:pPr>
          </w:p>
        </w:tc>
        <w:tc>
          <w:tcPr>
            <w:tcW w:w="1750" w:type="dxa"/>
            <w:shd w:val="clear" w:color="auto" w:fill="auto"/>
            <w:vAlign w:val="center"/>
          </w:tcPr>
          <w:p w:rsidR="00861A0C" w:rsidRPr="005A48BB" w:rsidRDefault="00861A0C" w:rsidP="002C7623">
            <w:pPr>
              <w:widowControl/>
              <w:overflowPunct w:val="0"/>
              <w:jc w:val="center"/>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科技创新及管理创新成果</w:t>
            </w:r>
          </w:p>
          <w:p w:rsidR="00861A0C" w:rsidRPr="005A48BB" w:rsidRDefault="00861A0C" w:rsidP="002C7623">
            <w:pPr>
              <w:widowControl/>
              <w:overflowPunct w:val="0"/>
              <w:jc w:val="center"/>
              <w:rPr>
                <w:rFonts w:asciiTheme="minorEastAsia" w:eastAsiaTheme="minorEastAsia" w:hAnsiTheme="minorEastAsia" w:cs="宋体"/>
                <w:kern w:val="0"/>
                <w:szCs w:val="21"/>
              </w:rPr>
            </w:pPr>
          </w:p>
        </w:tc>
        <w:tc>
          <w:tcPr>
            <w:tcW w:w="2409" w:type="dxa"/>
            <w:shd w:val="clear" w:color="auto" w:fill="auto"/>
            <w:vAlign w:val="center"/>
          </w:tcPr>
          <w:p w:rsidR="00861A0C" w:rsidRPr="005A48BB" w:rsidRDefault="00861A0C"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近</w:t>
            </w:r>
            <w:r w:rsidR="00B96A3A">
              <w:rPr>
                <w:rFonts w:asciiTheme="minorEastAsia" w:eastAsiaTheme="minorEastAsia" w:hAnsiTheme="minorEastAsia" w:cs="宋体" w:hint="eastAsia"/>
                <w:kern w:val="0"/>
                <w:szCs w:val="21"/>
              </w:rPr>
              <w:t>二</w:t>
            </w:r>
            <w:r w:rsidRPr="005A48BB">
              <w:rPr>
                <w:rFonts w:asciiTheme="minorEastAsia" w:eastAsiaTheme="minorEastAsia" w:hAnsiTheme="minorEastAsia" w:cs="宋体" w:hint="eastAsia"/>
                <w:kern w:val="0"/>
                <w:szCs w:val="21"/>
              </w:rPr>
              <w:t>年企业技术及管理创新获奖情况</w:t>
            </w:r>
          </w:p>
          <w:p w:rsidR="00861A0C" w:rsidRPr="005A48BB" w:rsidRDefault="00861A0C"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备注：创新成果主要包括科技进步奖、QC成果奖、工法、专利等</w:t>
            </w:r>
          </w:p>
        </w:tc>
        <w:tc>
          <w:tcPr>
            <w:tcW w:w="1192" w:type="dxa"/>
            <w:vAlign w:val="center"/>
          </w:tcPr>
          <w:p w:rsidR="00861A0C" w:rsidRPr="005A48BB" w:rsidRDefault="00861A0C"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25</w:t>
            </w:r>
          </w:p>
        </w:tc>
        <w:tc>
          <w:tcPr>
            <w:tcW w:w="4970" w:type="dxa"/>
            <w:shd w:val="clear" w:color="auto" w:fill="auto"/>
            <w:vAlign w:val="center"/>
          </w:tcPr>
          <w:p w:rsidR="00861A0C" w:rsidRPr="005A48BB" w:rsidRDefault="00861A0C" w:rsidP="009E2879">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 获得国家级科技进步奖，得25分；获得省部级（包括省、部、行业）科技进步奖奖励，每个加10分；获得地市级奖励，每个加5分</w:t>
            </w:r>
            <w:r w:rsidRPr="005A48BB">
              <w:rPr>
                <w:rFonts w:asciiTheme="minorEastAsia" w:eastAsiaTheme="minorEastAsia" w:hAnsiTheme="minorEastAsia" w:cs="宋体" w:hint="eastAsia"/>
                <w:kern w:val="0"/>
                <w:szCs w:val="21"/>
              </w:rPr>
              <w:br/>
              <w:t>2.QC成果奖、工法获得国家级奖励，每个加10分；获得省部级（包括省、部、行业）奖励，每个加5分；获得地市级奖励，每个加3分</w:t>
            </w:r>
            <w:r w:rsidRPr="005A48BB">
              <w:rPr>
                <w:rFonts w:asciiTheme="minorEastAsia" w:eastAsiaTheme="minorEastAsia" w:hAnsiTheme="minorEastAsia" w:cs="宋体" w:hint="eastAsia"/>
                <w:kern w:val="0"/>
                <w:szCs w:val="21"/>
              </w:rPr>
              <w:br/>
              <w:t>3.获得发明专利，每个加10分；获得外观或实用新型专利，每个加5分；以上累计得分最高25分</w:t>
            </w:r>
          </w:p>
        </w:tc>
      </w:tr>
      <w:tr w:rsidR="00D25FAF" w:rsidRPr="005A48BB">
        <w:trPr>
          <w:trHeight w:val="553"/>
        </w:trPr>
        <w:tc>
          <w:tcPr>
            <w:tcW w:w="1812" w:type="dxa"/>
            <w:vMerge/>
            <w:shd w:val="clear" w:color="000000" w:fill="FFFFFF"/>
            <w:vAlign w:val="center"/>
          </w:tcPr>
          <w:p w:rsidR="00D25FAF" w:rsidRPr="005A48BB" w:rsidRDefault="00D25FAF" w:rsidP="002C7623">
            <w:pPr>
              <w:widowControl/>
              <w:overflowPunct w:val="0"/>
              <w:jc w:val="center"/>
              <w:rPr>
                <w:rFonts w:asciiTheme="minorEastAsia" w:eastAsiaTheme="minorEastAsia" w:hAnsiTheme="minorEastAsia" w:cs="宋体"/>
                <w:kern w:val="0"/>
                <w:szCs w:val="21"/>
              </w:rPr>
            </w:pPr>
          </w:p>
        </w:tc>
        <w:tc>
          <w:tcPr>
            <w:tcW w:w="1859" w:type="dxa"/>
            <w:vMerge w:val="restart"/>
            <w:shd w:val="clear" w:color="000000" w:fill="FFFFFF"/>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2.6战略</w:t>
            </w:r>
          </w:p>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规划</w:t>
            </w:r>
          </w:p>
          <w:p w:rsidR="00D25FAF" w:rsidRPr="005A48BB" w:rsidRDefault="00D25FAF" w:rsidP="00861A0C">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w:t>
            </w:r>
            <w:r w:rsidR="00861A0C" w:rsidRPr="005A48BB">
              <w:rPr>
                <w:rFonts w:asciiTheme="minorEastAsia" w:eastAsiaTheme="minorEastAsia" w:hAnsiTheme="minorEastAsia" w:cs="宋体" w:hint="eastAsia"/>
                <w:kern w:val="0"/>
                <w:szCs w:val="21"/>
              </w:rPr>
              <w:t>2</w:t>
            </w:r>
            <w:r w:rsidRPr="005A48BB">
              <w:rPr>
                <w:rFonts w:asciiTheme="minorEastAsia" w:eastAsiaTheme="minorEastAsia" w:hAnsiTheme="minorEastAsia" w:cs="宋体" w:hint="eastAsia"/>
                <w:kern w:val="0"/>
                <w:szCs w:val="21"/>
              </w:rPr>
              <w:t>0分</w:t>
            </w:r>
            <w:r w:rsidRPr="005A48BB">
              <w:rPr>
                <w:rFonts w:asciiTheme="minorEastAsia" w:eastAsiaTheme="minorEastAsia" w:hAnsiTheme="minorEastAsia" w:cs="宋体"/>
                <w:kern w:val="0"/>
                <w:szCs w:val="21"/>
              </w:rPr>
              <w:t>)</w:t>
            </w:r>
          </w:p>
        </w:tc>
        <w:tc>
          <w:tcPr>
            <w:tcW w:w="1750" w:type="dxa"/>
            <w:shd w:val="clear" w:color="auto" w:fill="auto"/>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战略规划制定</w:t>
            </w:r>
          </w:p>
        </w:tc>
        <w:tc>
          <w:tcPr>
            <w:tcW w:w="2409" w:type="dxa"/>
            <w:shd w:val="clear" w:color="auto" w:fill="auto"/>
            <w:vAlign w:val="center"/>
          </w:tcPr>
          <w:p w:rsidR="00D25FAF" w:rsidRPr="005A48BB" w:rsidRDefault="00D25FAF"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企业制定中长期发展战略规划情况</w:t>
            </w:r>
          </w:p>
        </w:tc>
        <w:tc>
          <w:tcPr>
            <w:tcW w:w="1192" w:type="dxa"/>
            <w:vAlign w:val="center"/>
          </w:tcPr>
          <w:p w:rsidR="00D25FAF" w:rsidRPr="005A48BB" w:rsidRDefault="00D25FAF" w:rsidP="00861A0C">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w:t>
            </w:r>
            <w:r w:rsidR="00861A0C" w:rsidRPr="005A48BB">
              <w:rPr>
                <w:rFonts w:asciiTheme="minorEastAsia" w:eastAsiaTheme="minorEastAsia" w:hAnsiTheme="minorEastAsia" w:cs="宋体" w:hint="eastAsia"/>
                <w:kern w:val="0"/>
                <w:szCs w:val="21"/>
              </w:rPr>
              <w:t>0</w:t>
            </w:r>
          </w:p>
        </w:tc>
        <w:tc>
          <w:tcPr>
            <w:tcW w:w="4970" w:type="dxa"/>
            <w:shd w:val="clear" w:color="auto" w:fill="auto"/>
            <w:vAlign w:val="center"/>
          </w:tcPr>
          <w:p w:rsidR="00D25FAF" w:rsidRPr="005A48BB" w:rsidRDefault="00D25FAF" w:rsidP="00861A0C">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1.制定了科学可行的企业中长期发展规划，或落实上级公司的规划，经营目标明确，经营策略和管理措施有效，得1</w:t>
            </w:r>
            <w:r w:rsidR="00861A0C" w:rsidRPr="005A48BB">
              <w:rPr>
                <w:rFonts w:asciiTheme="minorEastAsia" w:eastAsiaTheme="minorEastAsia" w:hAnsiTheme="minorEastAsia" w:cs="宋体" w:hint="eastAsia"/>
                <w:kern w:val="0"/>
                <w:szCs w:val="21"/>
              </w:rPr>
              <w:t>0</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2.制定了中长期发展规划，或落实上级公司的规划，但经营策略和管理措施存在不足之处得，</w:t>
            </w:r>
            <w:r w:rsidR="00861A0C" w:rsidRPr="005A48BB">
              <w:rPr>
                <w:rFonts w:asciiTheme="minorEastAsia" w:eastAsiaTheme="minorEastAsia" w:hAnsiTheme="minorEastAsia" w:cs="宋体" w:hint="eastAsia"/>
                <w:kern w:val="0"/>
                <w:szCs w:val="21"/>
              </w:rPr>
              <w:t>5</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3.未制定中长期发展规划，或未落实上级公司的规划，经营目标不明确，不得分</w:t>
            </w:r>
          </w:p>
        </w:tc>
      </w:tr>
      <w:tr w:rsidR="00D25FAF" w:rsidRPr="005A48BB" w:rsidTr="005A56CB">
        <w:trPr>
          <w:trHeight w:val="1074"/>
        </w:trPr>
        <w:tc>
          <w:tcPr>
            <w:tcW w:w="1812" w:type="dxa"/>
            <w:vMerge/>
            <w:vAlign w:val="center"/>
          </w:tcPr>
          <w:p w:rsidR="00D25FAF" w:rsidRPr="005A48BB" w:rsidRDefault="00D25FAF" w:rsidP="002C7623">
            <w:pPr>
              <w:widowControl/>
              <w:overflowPunct w:val="0"/>
              <w:jc w:val="left"/>
              <w:rPr>
                <w:rFonts w:asciiTheme="minorEastAsia" w:eastAsiaTheme="minorEastAsia" w:hAnsiTheme="minorEastAsia" w:cs="宋体"/>
                <w:kern w:val="0"/>
                <w:szCs w:val="21"/>
              </w:rPr>
            </w:pPr>
          </w:p>
        </w:tc>
        <w:tc>
          <w:tcPr>
            <w:tcW w:w="1859" w:type="dxa"/>
            <w:vMerge/>
            <w:vAlign w:val="center"/>
          </w:tcPr>
          <w:p w:rsidR="00D25FAF" w:rsidRPr="005A48BB" w:rsidRDefault="00D25FAF" w:rsidP="002C7623">
            <w:pPr>
              <w:widowControl/>
              <w:overflowPunct w:val="0"/>
              <w:jc w:val="center"/>
              <w:rPr>
                <w:rFonts w:asciiTheme="minorEastAsia" w:eastAsiaTheme="minorEastAsia" w:hAnsiTheme="minorEastAsia" w:cs="宋体"/>
                <w:kern w:val="0"/>
                <w:szCs w:val="21"/>
              </w:rPr>
            </w:pPr>
          </w:p>
        </w:tc>
        <w:tc>
          <w:tcPr>
            <w:tcW w:w="1750" w:type="dxa"/>
            <w:shd w:val="clear" w:color="auto" w:fill="auto"/>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战略规划实施</w:t>
            </w:r>
          </w:p>
        </w:tc>
        <w:tc>
          <w:tcPr>
            <w:tcW w:w="2409" w:type="dxa"/>
            <w:shd w:val="clear" w:color="auto" w:fill="auto"/>
            <w:vAlign w:val="center"/>
          </w:tcPr>
          <w:p w:rsidR="00D25FAF" w:rsidRPr="005A48BB" w:rsidRDefault="00D25FAF"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企业战略规划实施情况</w:t>
            </w:r>
          </w:p>
        </w:tc>
        <w:tc>
          <w:tcPr>
            <w:tcW w:w="1192" w:type="dxa"/>
            <w:vAlign w:val="center"/>
          </w:tcPr>
          <w:p w:rsidR="00D25FAF" w:rsidRPr="005A48BB" w:rsidRDefault="00D25FAF" w:rsidP="00861A0C">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w:t>
            </w:r>
            <w:r w:rsidR="00861A0C" w:rsidRPr="005A48BB">
              <w:rPr>
                <w:rFonts w:asciiTheme="minorEastAsia" w:eastAsiaTheme="minorEastAsia" w:hAnsiTheme="minorEastAsia" w:cs="宋体" w:hint="eastAsia"/>
                <w:kern w:val="0"/>
                <w:szCs w:val="21"/>
              </w:rPr>
              <w:t>0</w:t>
            </w:r>
          </w:p>
        </w:tc>
        <w:tc>
          <w:tcPr>
            <w:tcW w:w="4970" w:type="dxa"/>
            <w:shd w:val="clear" w:color="auto" w:fill="auto"/>
            <w:vAlign w:val="center"/>
          </w:tcPr>
          <w:p w:rsidR="00D25FAF" w:rsidRPr="005A48BB" w:rsidRDefault="00D25FAF" w:rsidP="00861A0C">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1.制定战略规划年度实施方案，全面实施，得1</w:t>
            </w:r>
            <w:r w:rsidR="00861A0C" w:rsidRPr="005A48BB">
              <w:rPr>
                <w:rFonts w:asciiTheme="minorEastAsia" w:eastAsiaTheme="minorEastAsia" w:hAnsiTheme="minorEastAsia" w:cs="宋体" w:hint="eastAsia"/>
                <w:kern w:val="0"/>
                <w:szCs w:val="21"/>
              </w:rPr>
              <w:t>0</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2.战略规划部分实施，得</w:t>
            </w:r>
            <w:r w:rsidR="00861A0C" w:rsidRPr="005A48BB">
              <w:rPr>
                <w:rFonts w:asciiTheme="minorEastAsia" w:eastAsiaTheme="minorEastAsia" w:hAnsiTheme="minorEastAsia" w:cs="宋体" w:hint="eastAsia"/>
                <w:kern w:val="0"/>
                <w:szCs w:val="21"/>
              </w:rPr>
              <w:t>5</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3.未制定战略规划年度实施方案,不得分</w:t>
            </w:r>
          </w:p>
        </w:tc>
      </w:tr>
      <w:tr w:rsidR="00D25FAF" w:rsidRPr="005A48BB">
        <w:trPr>
          <w:trHeight w:val="1230"/>
        </w:trPr>
        <w:tc>
          <w:tcPr>
            <w:tcW w:w="1812" w:type="dxa"/>
            <w:vMerge/>
            <w:vAlign w:val="center"/>
          </w:tcPr>
          <w:p w:rsidR="00D25FAF" w:rsidRPr="005A48BB" w:rsidRDefault="00D25FAF" w:rsidP="002C7623">
            <w:pPr>
              <w:widowControl/>
              <w:overflowPunct w:val="0"/>
              <w:jc w:val="left"/>
              <w:rPr>
                <w:rFonts w:asciiTheme="minorEastAsia" w:eastAsiaTheme="minorEastAsia" w:hAnsiTheme="minorEastAsia" w:cs="宋体"/>
                <w:kern w:val="0"/>
                <w:szCs w:val="21"/>
              </w:rPr>
            </w:pPr>
          </w:p>
        </w:tc>
        <w:tc>
          <w:tcPr>
            <w:tcW w:w="1859" w:type="dxa"/>
            <w:vMerge w:val="restart"/>
            <w:shd w:val="clear" w:color="000000" w:fill="FFFFFF"/>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2.7基础</w:t>
            </w:r>
          </w:p>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管理</w:t>
            </w:r>
          </w:p>
          <w:p w:rsidR="00D25FAF" w:rsidRPr="005A48BB" w:rsidRDefault="00D25FAF" w:rsidP="00E80CCD">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w:t>
            </w:r>
            <w:r w:rsidR="00E80CCD" w:rsidRPr="005A48BB">
              <w:rPr>
                <w:rFonts w:asciiTheme="minorEastAsia" w:eastAsiaTheme="minorEastAsia" w:hAnsiTheme="minorEastAsia" w:cs="宋体" w:hint="eastAsia"/>
                <w:kern w:val="0"/>
                <w:szCs w:val="21"/>
              </w:rPr>
              <w:t>4</w:t>
            </w:r>
            <w:r w:rsidRPr="005A48BB">
              <w:rPr>
                <w:rFonts w:asciiTheme="minorEastAsia" w:eastAsiaTheme="minorEastAsia" w:hAnsiTheme="minorEastAsia" w:cs="宋体" w:hint="eastAsia"/>
                <w:kern w:val="0"/>
                <w:szCs w:val="21"/>
              </w:rPr>
              <w:t>0分）</w:t>
            </w:r>
          </w:p>
        </w:tc>
        <w:tc>
          <w:tcPr>
            <w:tcW w:w="1750" w:type="dxa"/>
            <w:shd w:val="clear" w:color="auto" w:fill="auto"/>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组织治理结构</w:t>
            </w:r>
          </w:p>
        </w:tc>
        <w:tc>
          <w:tcPr>
            <w:tcW w:w="2409" w:type="dxa"/>
            <w:shd w:val="clear" w:color="auto" w:fill="auto"/>
            <w:vAlign w:val="center"/>
          </w:tcPr>
          <w:p w:rsidR="00D25FAF" w:rsidRPr="005A48BB" w:rsidRDefault="00D25FAF"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企业治理结构情况</w:t>
            </w:r>
          </w:p>
        </w:tc>
        <w:tc>
          <w:tcPr>
            <w:tcW w:w="1192" w:type="dxa"/>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w:t>
            </w:r>
          </w:p>
        </w:tc>
        <w:tc>
          <w:tcPr>
            <w:tcW w:w="4970" w:type="dxa"/>
            <w:shd w:val="clear" w:color="auto" w:fill="auto"/>
            <w:vAlign w:val="center"/>
          </w:tcPr>
          <w:p w:rsidR="00D25FAF" w:rsidRPr="005A48BB" w:rsidRDefault="00D25FAF"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1.治理结构健全，运行规范，保证了企业的顺畅运营，得5分</w:t>
            </w:r>
          </w:p>
          <w:p w:rsidR="00D25FAF" w:rsidRPr="005A48BB" w:rsidRDefault="00D25FAF"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br w:type="page"/>
              <w:t>2.治理结构健全但运营不规范，或治理结构不健全，不得分</w:t>
            </w:r>
          </w:p>
        </w:tc>
      </w:tr>
      <w:tr w:rsidR="00D25FAF" w:rsidRPr="005A48BB">
        <w:trPr>
          <w:trHeight w:val="1485"/>
        </w:trPr>
        <w:tc>
          <w:tcPr>
            <w:tcW w:w="1812" w:type="dxa"/>
            <w:vMerge/>
            <w:vAlign w:val="center"/>
          </w:tcPr>
          <w:p w:rsidR="00D25FAF" w:rsidRPr="005A48BB" w:rsidRDefault="00D25FAF" w:rsidP="002C7623">
            <w:pPr>
              <w:widowControl/>
              <w:overflowPunct w:val="0"/>
              <w:jc w:val="left"/>
              <w:rPr>
                <w:rFonts w:asciiTheme="minorEastAsia" w:eastAsiaTheme="minorEastAsia" w:hAnsiTheme="minorEastAsia" w:cs="宋体"/>
                <w:kern w:val="0"/>
                <w:szCs w:val="21"/>
              </w:rPr>
            </w:pPr>
          </w:p>
        </w:tc>
        <w:tc>
          <w:tcPr>
            <w:tcW w:w="1859" w:type="dxa"/>
            <w:vMerge/>
            <w:vAlign w:val="center"/>
          </w:tcPr>
          <w:p w:rsidR="00D25FAF" w:rsidRPr="005A48BB" w:rsidRDefault="00D25FAF" w:rsidP="002C7623">
            <w:pPr>
              <w:widowControl/>
              <w:overflowPunct w:val="0"/>
              <w:jc w:val="left"/>
              <w:rPr>
                <w:rFonts w:asciiTheme="minorEastAsia" w:eastAsiaTheme="minorEastAsia" w:hAnsiTheme="minorEastAsia" w:cs="宋体"/>
                <w:kern w:val="0"/>
                <w:szCs w:val="21"/>
              </w:rPr>
            </w:pPr>
          </w:p>
        </w:tc>
        <w:tc>
          <w:tcPr>
            <w:tcW w:w="1750" w:type="dxa"/>
            <w:shd w:val="clear" w:color="auto" w:fill="auto"/>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制度体系建设</w:t>
            </w:r>
          </w:p>
        </w:tc>
        <w:tc>
          <w:tcPr>
            <w:tcW w:w="2409" w:type="dxa"/>
            <w:shd w:val="clear" w:color="auto" w:fill="auto"/>
            <w:vAlign w:val="center"/>
          </w:tcPr>
          <w:p w:rsidR="00D25FAF" w:rsidRPr="005A48BB" w:rsidRDefault="00D25FAF"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企业业务管理制度</w:t>
            </w:r>
          </w:p>
        </w:tc>
        <w:tc>
          <w:tcPr>
            <w:tcW w:w="1192" w:type="dxa"/>
            <w:vAlign w:val="center"/>
          </w:tcPr>
          <w:p w:rsidR="00D25FAF" w:rsidRPr="005A48BB" w:rsidRDefault="00E80CC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4970" w:type="dxa"/>
            <w:shd w:val="clear" w:color="auto" w:fill="auto"/>
            <w:vAlign w:val="center"/>
          </w:tcPr>
          <w:p w:rsidR="00D25FAF" w:rsidRPr="005A48BB" w:rsidRDefault="00D25FAF" w:rsidP="00E80CCD">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1.建立健全符合国家有关法律、法规和经营要求的各项标准制度，并做到了年度适应性评价，得</w:t>
            </w:r>
            <w:r w:rsidR="00E80CCD" w:rsidRPr="005A48BB">
              <w:rPr>
                <w:rFonts w:asciiTheme="minorEastAsia" w:eastAsiaTheme="minorEastAsia" w:hAnsiTheme="minorEastAsia" w:cs="宋体" w:hint="eastAsia"/>
                <w:kern w:val="0"/>
                <w:szCs w:val="21"/>
              </w:rPr>
              <w:t>10</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2.各项标准制度基本健全，适应性评价不及时，得</w:t>
            </w:r>
            <w:r w:rsidR="00E80CCD" w:rsidRPr="005A48BB">
              <w:rPr>
                <w:rFonts w:asciiTheme="minorEastAsia" w:eastAsiaTheme="minorEastAsia" w:hAnsiTheme="minorEastAsia" w:cs="宋体" w:hint="eastAsia"/>
                <w:kern w:val="0"/>
                <w:szCs w:val="21"/>
              </w:rPr>
              <w:t>5</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3.标准制度不健全，或未做适应性评价，不得分</w:t>
            </w:r>
          </w:p>
        </w:tc>
      </w:tr>
      <w:tr w:rsidR="00D25FAF" w:rsidRPr="005A48BB">
        <w:trPr>
          <w:trHeight w:val="1230"/>
        </w:trPr>
        <w:tc>
          <w:tcPr>
            <w:tcW w:w="1812" w:type="dxa"/>
            <w:vMerge/>
            <w:vAlign w:val="center"/>
          </w:tcPr>
          <w:p w:rsidR="00D25FAF" w:rsidRPr="005A48BB" w:rsidRDefault="00D25FAF" w:rsidP="002C7623">
            <w:pPr>
              <w:widowControl/>
              <w:overflowPunct w:val="0"/>
              <w:jc w:val="left"/>
              <w:rPr>
                <w:rFonts w:asciiTheme="minorEastAsia" w:eastAsiaTheme="minorEastAsia" w:hAnsiTheme="minorEastAsia" w:cs="宋体"/>
                <w:kern w:val="0"/>
                <w:szCs w:val="21"/>
              </w:rPr>
            </w:pPr>
          </w:p>
        </w:tc>
        <w:tc>
          <w:tcPr>
            <w:tcW w:w="1859" w:type="dxa"/>
            <w:vMerge/>
            <w:vAlign w:val="center"/>
          </w:tcPr>
          <w:p w:rsidR="00D25FAF" w:rsidRPr="005A48BB" w:rsidRDefault="00D25FAF" w:rsidP="002C7623">
            <w:pPr>
              <w:widowControl/>
              <w:overflowPunct w:val="0"/>
              <w:jc w:val="left"/>
              <w:rPr>
                <w:rFonts w:asciiTheme="minorEastAsia" w:eastAsiaTheme="minorEastAsia" w:hAnsiTheme="minorEastAsia" w:cs="宋体"/>
                <w:kern w:val="0"/>
                <w:szCs w:val="21"/>
              </w:rPr>
            </w:pPr>
          </w:p>
        </w:tc>
        <w:tc>
          <w:tcPr>
            <w:tcW w:w="1750" w:type="dxa"/>
            <w:shd w:val="clear" w:color="auto" w:fill="auto"/>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风控管理</w:t>
            </w:r>
          </w:p>
        </w:tc>
        <w:tc>
          <w:tcPr>
            <w:tcW w:w="2409" w:type="dxa"/>
            <w:shd w:val="clear" w:color="auto" w:fill="auto"/>
            <w:vAlign w:val="center"/>
          </w:tcPr>
          <w:p w:rsidR="00D25FAF" w:rsidRPr="005A48BB" w:rsidRDefault="00D25FAF"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企业风险管控机制建立情况</w:t>
            </w:r>
          </w:p>
        </w:tc>
        <w:tc>
          <w:tcPr>
            <w:tcW w:w="1192" w:type="dxa"/>
            <w:vAlign w:val="center"/>
          </w:tcPr>
          <w:p w:rsidR="00D25FAF" w:rsidRPr="005A48BB" w:rsidRDefault="00E80CC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4970" w:type="dxa"/>
            <w:shd w:val="clear" w:color="auto" w:fill="auto"/>
            <w:vAlign w:val="center"/>
          </w:tcPr>
          <w:p w:rsidR="00D25FAF" w:rsidRPr="005A48BB" w:rsidRDefault="00D25FAF"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1.企业建立了风险管控机制，并有效落实，得10分</w:t>
            </w:r>
            <w:r w:rsidRPr="005A48BB">
              <w:rPr>
                <w:rFonts w:asciiTheme="minorEastAsia" w:eastAsiaTheme="minorEastAsia" w:hAnsiTheme="minorEastAsia" w:cs="宋体" w:hint="eastAsia"/>
                <w:kern w:val="0"/>
                <w:szCs w:val="21"/>
              </w:rPr>
              <w:br/>
              <w:t>2.机制中未落实风险管控部门，得8分</w:t>
            </w:r>
            <w:r w:rsidRPr="005A48BB">
              <w:rPr>
                <w:rFonts w:asciiTheme="minorEastAsia" w:eastAsiaTheme="minorEastAsia" w:hAnsiTheme="minorEastAsia" w:cs="宋体" w:hint="eastAsia"/>
                <w:kern w:val="0"/>
                <w:szCs w:val="21"/>
              </w:rPr>
              <w:br/>
              <w:t>3.无年度风险评估报告，得5分</w:t>
            </w:r>
            <w:r w:rsidRPr="005A48BB">
              <w:rPr>
                <w:rFonts w:asciiTheme="minorEastAsia" w:eastAsiaTheme="minorEastAsia" w:hAnsiTheme="minorEastAsia" w:cs="宋体" w:hint="eastAsia"/>
                <w:kern w:val="0"/>
                <w:szCs w:val="21"/>
              </w:rPr>
              <w:br/>
              <w:t>4.未建立风险管控机制，不得分</w:t>
            </w:r>
          </w:p>
        </w:tc>
      </w:tr>
      <w:tr w:rsidR="00D25FAF" w:rsidRPr="005A48BB">
        <w:trPr>
          <w:trHeight w:val="2340"/>
        </w:trPr>
        <w:tc>
          <w:tcPr>
            <w:tcW w:w="1812" w:type="dxa"/>
            <w:vMerge/>
            <w:vAlign w:val="center"/>
          </w:tcPr>
          <w:p w:rsidR="00D25FAF" w:rsidRPr="005A48BB" w:rsidRDefault="00D25FAF" w:rsidP="002C7623">
            <w:pPr>
              <w:widowControl/>
              <w:overflowPunct w:val="0"/>
              <w:jc w:val="left"/>
              <w:rPr>
                <w:rFonts w:asciiTheme="minorEastAsia" w:eastAsiaTheme="minorEastAsia" w:hAnsiTheme="minorEastAsia" w:cs="宋体"/>
                <w:kern w:val="0"/>
                <w:szCs w:val="21"/>
              </w:rPr>
            </w:pPr>
          </w:p>
        </w:tc>
        <w:tc>
          <w:tcPr>
            <w:tcW w:w="1859" w:type="dxa"/>
            <w:vMerge/>
            <w:vAlign w:val="center"/>
          </w:tcPr>
          <w:p w:rsidR="00D25FAF" w:rsidRPr="005A48BB" w:rsidRDefault="00D25FAF" w:rsidP="002C7623">
            <w:pPr>
              <w:widowControl/>
              <w:overflowPunct w:val="0"/>
              <w:jc w:val="left"/>
              <w:rPr>
                <w:rFonts w:asciiTheme="minorEastAsia" w:eastAsiaTheme="minorEastAsia" w:hAnsiTheme="minorEastAsia" w:cs="宋体"/>
                <w:kern w:val="0"/>
                <w:szCs w:val="21"/>
              </w:rPr>
            </w:pPr>
          </w:p>
        </w:tc>
        <w:tc>
          <w:tcPr>
            <w:tcW w:w="1750" w:type="dxa"/>
            <w:shd w:val="clear" w:color="auto" w:fill="auto"/>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信息化</w:t>
            </w:r>
          </w:p>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建设</w:t>
            </w:r>
          </w:p>
        </w:tc>
        <w:tc>
          <w:tcPr>
            <w:tcW w:w="2409" w:type="dxa"/>
            <w:shd w:val="clear" w:color="auto" w:fill="auto"/>
            <w:vAlign w:val="center"/>
          </w:tcPr>
          <w:p w:rsidR="00D25FAF" w:rsidRPr="005A48BB" w:rsidRDefault="00D25FAF"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企业信息化建设情况</w:t>
            </w:r>
          </w:p>
        </w:tc>
        <w:tc>
          <w:tcPr>
            <w:tcW w:w="1192" w:type="dxa"/>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4970" w:type="dxa"/>
            <w:shd w:val="clear" w:color="auto" w:fill="auto"/>
            <w:vAlign w:val="center"/>
          </w:tcPr>
          <w:p w:rsidR="00D25FAF" w:rsidRPr="005A48BB" w:rsidRDefault="00D25FAF"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1.信息化管理平台涉及企业管理3个（含）以上方面，建立网站发布企业各种信息，得15分</w:t>
            </w:r>
            <w:r w:rsidRPr="005A48BB">
              <w:rPr>
                <w:rFonts w:asciiTheme="minorEastAsia" w:eastAsiaTheme="minorEastAsia" w:hAnsiTheme="minorEastAsia" w:cs="宋体" w:hint="eastAsia"/>
                <w:kern w:val="0"/>
                <w:szCs w:val="21"/>
              </w:rPr>
              <w:br/>
              <w:t>2.信息化管理平台涉及企业管理2个方面，建立网站发布企业各种信息，得8分</w:t>
            </w:r>
            <w:r w:rsidRPr="005A48BB">
              <w:rPr>
                <w:rFonts w:asciiTheme="minorEastAsia" w:eastAsiaTheme="minorEastAsia" w:hAnsiTheme="minorEastAsia" w:cs="宋体" w:hint="eastAsia"/>
                <w:kern w:val="0"/>
                <w:szCs w:val="21"/>
              </w:rPr>
              <w:br/>
              <w:t>3.信息化管理平台涉及企业管理1个方面，或建立网站发布企业各种信息，得3分</w:t>
            </w:r>
            <w:r w:rsidRPr="005A48BB">
              <w:rPr>
                <w:rFonts w:asciiTheme="minorEastAsia" w:eastAsiaTheme="minorEastAsia" w:hAnsiTheme="minorEastAsia" w:cs="宋体" w:hint="eastAsia"/>
                <w:kern w:val="0"/>
                <w:szCs w:val="21"/>
              </w:rPr>
              <w:br/>
              <w:t>4.无任何信息化建设和企业网站，不得分</w:t>
            </w:r>
          </w:p>
        </w:tc>
      </w:tr>
      <w:tr w:rsidR="001D30DA" w:rsidRPr="005A48BB">
        <w:trPr>
          <w:trHeight w:val="2340"/>
        </w:trPr>
        <w:tc>
          <w:tcPr>
            <w:tcW w:w="1812" w:type="dxa"/>
            <w:vMerge/>
            <w:vAlign w:val="center"/>
          </w:tcPr>
          <w:p w:rsidR="001D30DA" w:rsidRPr="005A48BB" w:rsidRDefault="001D30DA" w:rsidP="002C7623">
            <w:pPr>
              <w:widowControl/>
              <w:overflowPunct w:val="0"/>
              <w:jc w:val="left"/>
              <w:rPr>
                <w:rFonts w:asciiTheme="minorEastAsia" w:eastAsiaTheme="minorEastAsia" w:hAnsiTheme="minorEastAsia" w:cs="宋体"/>
                <w:kern w:val="0"/>
                <w:szCs w:val="21"/>
              </w:rPr>
            </w:pPr>
          </w:p>
        </w:tc>
        <w:tc>
          <w:tcPr>
            <w:tcW w:w="1859" w:type="dxa"/>
            <w:vMerge w:val="restart"/>
            <w:vAlign w:val="center"/>
          </w:tcPr>
          <w:p w:rsidR="001D30DA" w:rsidRPr="005A48BB" w:rsidRDefault="001D30DA" w:rsidP="003E679B">
            <w:pPr>
              <w:widowControl/>
              <w:overflowPunct w:val="0"/>
              <w:jc w:val="center"/>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2.8质量、安全、环境管理</w:t>
            </w:r>
          </w:p>
          <w:p w:rsidR="001D30DA" w:rsidRPr="005A48BB" w:rsidRDefault="001D30DA" w:rsidP="003E679B">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(230分</w:t>
            </w:r>
            <w:r w:rsidRPr="005A48BB">
              <w:rPr>
                <w:rFonts w:asciiTheme="minorEastAsia" w:eastAsiaTheme="minorEastAsia" w:hAnsiTheme="minorEastAsia" w:cs="宋体"/>
                <w:kern w:val="0"/>
                <w:szCs w:val="21"/>
              </w:rPr>
              <w:t>)</w:t>
            </w:r>
          </w:p>
        </w:tc>
        <w:tc>
          <w:tcPr>
            <w:tcW w:w="1750" w:type="dxa"/>
            <w:shd w:val="clear" w:color="auto" w:fill="auto"/>
            <w:vAlign w:val="center"/>
          </w:tcPr>
          <w:p w:rsidR="001D30DA" w:rsidRPr="005A48BB" w:rsidRDefault="001D30DA" w:rsidP="001D30DA">
            <w:pPr>
              <w:overflowPunct w:val="0"/>
              <w:jc w:val="center"/>
              <w:rPr>
                <w:rFonts w:asciiTheme="minorEastAsia" w:hAnsiTheme="minorEastAsia" w:cs="宋体"/>
                <w:kern w:val="0"/>
                <w:sz w:val="30"/>
                <w:szCs w:val="21"/>
                <w:lang w:eastAsia="en-US"/>
              </w:rPr>
            </w:pPr>
            <w:r w:rsidRPr="005A48BB">
              <w:rPr>
                <w:rFonts w:asciiTheme="minorEastAsia" w:hAnsiTheme="minorEastAsia" w:cs="宋体" w:hint="eastAsia"/>
                <w:kern w:val="0"/>
                <w:szCs w:val="21"/>
              </w:rPr>
              <w:t>质量管理</w:t>
            </w:r>
          </w:p>
        </w:tc>
        <w:tc>
          <w:tcPr>
            <w:tcW w:w="2409" w:type="dxa"/>
            <w:shd w:val="clear" w:color="auto" w:fill="auto"/>
            <w:vAlign w:val="center"/>
          </w:tcPr>
          <w:p w:rsidR="001D30DA" w:rsidRPr="005A48BB" w:rsidRDefault="001D30DA" w:rsidP="001D30DA">
            <w:pPr>
              <w:overflowPunct w:val="0"/>
              <w:jc w:val="left"/>
              <w:rPr>
                <w:rFonts w:asciiTheme="minorEastAsia" w:hAnsiTheme="minorEastAsia" w:cs="宋体"/>
                <w:kern w:val="0"/>
                <w:sz w:val="30"/>
                <w:szCs w:val="21"/>
              </w:rPr>
            </w:pPr>
            <w:r w:rsidRPr="005A48BB">
              <w:rPr>
                <w:rFonts w:asciiTheme="minorEastAsia" w:hAnsiTheme="minorEastAsia" w:cs="宋体" w:hint="eastAsia"/>
                <w:kern w:val="0"/>
                <w:szCs w:val="21"/>
              </w:rPr>
              <w:t>企业上年度和本年质量管理情况</w:t>
            </w:r>
          </w:p>
        </w:tc>
        <w:tc>
          <w:tcPr>
            <w:tcW w:w="1192" w:type="dxa"/>
            <w:vAlign w:val="center"/>
          </w:tcPr>
          <w:p w:rsidR="001D30DA" w:rsidRPr="005A48BB" w:rsidRDefault="001D30DA" w:rsidP="001D30DA">
            <w:pPr>
              <w:overflowPunct w:val="0"/>
              <w:jc w:val="center"/>
              <w:rPr>
                <w:rFonts w:asciiTheme="minorEastAsia" w:hAnsiTheme="minorEastAsia" w:cs="宋体"/>
                <w:kern w:val="0"/>
                <w:sz w:val="30"/>
                <w:szCs w:val="21"/>
              </w:rPr>
            </w:pPr>
            <w:r w:rsidRPr="005A48BB">
              <w:rPr>
                <w:rFonts w:asciiTheme="minorEastAsia" w:hAnsiTheme="minorEastAsia" w:cs="宋体" w:hint="eastAsia"/>
                <w:kern w:val="0"/>
                <w:szCs w:val="21"/>
              </w:rPr>
              <w:t>70</w:t>
            </w:r>
          </w:p>
        </w:tc>
        <w:tc>
          <w:tcPr>
            <w:tcW w:w="4970" w:type="dxa"/>
            <w:shd w:val="clear" w:color="auto" w:fill="auto"/>
            <w:vAlign w:val="center"/>
          </w:tcPr>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1.未</w:t>
            </w:r>
            <w:r w:rsidRPr="005A48BB">
              <w:rPr>
                <w:rFonts w:asciiTheme="minorEastAsia" w:hAnsiTheme="minorEastAsia"/>
                <w:kern w:val="0"/>
                <w:szCs w:val="21"/>
              </w:rPr>
              <w:t>建立质量责任制，</w:t>
            </w:r>
            <w:r w:rsidRPr="005A48BB">
              <w:rPr>
                <w:rFonts w:asciiTheme="minorEastAsia" w:hAnsiTheme="minorEastAsia" w:hint="eastAsia"/>
                <w:kern w:val="0"/>
                <w:szCs w:val="21"/>
              </w:rPr>
              <w:t>扣10分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2.未</w:t>
            </w:r>
            <w:r w:rsidRPr="005A48BB">
              <w:rPr>
                <w:rFonts w:asciiTheme="minorEastAsia" w:hAnsiTheme="minorEastAsia"/>
                <w:kern w:val="0"/>
                <w:szCs w:val="21"/>
              </w:rPr>
              <w:t>建立健全质量保证体系，</w:t>
            </w:r>
            <w:r w:rsidRPr="005A48BB">
              <w:rPr>
                <w:rFonts w:asciiTheme="minorEastAsia" w:hAnsiTheme="minorEastAsia" w:hint="eastAsia"/>
                <w:kern w:val="0"/>
                <w:szCs w:val="21"/>
              </w:rPr>
              <w:t>扣10分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3.未</w:t>
            </w:r>
            <w:r w:rsidRPr="005A48BB">
              <w:rPr>
                <w:rFonts w:asciiTheme="minorEastAsia" w:hAnsiTheme="minorEastAsia"/>
                <w:kern w:val="0"/>
                <w:szCs w:val="21"/>
              </w:rPr>
              <w:t>建立、健全教育培训制度，</w:t>
            </w:r>
            <w:r w:rsidRPr="005A48BB">
              <w:rPr>
                <w:rFonts w:asciiTheme="minorEastAsia" w:hAnsiTheme="minorEastAsia" w:hint="eastAsia"/>
                <w:kern w:val="0"/>
                <w:szCs w:val="21"/>
              </w:rPr>
              <w:t>扣10分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4.</w:t>
            </w:r>
            <w:r w:rsidRPr="005A48BB">
              <w:rPr>
                <w:rFonts w:asciiTheme="minorEastAsia" w:hAnsiTheme="minorEastAsia"/>
                <w:kern w:val="0"/>
                <w:szCs w:val="21"/>
              </w:rPr>
              <w:t>未经教育培训或者考核不合格的人员上岗作业</w:t>
            </w:r>
            <w:r w:rsidRPr="005A48BB">
              <w:rPr>
                <w:rFonts w:asciiTheme="minorEastAsia" w:hAnsiTheme="minorEastAsia" w:hint="eastAsia"/>
                <w:kern w:val="0"/>
                <w:szCs w:val="21"/>
              </w:rPr>
              <w:t>，扣10分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5.未</w:t>
            </w:r>
            <w:r w:rsidRPr="005A48BB">
              <w:rPr>
                <w:rFonts w:asciiTheme="minorEastAsia" w:hAnsiTheme="minorEastAsia"/>
                <w:kern w:val="0"/>
                <w:szCs w:val="21"/>
              </w:rPr>
              <w:t>建立、健全施工质量的检验制度，</w:t>
            </w:r>
            <w:r w:rsidRPr="005A48BB">
              <w:rPr>
                <w:rFonts w:asciiTheme="minorEastAsia" w:hAnsiTheme="minorEastAsia" w:hint="eastAsia"/>
                <w:kern w:val="0"/>
                <w:szCs w:val="21"/>
              </w:rPr>
              <w:t>扣10分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6.</w:t>
            </w:r>
            <w:r w:rsidRPr="005A48BB">
              <w:rPr>
                <w:rFonts w:asciiTheme="minorEastAsia" w:hAnsiTheme="minorEastAsia"/>
                <w:kern w:val="0"/>
                <w:szCs w:val="21"/>
              </w:rPr>
              <w:t>工序管理</w:t>
            </w:r>
            <w:r w:rsidRPr="005A48BB">
              <w:rPr>
                <w:rFonts w:asciiTheme="minorEastAsia" w:hAnsiTheme="minorEastAsia" w:hint="eastAsia"/>
                <w:kern w:val="0"/>
                <w:szCs w:val="21"/>
              </w:rPr>
              <w:t>不</w:t>
            </w:r>
            <w:r w:rsidRPr="005A48BB">
              <w:rPr>
                <w:rFonts w:asciiTheme="minorEastAsia" w:hAnsiTheme="minorEastAsia"/>
                <w:kern w:val="0"/>
                <w:szCs w:val="21"/>
              </w:rPr>
              <w:t>严格，隐蔽工程的质量检查和记录</w:t>
            </w:r>
            <w:r w:rsidRPr="005A48BB">
              <w:rPr>
                <w:rFonts w:asciiTheme="minorEastAsia" w:hAnsiTheme="minorEastAsia" w:hint="eastAsia"/>
                <w:kern w:val="0"/>
                <w:szCs w:val="21"/>
              </w:rPr>
              <w:t>不完善，扣10分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7.</w:t>
            </w:r>
            <w:r w:rsidRPr="005A48BB">
              <w:rPr>
                <w:rFonts w:asciiTheme="minorEastAsia" w:hAnsiTheme="minorEastAsia"/>
                <w:kern w:val="0"/>
                <w:szCs w:val="21"/>
              </w:rPr>
              <w:t>施工现场的质量管理，计量、检测等基础工作</w:t>
            </w:r>
            <w:r w:rsidRPr="005A48BB">
              <w:rPr>
                <w:rFonts w:asciiTheme="minorEastAsia" w:hAnsiTheme="minorEastAsia" w:hint="eastAsia"/>
                <w:kern w:val="0"/>
                <w:szCs w:val="21"/>
              </w:rPr>
              <w:t>不到位，扣10分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8.</w:t>
            </w:r>
            <w:r w:rsidRPr="005A48BB">
              <w:rPr>
                <w:rFonts w:asciiTheme="minorEastAsia" w:hAnsiTheme="minorEastAsia"/>
                <w:kern w:val="0"/>
                <w:szCs w:val="21"/>
              </w:rPr>
              <w:t>工程质量</w:t>
            </w:r>
            <w:r w:rsidRPr="005A48BB">
              <w:rPr>
                <w:rFonts w:asciiTheme="minorEastAsia" w:hAnsiTheme="minorEastAsia" w:hint="eastAsia"/>
                <w:kern w:val="0"/>
                <w:szCs w:val="21"/>
              </w:rPr>
              <w:t>不</w:t>
            </w:r>
            <w:r w:rsidRPr="005A48BB">
              <w:rPr>
                <w:rFonts w:asciiTheme="minorEastAsia" w:hAnsiTheme="minorEastAsia"/>
                <w:kern w:val="0"/>
                <w:szCs w:val="21"/>
              </w:rPr>
              <w:t>符合国家现行有关法律、法规、技术标准、设计文件及合同规定的要求，</w:t>
            </w:r>
            <w:r w:rsidRPr="005A48BB">
              <w:rPr>
                <w:rFonts w:asciiTheme="minorEastAsia" w:hAnsiTheme="minorEastAsia" w:hint="eastAsia"/>
                <w:kern w:val="0"/>
                <w:szCs w:val="21"/>
              </w:rPr>
              <w:t>扣20分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lastRenderedPageBreak/>
              <w:t>9.采购的</w:t>
            </w:r>
            <w:r w:rsidRPr="005A48BB">
              <w:rPr>
                <w:rFonts w:asciiTheme="minorEastAsia" w:hAnsiTheme="minorEastAsia"/>
                <w:kern w:val="0"/>
                <w:szCs w:val="21"/>
              </w:rPr>
              <w:t>建筑材料、建筑构配件和设备的，</w:t>
            </w:r>
            <w:r w:rsidRPr="005A48BB">
              <w:rPr>
                <w:rFonts w:asciiTheme="minorEastAsia" w:hAnsiTheme="minorEastAsia" w:hint="eastAsia"/>
                <w:kern w:val="0"/>
                <w:szCs w:val="21"/>
              </w:rPr>
              <w:t>不</w:t>
            </w:r>
            <w:r w:rsidRPr="005A48BB">
              <w:rPr>
                <w:rFonts w:asciiTheme="minorEastAsia" w:hAnsiTheme="minorEastAsia"/>
                <w:kern w:val="0"/>
                <w:szCs w:val="21"/>
              </w:rPr>
              <w:t>符合设计文件和合同要求</w:t>
            </w:r>
            <w:r w:rsidRPr="005A48BB">
              <w:rPr>
                <w:rFonts w:asciiTheme="minorEastAsia" w:hAnsiTheme="minorEastAsia" w:hint="eastAsia"/>
                <w:kern w:val="0"/>
                <w:szCs w:val="21"/>
              </w:rPr>
              <w:t>，扣20分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10.</w:t>
            </w:r>
            <w:r w:rsidRPr="005A48BB">
              <w:rPr>
                <w:rFonts w:asciiTheme="minorEastAsia" w:hAnsiTheme="minorEastAsia"/>
                <w:kern w:val="0"/>
                <w:szCs w:val="21"/>
              </w:rPr>
              <w:t>在施工中偷工减料的，使用不合格的建筑材料、建筑构配件和设备的，</w:t>
            </w:r>
            <w:r w:rsidRPr="005A48BB">
              <w:rPr>
                <w:rFonts w:asciiTheme="minorEastAsia" w:hAnsiTheme="minorEastAsia" w:hint="eastAsia"/>
                <w:kern w:val="0"/>
                <w:szCs w:val="21"/>
              </w:rPr>
              <w:t>扣20分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11.</w:t>
            </w:r>
            <w:r w:rsidRPr="005A48BB">
              <w:rPr>
                <w:rFonts w:asciiTheme="minorEastAsia" w:hAnsiTheme="minorEastAsia"/>
                <w:kern w:val="0"/>
                <w:szCs w:val="21"/>
              </w:rPr>
              <w:t>未对建筑材料、建筑构配件、设备和商品混凝土进行检验，</w:t>
            </w:r>
            <w:r w:rsidRPr="005A48BB">
              <w:rPr>
                <w:rFonts w:asciiTheme="minorEastAsia" w:hAnsiTheme="minorEastAsia" w:hint="eastAsia"/>
                <w:kern w:val="0"/>
                <w:szCs w:val="21"/>
              </w:rPr>
              <w:t>或</w:t>
            </w:r>
            <w:r w:rsidRPr="005A48BB">
              <w:rPr>
                <w:rFonts w:asciiTheme="minorEastAsia" w:hAnsiTheme="minorEastAsia"/>
                <w:kern w:val="0"/>
                <w:szCs w:val="21"/>
              </w:rPr>
              <w:t>未对涉及结构安全的试块、试件以及有关材料取样检测的，</w:t>
            </w:r>
            <w:r w:rsidRPr="005A48BB">
              <w:rPr>
                <w:rFonts w:asciiTheme="minorEastAsia" w:hAnsiTheme="minorEastAsia" w:hint="eastAsia"/>
                <w:kern w:val="0"/>
                <w:szCs w:val="21"/>
              </w:rPr>
              <w:t>扣20分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12.</w:t>
            </w:r>
            <w:r w:rsidRPr="005A48BB">
              <w:rPr>
                <w:rFonts w:asciiTheme="minorEastAsia" w:hAnsiTheme="minorEastAsia"/>
                <w:kern w:val="0"/>
                <w:szCs w:val="21"/>
              </w:rPr>
              <w:t>项目</w:t>
            </w:r>
            <w:r w:rsidRPr="005A48BB">
              <w:rPr>
                <w:rFonts w:asciiTheme="minorEastAsia" w:hAnsiTheme="minorEastAsia" w:hint="eastAsia"/>
                <w:kern w:val="0"/>
                <w:szCs w:val="21"/>
              </w:rPr>
              <w:t>未建立</w:t>
            </w:r>
            <w:r w:rsidRPr="005A48BB">
              <w:rPr>
                <w:rFonts w:asciiTheme="minorEastAsia" w:hAnsiTheme="minorEastAsia"/>
                <w:kern w:val="0"/>
                <w:szCs w:val="21"/>
              </w:rPr>
              <w:t>质量管理机构</w:t>
            </w:r>
            <w:r w:rsidRPr="005A48BB">
              <w:rPr>
                <w:rFonts w:asciiTheme="minorEastAsia" w:hAnsiTheme="minorEastAsia" w:hint="eastAsia"/>
                <w:kern w:val="0"/>
                <w:szCs w:val="21"/>
              </w:rPr>
              <w:t>，扣20分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13.</w:t>
            </w:r>
            <w:r w:rsidRPr="005A48BB">
              <w:rPr>
                <w:rFonts w:asciiTheme="minorEastAsia" w:hAnsiTheme="minorEastAsia"/>
                <w:kern w:val="0"/>
                <w:szCs w:val="21"/>
              </w:rPr>
              <w:t>项目质量管理人员</w:t>
            </w:r>
            <w:r w:rsidRPr="005A48BB">
              <w:rPr>
                <w:rFonts w:asciiTheme="minorEastAsia" w:hAnsiTheme="minorEastAsia" w:hint="eastAsia"/>
                <w:kern w:val="0"/>
                <w:szCs w:val="21"/>
              </w:rPr>
              <w:t>未按规定</w:t>
            </w:r>
            <w:r w:rsidRPr="005A48BB">
              <w:rPr>
                <w:rFonts w:asciiTheme="minorEastAsia" w:hAnsiTheme="minorEastAsia"/>
                <w:kern w:val="0"/>
                <w:szCs w:val="21"/>
              </w:rPr>
              <w:t>配备</w:t>
            </w:r>
            <w:r w:rsidRPr="005A48BB">
              <w:rPr>
                <w:rFonts w:asciiTheme="minorEastAsia" w:hAnsiTheme="minorEastAsia" w:hint="eastAsia"/>
                <w:kern w:val="0"/>
                <w:szCs w:val="21"/>
              </w:rPr>
              <w:t>，人员未持有效证件上岗，扣20分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14.</w:t>
            </w:r>
            <w:r w:rsidRPr="005A48BB">
              <w:rPr>
                <w:rFonts w:asciiTheme="minorEastAsia" w:hAnsiTheme="minorEastAsia"/>
                <w:kern w:val="0"/>
                <w:szCs w:val="21"/>
              </w:rPr>
              <w:t>项目负责人未在施工现场履行职责或者分包单位不具备相应资质的，</w:t>
            </w:r>
            <w:r w:rsidRPr="005A48BB">
              <w:rPr>
                <w:rFonts w:asciiTheme="minorEastAsia" w:hAnsiTheme="minorEastAsia" w:hint="eastAsia"/>
                <w:kern w:val="0"/>
                <w:szCs w:val="21"/>
              </w:rPr>
              <w:t>扣20分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15.未</w:t>
            </w:r>
            <w:r w:rsidRPr="005A48BB">
              <w:rPr>
                <w:rFonts w:asciiTheme="minorEastAsia" w:hAnsiTheme="minorEastAsia"/>
                <w:kern w:val="0"/>
                <w:szCs w:val="21"/>
              </w:rPr>
              <w:t>按照规定对隐蔽工程、检验批、分项和分部工程进行自检</w:t>
            </w:r>
            <w:r w:rsidRPr="005A48BB">
              <w:rPr>
                <w:rFonts w:asciiTheme="minorEastAsia" w:hAnsiTheme="minorEastAsia" w:hint="eastAsia"/>
                <w:kern w:val="0"/>
                <w:szCs w:val="21"/>
              </w:rPr>
              <w:t>，扣20分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16.</w:t>
            </w:r>
            <w:r w:rsidRPr="005A48BB">
              <w:rPr>
                <w:rFonts w:asciiTheme="minorEastAsia" w:hAnsiTheme="minorEastAsia"/>
                <w:kern w:val="0"/>
                <w:szCs w:val="21"/>
              </w:rPr>
              <w:t>篡改或者伪造检测报告的</w:t>
            </w:r>
            <w:r w:rsidRPr="005A48BB">
              <w:rPr>
                <w:rFonts w:asciiTheme="minorEastAsia" w:hAnsiTheme="minorEastAsia" w:hint="eastAsia"/>
                <w:kern w:val="0"/>
                <w:szCs w:val="21"/>
              </w:rPr>
              <w:t>，扣30分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17.</w:t>
            </w:r>
            <w:r w:rsidRPr="005A48BB">
              <w:rPr>
                <w:rFonts w:asciiTheme="minorEastAsia" w:hAnsiTheme="minorEastAsia"/>
                <w:kern w:val="0"/>
                <w:szCs w:val="21"/>
              </w:rPr>
              <w:t>不履行保修义务或者拖延履行保修义务的，</w:t>
            </w:r>
            <w:r w:rsidRPr="005A48BB">
              <w:rPr>
                <w:rFonts w:asciiTheme="minorEastAsia" w:hAnsiTheme="minorEastAsia" w:hint="eastAsia"/>
                <w:kern w:val="0"/>
                <w:szCs w:val="21"/>
              </w:rPr>
              <w:t>扣30分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18.</w:t>
            </w:r>
            <w:r w:rsidRPr="005A48BB">
              <w:rPr>
                <w:rFonts w:asciiTheme="minorEastAsia" w:hAnsiTheme="minorEastAsia"/>
                <w:kern w:val="0"/>
                <w:szCs w:val="21"/>
              </w:rPr>
              <w:t>通过挂靠方式，以其他施工单位的名义承揽工程的，</w:t>
            </w:r>
            <w:r w:rsidRPr="005A48BB">
              <w:rPr>
                <w:rFonts w:asciiTheme="minorEastAsia" w:hAnsiTheme="minorEastAsia" w:hint="eastAsia"/>
                <w:kern w:val="0"/>
                <w:szCs w:val="21"/>
              </w:rPr>
              <w:t>扣20分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19.</w:t>
            </w:r>
            <w:r w:rsidRPr="005A48BB">
              <w:rPr>
                <w:rFonts w:asciiTheme="minorEastAsia" w:hAnsiTheme="minorEastAsia"/>
                <w:kern w:val="0"/>
                <w:szCs w:val="21"/>
              </w:rPr>
              <w:t>擅自超越资质等级及业务范围承包工程</w:t>
            </w:r>
            <w:r w:rsidRPr="005A48BB">
              <w:rPr>
                <w:rFonts w:asciiTheme="minorEastAsia" w:hAnsiTheme="minorEastAsia" w:hint="eastAsia"/>
                <w:kern w:val="0"/>
                <w:szCs w:val="21"/>
              </w:rPr>
              <w:t>，扣30分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20.被业主处罚的，每次扣30分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21.被监管部门约谈、诫勉的，每次扣20分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22.被监管部门停工整改的，每次扣30分</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23.发生一般质量事故，不得分</w:t>
            </w:r>
            <w:r w:rsidRPr="005A48BB">
              <w:rPr>
                <w:rFonts w:asciiTheme="minorEastAsia" w:hAnsiTheme="minorEastAsia"/>
                <w:kern w:val="0"/>
                <w:szCs w:val="21"/>
              </w:rPr>
              <w:t xml:space="preserve"> </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24.发生较大质量事故，在不得分基础上降一级；如在行业内造成不良影响较大，在不得分基础上降二级</w:t>
            </w:r>
          </w:p>
          <w:p w:rsidR="005378D8"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25.发生重大及以上质量事故，信用等级为C级</w:t>
            </w:r>
          </w:p>
          <w:p w:rsidR="001D30DA" w:rsidRPr="005A48BB" w:rsidRDefault="005378D8" w:rsidP="005378D8">
            <w:pPr>
              <w:overflowPunct w:val="0"/>
              <w:rPr>
                <w:rFonts w:asciiTheme="minorEastAsia" w:hAnsiTheme="minorEastAsia"/>
                <w:kern w:val="0"/>
                <w:szCs w:val="21"/>
              </w:rPr>
            </w:pPr>
            <w:r w:rsidRPr="005A48BB">
              <w:rPr>
                <w:rFonts w:asciiTheme="minorEastAsia" w:hAnsiTheme="minorEastAsia" w:hint="eastAsia"/>
                <w:kern w:val="0"/>
                <w:szCs w:val="21"/>
              </w:rPr>
              <w:t>以上分数，扣完为止</w:t>
            </w:r>
          </w:p>
        </w:tc>
      </w:tr>
      <w:tr w:rsidR="001D30DA" w:rsidRPr="005A48BB">
        <w:trPr>
          <w:trHeight w:val="2340"/>
        </w:trPr>
        <w:tc>
          <w:tcPr>
            <w:tcW w:w="1812" w:type="dxa"/>
            <w:vMerge/>
            <w:vAlign w:val="center"/>
          </w:tcPr>
          <w:p w:rsidR="001D30DA" w:rsidRPr="005A48BB" w:rsidRDefault="001D30DA" w:rsidP="002C7623">
            <w:pPr>
              <w:widowControl/>
              <w:overflowPunct w:val="0"/>
              <w:jc w:val="left"/>
              <w:rPr>
                <w:rFonts w:asciiTheme="minorEastAsia" w:eastAsiaTheme="minorEastAsia" w:hAnsiTheme="minorEastAsia" w:cs="宋体"/>
                <w:kern w:val="0"/>
                <w:szCs w:val="21"/>
              </w:rPr>
            </w:pPr>
          </w:p>
        </w:tc>
        <w:tc>
          <w:tcPr>
            <w:tcW w:w="1859" w:type="dxa"/>
            <w:vMerge/>
            <w:vAlign w:val="center"/>
          </w:tcPr>
          <w:p w:rsidR="001D30DA" w:rsidRPr="005A48BB" w:rsidRDefault="001D30DA" w:rsidP="002C7623">
            <w:pPr>
              <w:widowControl/>
              <w:overflowPunct w:val="0"/>
              <w:jc w:val="left"/>
              <w:rPr>
                <w:rFonts w:asciiTheme="minorEastAsia" w:eastAsiaTheme="minorEastAsia" w:hAnsiTheme="minorEastAsia" w:cs="宋体"/>
                <w:kern w:val="0"/>
                <w:szCs w:val="21"/>
              </w:rPr>
            </w:pPr>
          </w:p>
        </w:tc>
        <w:tc>
          <w:tcPr>
            <w:tcW w:w="1750" w:type="dxa"/>
            <w:shd w:val="clear" w:color="auto" w:fill="auto"/>
            <w:vAlign w:val="center"/>
          </w:tcPr>
          <w:p w:rsidR="001D30DA" w:rsidRPr="005A48BB" w:rsidRDefault="001D30DA" w:rsidP="001D30DA">
            <w:pPr>
              <w:widowControl/>
              <w:overflowPunct w:val="0"/>
              <w:jc w:val="center"/>
              <w:rPr>
                <w:rFonts w:asciiTheme="minorEastAsia" w:hAnsiTheme="minorEastAsia" w:cs="宋体"/>
                <w:kern w:val="0"/>
                <w:sz w:val="30"/>
                <w:szCs w:val="21"/>
                <w:lang w:eastAsia="en-US"/>
              </w:rPr>
            </w:pPr>
            <w:r w:rsidRPr="005A48BB">
              <w:rPr>
                <w:rFonts w:asciiTheme="minorEastAsia" w:hAnsiTheme="minorEastAsia" w:cs="宋体" w:hint="eastAsia"/>
                <w:kern w:val="0"/>
                <w:szCs w:val="21"/>
              </w:rPr>
              <w:t>安全管理</w:t>
            </w:r>
          </w:p>
        </w:tc>
        <w:tc>
          <w:tcPr>
            <w:tcW w:w="2409" w:type="dxa"/>
            <w:shd w:val="clear" w:color="auto" w:fill="auto"/>
            <w:vAlign w:val="center"/>
          </w:tcPr>
          <w:p w:rsidR="001D30DA" w:rsidRPr="005A48BB" w:rsidRDefault="001D30DA" w:rsidP="001D30DA">
            <w:pPr>
              <w:widowControl/>
              <w:overflowPunct w:val="0"/>
              <w:jc w:val="left"/>
              <w:rPr>
                <w:rFonts w:asciiTheme="minorEastAsia" w:hAnsiTheme="minorEastAsia" w:cs="宋体"/>
                <w:kern w:val="0"/>
                <w:sz w:val="30"/>
                <w:szCs w:val="21"/>
              </w:rPr>
            </w:pPr>
            <w:r w:rsidRPr="005A48BB">
              <w:rPr>
                <w:rFonts w:asciiTheme="minorEastAsia" w:hAnsiTheme="minorEastAsia" w:cs="宋体" w:hint="eastAsia"/>
                <w:kern w:val="0"/>
                <w:szCs w:val="21"/>
              </w:rPr>
              <w:t>企业上年度和本年安全管理情况</w:t>
            </w:r>
          </w:p>
        </w:tc>
        <w:tc>
          <w:tcPr>
            <w:tcW w:w="1192" w:type="dxa"/>
            <w:vAlign w:val="center"/>
          </w:tcPr>
          <w:p w:rsidR="001D30DA" w:rsidRPr="005A48BB" w:rsidRDefault="001D30DA" w:rsidP="001D30DA">
            <w:pPr>
              <w:widowControl/>
              <w:overflowPunct w:val="0"/>
              <w:jc w:val="center"/>
              <w:rPr>
                <w:rFonts w:asciiTheme="minorEastAsia" w:hAnsiTheme="minorEastAsia" w:cs="宋体"/>
                <w:kern w:val="0"/>
                <w:sz w:val="30"/>
                <w:szCs w:val="21"/>
                <w:lang w:eastAsia="en-US"/>
              </w:rPr>
            </w:pPr>
            <w:r w:rsidRPr="005A48BB">
              <w:rPr>
                <w:rFonts w:asciiTheme="minorEastAsia" w:hAnsiTheme="minorEastAsia" w:cs="宋体" w:hint="eastAsia"/>
                <w:kern w:val="0"/>
                <w:szCs w:val="21"/>
              </w:rPr>
              <w:t>110</w:t>
            </w:r>
          </w:p>
        </w:tc>
        <w:tc>
          <w:tcPr>
            <w:tcW w:w="4970" w:type="dxa"/>
            <w:shd w:val="clear" w:color="auto" w:fill="auto"/>
            <w:vAlign w:val="center"/>
          </w:tcPr>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1.未制定年度安全生产目标，扣10分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2.未对安全生产目标进行分解、未制定保证措施，扣10分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3.未成立安全生产委员会，扣10分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4.安全生产保证体系不健全，扣10分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5.</w:t>
            </w:r>
            <w:r w:rsidRPr="005A48BB">
              <w:rPr>
                <w:rFonts w:asciiTheme="minorEastAsia" w:hAnsiTheme="minorEastAsia"/>
                <w:kern w:val="0"/>
                <w:szCs w:val="21"/>
              </w:rPr>
              <w:t>未设置</w:t>
            </w:r>
            <w:r w:rsidRPr="005A48BB">
              <w:rPr>
                <w:rFonts w:asciiTheme="minorEastAsia" w:hAnsiTheme="minorEastAsia" w:hint="eastAsia"/>
                <w:kern w:val="0"/>
                <w:szCs w:val="21"/>
              </w:rPr>
              <w:t>安全监督管理机构，扣10分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6.未按规定</w:t>
            </w:r>
            <w:r w:rsidRPr="005A48BB">
              <w:rPr>
                <w:rFonts w:asciiTheme="minorEastAsia" w:hAnsiTheme="minorEastAsia"/>
                <w:kern w:val="0"/>
                <w:szCs w:val="21"/>
              </w:rPr>
              <w:t>配备</w:t>
            </w:r>
            <w:r w:rsidRPr="005A48BB">
              <w:rPr>
                <w:rFonts w:asciiTheme="minorEastAsia" w:hAnsiTheme="minorEastAsia" w:hint="eastAsia"/>
                <w:kern w:val="0"/>
                <w:szCs w:val="21"/>
              </w:rPr>
              <w:t>专职安全生产管理人员</w:t>
            </w:r>
            <w:r w:rsidRPr="005A48BB">
              <w:rPr>
                <w:rFonts w:asciiTheme="minorEastAsia" w:hAnsiTheme="minorEastAsia"/>
                <w:kern w:val="0"/>
                <w:szCs w:val="21"/>
              </w:rPr>
              <w:t>，</w:t>
            </w:r>
            <w:r w:rsidRPr="005A48BB">
              <w:rPr>
                <w:rFonts w:asciiTheme="minorEastAsia" w:hAnsiTheme="minorEastAsia" w:hint="eastAsia"/>
                <w:kern w:val="0"/>
                <w:szCs w:val="21"/>
              </w:rPr>
              <w:t>扣10</w:t>
            </w:r>
            <w:r w:rsidRPr="005A48BB">
              <w:rPr>
                <w:rFonts w:asciiTheme="minorEastAsia" w:hAnsiTheme="minorEastAsia"/>
                <w:kern w:val="0"/>
                <w:szCs w:val="21"/>
              </w:rPr>
              <w:t>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7.安全生产管理体系不健全</w:t>
            </w:r>
            <w:r w:rsidRPr="005A48BB">
              <w:rPr>
                <w:rFonts w:asciiTheme="minorEastAsia" w:hAnsiTheme="minorEastAsia"/>
                <w:kern w:val="0"/>
                <w:szCs w:val="21"/>
              </w:rPr>
              <w:t>，</w:t>
            </w:r>
            <w:r w:rsidRPr="005A48BB">
              <w:rPr>
                <w:rFonts w:asciiTheme="minorEastAsia" w:hAnsiTheme="minorEastAsia" w:hint="eastAsia"/>
                <w:kern w:val="0"/>
                <w:szCs w:val="21"/>
              </w:rPr>
              <w:t>扣10</w:t>
            </w:r>
            <w:r w:rsidRPr="005A48BB">
              <w:rPr>
                <w:rFonts w:asciiTheme="minorEastAsia" w:hAnsiTheme="minorEastAsia"/>
                <w:kern w:val="0"/>
                <w:szCs w:val="21"/>
              </w:rPr>
              <w:t>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8.未定期召开安全生产工作例会</w:t>
            </w:r>
            <w:r w:rsidRPr="005A48BB">
              <w:rPr>
                <w:rFonts w:asciiTheme="minorEastAsia" w:hAnsiTheme="minorEastAsia"/>
                <w:kern w:val="0"/>
                <w:szCs w:val="21"/>
              </w:rPr>
              <w:t>，</w:t>
            </w:r>
            <w:r w:rsidRPr="005A48BB">
              <w:rPr>
                <w:rFonts w:asciiTheme="minorEastAsia" w:hAnsiTheme="minorEastAsia" w:hint="eastAsia"/>
                <w:kern w:val="0"/>
                <w:szCs w:val="21"/>
              </w:rPr>
              <w:t>扣10</w:t>
            </w:r>
            <w:r w:rsidRPr="005A48BB">
              <w:rPr>
                <w:rFonts w:asciiTheme="minorEastAsia" w:hAnsiTheme="minorEastAsia"/>
                <w:kern w:val="0"/>
                <w:szCs w:val="21"/>
              </w:rPr>
              <w:t>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9.未建立安全生产责任制，扣20分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10.未对安全生产责任制落实情况进行检查考核</w:t>
            </w:r>
            <w:r w:rsidRPr="005A48BB">
              <w:rPr>
                <w:rFonts w:asciiTheme="minorEastAsia" w:hAnsiTheme="minorEastAsia"/>
                <w:kern w:val="0"/>
                <w:szCs w:val="21"/>
              </w:rPr>
              <w:t>，</w:t>
            </w:r>
            <w:r w:rsidRPr="005A48BB">
              <w:rPr>
                <w:rFonts w:asciiTheme="minorEastAsia" w:hAnsiTheme="minorEastAsia" w:hint="eastAsia"/>
                <w:kern w:val="0"/>
                <w:szCs w:val="21"/>
              </w:rPr>
              <w:t>扣10</w:t>
            </w:r>
            <w:r w:rsidRPr="005A48BB">
              <w:rPr>
                <w:rFonts w:asciiTheme="minorEastAsia" w:hAnsiTheme="minorEastAsia"/>
                <w:kern w:val="0"/>
                <w:szCs w:val="21"/>
              </w:rPr>
              <w:t>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11.未识别、获取安全生产法律法规、标准规范，未建立清单，扣10分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12.未制定和发布安全管理制度，扣10分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13.安全管理制度不健全、不完善，扣10分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14.未建立各类安全操作规程, 扣10分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15.安全生产法律法规、标准规范清单，安全管理制度和操作规程未按规定进行评估、修订，扣10分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16.未按规定</w:t>
            </w:r>
            <w:r w:rsidRPr="005A48BB">
              <w:rPr>
                <w:rFonts w:asciiTheme="minorEastAsia" w:hAnsiTheme="minorEastAsia"/>
                <w:kern w:val="0"/>
                <w:szCs w:val="21"/>
              </w:rPr>
              <w:t>提取和使用安全</w:t>
            </w:r>
            <w:r w:rsidRPr="005A48BB">
              <w:rPr>
                <w:rFonts w:asciiTheme="minorEastAsia" w:hAnsiTheme="minorEastAsia" w:hint="eastAsia"/>
                <w:kern w:val="0"/>
                <w:szCs w:val="21"/>
              </w:rPr>
              <w:t>生产专项</w:t>
            </w:r>
            <w:r w:rsidRPr="005A48BB">
              <w:rPr>
                <w:rFonts w:asciiTheme="minorEastAsia" w:hAnsiTheme="minorEastAsia"/>
                <w:kern w:val="0"/>
                <w:szCs w:val="21"/>
              </w:rPr>
              <w:t>费用</w:t>
            </w:r>
            <w:r w:rsidRPr="005A48BB">
              <w:rPr>
                <w:rFonts w:asciiTheme="minorEastAsia" w:hAnsiTheme="minorEastAsia" w:hint="eastAsia"/>
                <w:kern w:val="0"/>
                <w:szCs w:val="21"/>
              </w:rPr>
              <w:t>，扣20分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17.未明确安全教育培训主管部门或责任人，未按规定开展安全教育培训，扣10分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18.企业主要负责人、项目负责人和专职安全生产管理人员未按规定进行培训，未取得有效证件，扣10分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19.</w:t>
            </w:r>
            <w:r w:rsidRPr="005A48BB">
              <w:rPr>
                <w:rFonts w:asciiTheme="minorEastAsia" w:hAnsiTheme="minorEastAsia"/>
                <w:kern w:val="0"/>
                <w:szCs w:val="21"/>
              </w:rPr>
              <w:t>未组织开展危</w:t>
            </w:r>
            <w:r w:rsidRPr="005A48BB">
              <w:rPr>
                <w:rFonts w:asciiTheme="minorEastAsia" w:hAnsiTheme="minorEastAsia" w:hint="eastAsia"/>
                <w:kern w:val="0"/>
                <w:szCs w:val="21"/>
              </w:rPr>
              <w:t>险有害因素辨识与评价，未制定控制措施，扣10分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20.未建立风险辨识与隐患排查双重机制，扣10分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lastRenderedPageBreak/>
              <w:t>21.未建立施工机械管理体系，未对施工机械实施动态管理，扣10分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22.未建立特种作业人员、特种设备作业人员管理台账，（含分包商、租赁的特种设备操作人员）人员未持有效证件上岗，扣10分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23.未明确企业、项目及各所属单位专项施工方案、施工方案、施工作业指导书等编审批权限，扣10分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24.对危险性较大的分部分项工程缺乏管控，扣20分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25.对工程分包管理存在违规现象，扣20分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26.未按规定组织从业人员进行职业健康检查，扣10分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27.未建立从业人员职业健康档案，扣10分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28.未建立应急管理体系，扣20分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29.未编制应急预案和现场处置方案或预案、方案不完善，扣10分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30.未按规定组织开展应急培训和演练，扣10分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31.未按规定组织开展隐患排查和安全检查，扣20分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32.未编制企业安全文明施工策划，扣10分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33.未对放射源实施重点管控，扣10分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34.未对</w:t>
            </w:r>
            <w:r w:rsidRPr="005A48BB">
              <w:rPr>
                <w:rFonts w:asciiTheme="minorEastAsia" w:hAnsiTheme="minorEastAsia"/>
                <w:kern w:val="0"/>
                <w:szCs w:val="21"/>
              </w:rPr>
              <w:t>识别出的重大危</w:t>
            </w:r>
            <w:r w:rsidRPr="005A48BB">
              <w:rPr>
                <w:rFonts w:asciiTheme="minorEastAsia" w:hAnsiTheme="minorEastAsia" w:hint="eastAsia"/>
                <w:kern w:val="0"/>
                <w:szCs w:val="21"/>
              </w:rPr>
              <w:t>险源制定控制措施，并按规定上报备案，扣10分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35.施工现场危险部位、危险场所缺少安全警示标志，扣10分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36.施工现场存在管理性违章、行为性违章和装置性违章现象，扣10分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37.施工现场安全设施不完善</w:t>
            </w:r>
            <w:r w:rsidRPr="005A48BB">
              <w:rPr>
                <w:rFonts w:asciiTheme="minorEastAsia" w:hAnsiTheme="minorEastAsia"/>
                <w:kern w:val="0"/>
                <w:szCs w:val="21"/>
              </w:rPr>
              <w:t>，扣</w:t>
            </w:r>
            <w:r w:rsidRPr="005A48BB">
              <w:rPr>
                <w:rFonts w:asciiTheme="minorEastAsia" w:hAnsiTheme="minorEastAsia" w:hint="eastAsia"/>
                <w:kern w:val="0"/>
                <w:szCs w:val="21"/>
              </w:rPr>
              <w:t>10</w:t>
            </w:r>
            <w:r w:rsidRPr="005A48BB">
              <w:rPr>
                <w:rFonts w:asciiTheme="minorEastAsia" w:hAnsiTheme="minorEastAsia"/>
                <w:kern w:val="0"/>
                <w:szCs w:val="21"/>
              </w:rPr>
              <w:t>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38.未组织开展安全生产标准化建设工作，扣10分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39.未按规定开展年度安全生产标准自评审，扣10分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40.被监管部门约谈、诫勉的，每次扣20分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lastRenderedPageBreak/>
              <w:t>41.被监管部门停工整改的，每次扣30分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42.发生一般安全事故：重伤1-4人或死亡1人，扣80分；重伤5-9人或死亡2人，不得分</w:t>
            </w:r>
          </w:p>
          <w:p w:rsidR="001D30DA" w:rsidRPr="005A48BB" w:rsidRDefault="001D30DA" w:rsidP="001D30DA">
            <w:pPr>
              <w:overflowPunct w:val="0"/>
              <w:jc w:val="left"/>
              <w:rPr>
                <w:rFonts w:asciiTheme="minorEastAsia" w:hAnsiTheme="minorEastAsia"/>
                <w:kern w:val="0"/>
                <w:szCs w:val="21"/>
              </w:rPr>
            </w:pPr>
            <w:r w:rsidRPr="005A48BB">
              <w:rPr>
                <w:rFonts w:asciiTheme="minorEastAsia" w:hAnsiTheme="minorEastAsia" w:hint="eastAsia"/>
                <w:kern w:val="0"/>
                <w:szCs w:val="21"/>
              </w:rPr>
              <w:t>43.发生较大安全事故：死亡3-5人，在不得分基础上降一级；死亡6-9人，在不得分基础上降二级</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44.发生重大及以上安全事故，信用等级为C级</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以上分数，扣完为止</w:t>
            </w:r>
          </w:p>
        </w:tc>
      </w:tr>
      <w:tr w:rsidR="001D30DA" w:rsidRPr="005A48BB" w:rsidTr="001D30DA">
        <w:trPr>
          <w:trHeight w:val="2121"/>
        </w:trPr>
        <w:tc>
          <w:tcPr>
            <w:tcW w:w="1812" w:type="dxa"/>
            <w:vMerge/>
            <w:vAlign w:val="center"/>
          </w:tcPr>
          <w:p w:rsidR="001D30DA" w:rsidRPr="005A48BB" w:rsidRDefault="001D30DA" w:rsidP="002C7623">
            <w:pPr>
              <w:widowControl/>
              <w:overflowPunct w:val="0"/>
              <w:jc w:val="left"/>
              <w:rPr>
                <w:rFonts w:asciiTheme="minorEastAsia" w:eastAsiaTheme="minorEastAsia" w:hAnsiTheme="minorEastAsia" w:cs="宋体"/>
                <w:kern w:val="0"/>
                <w:szCs w:val="21"/>
              </w:rPr>
            </w:pPr>
          </w:p>
        </w:tc>
        <w:tc>
          <w:tcPr>
            <w:tcW w:w="1859" w:type="dxa"/>
            <w:vMerge/>
            <w:vAlign w:val="center"/>
          </w:tcPr>
          <w:p w:rsidR="001D30DA" w:rsidRPr="005A48BB" w:rsidRDefault="001D30DA" w:rsidP="002C7623">
            <w:pPr>
              <w:widowControl/>
              <w:overflowPunct w:val="0"/>
              <w:jc w:val="left"/>
              <w:rPr>
                <w:rFonts w:asciiTheme="minorEastAsia" w:eastAsiaTheme="minorEastAsia" w:hAnsiTheme="minorEastAsia" w:cs="宋体"/>
                <w:kern w:val="0"/>
                <w:szCs w:val="21"/>
              </w:rPr>
            </w:pPr>
          </w:p>
        </w:tc>
        <w:tc>
          <w:tcPr>
            <w:tcW w:w="1750" w:type="dxa"/>
            <w:shd w:val="clear" w:color="auto" w:fill="auto"/>
            <w:vAlign w:val="center"/>
          </w:tcPr>
          <w:p w:rsidR="001D30DA" w:rsidRPr="005A48BB" w:rsidRDefault="001D30DA" w:rsidP="001D30DA">
            <w:pPr>
              <w:widowControl/>
              <w:overflowPunct w:val="0"/>
              <w:jc w:val="center"/>
              <w:rPr>
                <w:rFonts w:asciiTheme="minorEastAsia" w:hAnsiTheme="minorEastAsia" w:cs="宋体"/>
                <w:kern w:val="0"/>
                <w:sz w:val="30"/>
                <w:szCs w:val="21"/>
                <w:lang w:eastAsia="en-US"/>
              </w:rPr>
            </w:pPr>
            <w:r w:rsidRPr="005A48BB">
              <w:rPr>
                <w:rFonts w:asciiTheme="minorEastAsia" w:hAnsiTheme="minorEastAsia" w:cs="宋体" w:hint="eastAsia"/>
                <w:kern w:val="0"/>
                <w:szCs w:val="21"/>
              </w:rPr>
              <w:t>环保管理</w:t>
            </w:r>
          </w:p>
        </w:tc>
        <w:tc>
          <w:tcPr>
            <w:tcW w:w="2409" w:type="dxa"/>
            <w:shd w:val="clear" w:color="auto" w:fill="auto"/>
            <w:vAlign w:val="center"/>
          </w:tcPr>
          <w:p w:rsidR="001D30DA" w:rsidRPr="005A48BB" w:rsidRDefault="001D30DA" w:rsidP="001D30DA">
            <w:pPr>
              <w:widowControl/>
              <w:overflowPunct w:val="0"/>
              <w:jc w:val="left"/>
              <w:rPr>
                <w:rFonts w:asciiTheme="minorEastAsia" w:hAnsiTheme="minorEastAsia" w:cs="宋体"/>
                <w:kern w:val="0"/>
                <w:sz w:val="30"/>
                <w:szCs w:val="21"/>
              </w:rPr>
            </w:pPr>
            <w:r w:rsidRPr="005A48BB">
              <w:rPr>
                <w:rFonts w:asciiTheme="minorEastAsia" w:hAnsiTheme="minorEastAsia" w:cs="宋体" w:hint="eastAsia"/>
                <w:kern w:val="0"/>
                <w:szCs w:val="21"/>
              </w:rPr>
              <w:t>企业上年度和本年环保管理情况</w:t>
            </w:r>
          </w:p>
        </w:tc>
        <w:tc>
          <w:tcPr>
            <w:tcW w:w="1192" w:type="dxa"/>
            <w:vAlign w:val="center"/>
          </w:tcPr>
          <w:p w:rsidR="001D30DA" w:rsidRPr="005A48BB" w:rsidRDefault="001D30DA" w:rsidP="001D30DA">
            <w:pPr>
              <w:widowControl/>
              <w:overflowPunct w:val="0"/>
              <w:jc w:val="center"/>
              <w:rPr>
                <w:rFonts w:asciiTheme="minorEastAsia" w:hAnsiTheme="minorEastAsia" w:cs="宋体"/>
                <w:kern w:val="0"/>
                <w:sz w:val="30"/>
                <w:szCs w:val="21"/>
                <w:lang w:eastAsia="en-US"/>
              </w:rPr>
            </w:pPr>
            <w:r w:rsidRPr="005A48BB">
              <w:rPr>
                <w:rFonts w:asciiTheme="minorEastAsia" w:hAnsiTheme="minorEastAsia" w:cs="宋体" w:hint="eastAsia"/>
                <w:kern w:val="0"/>
                <w:szCs w:val="21"/>
              </w:rPr>
              <w:t>50</w:t>
            </w:r>
          </w:p>
        </w:tc>
        <w:tc>
          <w:tcPr>
            <w:tcW w:w="4970" w:type="dxa"/>
            <w:shd w:val="clear" w:color="auto" w:fill="auto"/>
            <w:vAlign w:val="center"/>
          </w:tcPr>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1.无环境保护目标，扣10分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2.无环境保护管理体系，扣20分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3.无环境保护管理制度，扣20分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5.</w:t>
            </w:r>
            <w:r w:rsidRPr="005A48BB">
              <w:rPr>
                <w:rFonts w:asciiTheme="minorEastAsia" w:hAnsiTheme="minorEastAsia"/>
                <w:kern w:val="0"/>
                <w:szCs w:val="21"/>
              </w:rPr>
              <w:t>施工组织设计中缺少绿色施工方案和</w:t>
            </w:r>
            <w:r w:rsidRPr="005A48BB">
              <w:rPr>
                <w:rFonts w:asciiTheme="minorEastAsia" w:hAnsiTheme="minorEastAsia" w:hint="eastAsia"/>
                <w:kern w:val="0"/>
                <w:szCs w:val="21"/>
              </w:rPr>
              <w:t>“四节一环保”内容，扣10分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6.未建立</w:t>
            </w:r>
            <w:r w:rsidRPr="005A48BB">
              <w:rPr>
                <w:rFonts w:asciiTheme="minorEastAsia" w:hAnsiTheme="minorEastAsia"/>
                <w:kern w:val="0"/>
                <w:szCs w:val="21"/>
              </w:rPr>
              <w:t>施工环境保护措施</w:t>
            </w:r>
            <w:r w:rsidRPr="005A48BB">
              <w:rPr>
                <w:rFonts w:asciiTheme="minorEastAsia" w:hAnsiTheme="minorEastAsia" w:hint="eastAsia"/>
                <w:kern w:val="0"/>
                <w:szCs w:val="21"/>
              </w:rPr>
              <w:t>，扣10分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7.未对环境因素进行识别，扣20分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8.未对辨识出的环境风险进行评价，扣20分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9.项目未设专人负责环境保护工作，未建立与当地环境监测部门联络信息，扣10分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10.未建立项目环境保护“三同时”管理措施，未编制工程施工环境保护方案，扣10分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11.企业及项目存在污水、垃圾随意排放倾倒现象，扣20分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12.施工现场存在危化品、油脂泄露违规超标排放现象，扣20分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13.被行政警告和罚款，</w:t>
            </w:r>
            <w:r w:rsidR="005378D8" w:rsidRPr="005A48BB">
              <w:rPr>
                <w:rFonts w:asciiTheme="minorEastAsia" w:hAnsiTheme="minorEastAsia" w:hint="eastAsia"/>
                <w:kern w:val="0"/>
                <w:szCs w:val="21"/>
              </w:rPr>
              <w:t>每次</w:t>
            </w:r>
            <w:r w:rsidRPr="005A48BB">
              <w:rPr>
                <w:rFonts w:asciiTheme="minorEastAsia" w:hAnsiTheme="minorEastAsia" w:hint="eastAsia"/>
                <w:kern w:val="0"/>
                <w:szCs w:val="21"/>
              </w:rPr>
              <w:t>扣20分；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14.被行政责令停产整顿、责令停产、停业、关闭，</w:t>
            </w:r>
            <w:r w:rsidR="005378D8" w:rsidRPr="005A48BB">
              <w:rPr>
                <w:rFonts w:asciiTheme="minorEastAsia" w:hAnsiTheme="minorEastAsia" w:hint="eastAsia"/>
                <w:kern w:val="0"/>
                <w:szCs w:val="21"/>
              </w:rPr>
              <w:t>每次</w:t>
            </w:r>
            <w:r w:rsidRPr="005A48BB">
              <w:rPr>
                <w:rFonts w:asciiTheme="minorEastAsia" w:hAnsiTheme="minorEastAsia" w:hint="eastAsia"/>
                <w:kern w:val="0"/>
                <w:szCs w:val="21"/>
              </w:rPr>
              <w:t>扣30分；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15.被行政暂扣、吊销许可证或者其他具有许可性质的证件、没收违法所得、没收非法财物、行政拘留，</w:t>
            </w:r>
            <w:r w:rsidR="005378D8" w:rsidRPr="005A48BB">
              <w:rPr>
                <w:rFonts w:asciiTheme="minorEastAsia" w:hAnsiTheme="minorEastAsia" w:hint="eastAsia"/>
                <w:kern w:val="0"/>
                <w:szCs w:val="21"/>
              </w:rPr>
              <w:lastRenderedPageBreak/>
              <w:t>每次</w:t>
            </w:r>
            <w:r w:rsidRPr="005A48BB">
              <w:rPr>
                <w:rFonts w:asciiTheme="minorEastAsia" w:hAnsiTheme="minorEastAsia" w:hint="eastAsia"/>
                <w:kern w:val="0"/>
                <w:szCs w:val="21"/>
              </w:rPr>
              <w:t>扣40分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16.发生一般环境事故：不得分</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17.发生较大环境事故：在不得分基础上降一级；如对社会造成不良影响较大，在不得分基础上降二级</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18.发生重大及以上环境事故，信用等级为C级</w:t>
            </w:r>
          </w:p>
          <w:p w:rsidR="001D30DA" w:rsidRPr="005A48BB" w:rsidRDefault="001D30DA" w:rsidP="001D30DA">
            <w:pPr>
              <w:overflowPunct w:val="0"/>
              <w:rPr>
                <w:rFonts w:asciiTheme="minorEastAsia" w:hAnsiTheme="minorEastAsia"/>
                <w:kern w:val="0"/>
                <w:szCs w:val="21"/>
              </w:rPr>
            </w:pPr>
            <w:r w:rsidRPr="005A48BB">
              <w:rPr>
                <w:rFonts w:asciiTheme="minorEastAsia" w:hAnsiTheme="minorEastAsia" w:hint="eastAsia"/>
                <w:kern w:val="0"/>
                <w:szCs w:val="21"/>
              </w:rPr>
              <w:t>以上分数，扣完为止</w:t>
            </w:r>
          </w:p>
        </w:tc>
      </w:tr>
      <w:tr w:rsidR="00D25FAF" w:rsidRPr="005A48BB">
        <w:trPr>
          <w:trHeight w:val="1446"/>
        </w:trPr>
        <w:tc>
          <w:tcPr>
            <w:tcW w:w="1812" w:type="dxa"/>
            <w:vMerge/>
            <w:vAlign w:val="center"/>
          </w:tcPr>
          <w:p w:rsidR="00D25FAF" w:rsidRPr="005A48BB" w:rsidRDefault="00D25FAF" w:rsidP="002C7623">
            <w:pPr>
              <w:widowControl/>
              <w:overflowPunct w:val="0"/>
              <w:jc w:val="left"/>
              <w:rPr>
                <w:rFonts w:asciiTheme="minorEastAsia" w:eastAsiaTheme="minorEastAsia" w:hAnsiTheme="minorEastAsia" w:cs="宋体"/>
                <w:kern w:val="0"/>
                <w:szCs w:val="21"/>
              </w:rPr>
            </w:pPr>
          </w:p>
        </w:tc>
        <w:tc>
          <w:tcPr>
            <w:tcW w:w="1859" w:type="dxa"/>
            <w:vMerge w:val="restart"/>
            <w:shd w:val="clear" w:color="000000" w:fill="FFFFFF"/>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2.9项目</w:t>
            </w:r>
          </w:p>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管理</w:t>
            </w:r>
          </w:p>
          <w:p w:rsidR="00D25FAF" w:rsidRPr="005A48BB" w:rsidRDefault="00D25FAF" w:rsidP="005A56CB">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(70分</w:t>
            </w:r>
            <w:r w:rsidRPr="005A48BB">
              <w:rPr>
                <w:rFonts w:asciiTheme="minorEastAsia" w:eastAsiaTheme="minorEastAsia" w:hAnsiTheme="minorEastAsia" w:cs="宋体"/>
                <w:kern w:val="0"/>
                <w:szCs w:val="21"/>
              </w:rPr>
              <w:t>)</w:t>
            </w:r>
          </w:p>
        </w:tc>
        <w:tc>
          <w:tcPr>
            <w:tcW w:w="1750" w:type="dxa"/>
            <w:shd w:val="clear" w:color="auto" w:fill="auto"/>
            <w:vAlign w:val="center"/>
          </w:tcPr>
          <w:p w:rsidR="00D25FAF" w:rsidRPr="005A48BB" w:rsidRDefault="00D25FAF" w:rsidP="00F517B4">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采购管理</w:t>
            </w:r>
          </w:p>
        </w:tc>
        <w:tc>
          <w:tcPr>
            <w:tcW w:w="2409" w:type="dxa"/>
            <w:shd w:val="clear" w:color="auto" w:fill="auto"/>
            <w:vAlign w:val="center"/>
          </w:tcPr>
          <w:p w:rsidR="00D25FAF" w:rsidRPr="005A48BB" w:rsidRDefault="00D25FAF"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企业采购管理情况</w:t>
            </w:r>
          </w:p>
        </w:tc>
        <w:tc>
          <w:tcPr>
            <w:tcW w:w="1192" w:type="dxa"/>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w:t>
            </w:r>
          </w:p>
        </w:tc>
        <w:tc>
          <w:tcPr>
            <w:tcW w:w="4970" w:type="dxa"/>
            <w:shd w:val="clear" w:color="auto" w:fill="auto"/>
            <w:vAlign w:val="center"/>
          </w:tcPr>
          <w:p w:rsidR="00D25FAF" w:rsidRPr="005A48BB" w:rsidRDefault="00D25FAF"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1.采购制度健全，程序规范，实施过程符合相关规定，得5分</w:t>
            </w:r>
          </w:p>
          <w:p w:rsidR="00D25FAF" w:rsidRPr="005A48BB" w:rsidRDefault="00D25FAF"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2.采购交易过程中发生严重失信行为，不得分</w:t>
            </w:r>
          </w:p>
        </w:tc>
      </w:tr>
      <w:tr w:rsidR="00D25FAF" w:rsidRPr="005A48BB">
        <w:trPr>
          <w:trHeight w:val="1260"/>
        </w:trPr>
        <w:tc>
          <w:tcPr>
            <w:tcW w:w="1812" w:type="dxa"/>
            <w:vMerge/>
            <w:vAlign w:val="center"/>
          </w:tcPr>
          <w:p w:rsidR="00D25FAF" w:rsidRPr="005A48BB" w:rsidRDefault="00D25FAF" w:rsidP="002C7623">
            <w:pPr>
              <w:widowControl/>
              <w:overflowPunct w:val="0"/>
              <w:jc w:val="left"/>
              <w:rPr>
                <w:rFonts w:asciiTheme="minorEastAsia" w:eastAsiaTheme="minorEastAsia" w:hAnsiTheme="minorEastAsia" w:cs="宋体"/>
                <w:kern w:val="0"/>
                <w:szCs w:val="21"/>
              </w:rPr>
            </w:pPr>
          </w:p>
        </w:tc>
        <w:tc>
          <w:tcPr>
            <w:tcW w:w="1859" w:type="dxa"/>
            <w:vMerge/>
            <w:vAlign w:val="center"/>
          </w:tcPr>
          <w:p w:rsidR="00D25FAF" w:rsidRPr="005A48BB" w:rsidRDefault="00D25FAF" w:rsidP="002C7623">
            <w:pPr>
              <w:widowControl/>
              <w:overflowPunct w:val="0"/>
              <w:jc w:val="left"/>
              <w:rPr>
                <w:rFonts w:asciiTheme="minorEastAsia" w:eastAsiaTheme="minorEastAsia" w:hAnsiTheme="minorEastAsia" w:cs="宋体"/>
                <w:kern w:val="0"/>
                <w:szCs w:val="21"/>
              </w:rPr>
            </w:pPr>
          </w:p>
        </w:tc>
        <w:tc>
          <w:tcPr>
            <w:tcW w:w="1750" w:type="dxa"/>
            <w:shd w:val="clear" w:color="auto" w:fill="auto"/>
            <w:vAlign w:val="center"/>
          </w:tcPr>
          <w:p w:rsidR="00D25FAF" w:rsidRPr="005A48BB" w:rsidRDefault="00D25FAF" w:rsidP="00F517B4">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合同管理</w:t>
            </w:r>
          </w:p>
        </w:tc>
        <w:tc>
          <w:tcPr>
            <w:tcW w:w="2409" w:type="dxa"/>
            <w:shd w:val="clear" w:color="auto" w:fill="auto"/>
            <w:vAlign w:val="center"/>
          </w:tcPr>
          <w:p w:rsidR="00D25FAF" w:rsidRPr="005A48BB" w:rsidRDefault="00D25FAF"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企业合同管理情况</w:t>
            </w:r>
          </w:p>
        </w:tc>
        <w:tc>
          <w:tcPr>
            <w:tcW w:w="1192" w:type="dxa"/>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4970" w:type="dxa"/>
            <w:shd w:val="clear" w:color="auto" w:fill="auto"/>
            <w:vAlign w:val="center"/>
          </w:tcPr>
          <w:p w:rsidR="00D25FAF" w:rsidRPr="005A48BB" w:rsidRDefault="00D25FAF"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1.合同管理制度健全，严格执行国家合同管理规定，得10分</w:t>
            </w:r>
            <w:r w:rsidRPr="005A48BB">
              <w:rPr>
                <w:rFonts w:asciiTheme="minorEastAsia" w:eastAsiaTheme="minorEastAsia" w:hAnsiTheme="minorEastAsia" w:cs="宋体" w:hint="eastAsia"/>
                <w:kern w:val="0"/>
                <w:szCs w:val="21"/>
              </w:rPr>
              <w:br/>
              <w:t>2.合同管理制度不健全，执行情况一般，得5分</w:t>
            </w:r>
            <w:r w:rsidRPr="005A48BB">
              <w:rPr>
                <w:rFonts w:asciiTheme="minorEastAsia" w:eastAsiaTheme="minorEastAsia" w:hAnsiTheme="minorEastAsia" w:cs="宋体" w:hint="eastAsia"/>
                <w:kern w:val="0"/>
                <w:szCs w:val="21"/>
              </w:rPr>
              <w:br/>
              <w:t>3.因自身原因造成合同纠纷，不得分</w:t>
            </w:r>
          </w:p>
        </w:tc>
      </w:tr>
      <w:tr w:rsidR="00D25FAF" w:rsidRPr="005A48BB">
        <w:trPr>
          <w:trHeight w:val="2037"/>
        </w:trPr>
        <w:tc>
          <w:tcPr>
            <w:tcW w:w="1812" w:type="dxa"/>
            <w:vMerge/>
            <w:vAlign w:val="center"/>
          </w:tcPr>
          <w:p w:rsidR="00D25FAF" w:rsidRPr="005A48BB" w:rsidRDefault="00D25FAF" w:rsidP="002C7623">
            <w:pPr>
              <w:widowControl/>
              <w:overflowPunct w:val="0"/>
              <w:jc w:val="left"/>
              <w:rPr>
                <w:rFonts w:asciiTheme="minorEastAsia" w:eastAsiaTheme="minorEastAsia" w:hAnsiTheme="minorEastAsia" w:cs="宋体"/>
                <w:kern w:val="0"/>
                <w:szCs w:val="21"/>
              </w:rPr>
            </w:pPr>
          </w:p>
        </w:tc>
        <w:tc>
          <w:tcPr>
            <w:tcW w:w="1859" w:type="dxa"/>
            <w:vMerge/>
            <w:vAlign w:val="center"/>
          </w:tcPr>
          <w:p w:rsidR="00D25FAF" w:rsidRPr="005A48BB" w:rsidRDefault="00D25FAF" w:rsidP="002C7623">
            <w:pPr>
              <w:widowControl/>
              <w:overflowPunct w:val="0"/>
              <w:jc w:val="left"/>
              <w:rPr>
                <w:rFonts w:asciiTheme="minorEastAsia" w:eastAsiaTheme="minorEastAsia" w:hAnsiTheme="minorEastAsia" w:cs="宋体"/>
                <w:kern w:val="0"/>
                <w:szCs w:val="21"/>
              </w:rPr>
            </w:pPr>
          </w:p>
        </w:tc>
        <w:tc>
          <w:tcPr>
            <w:tcW w:w="1750" w:type="dxa"/>
            <w:shd w:val="clear" w:color="auto" w:fill="auto"/>
            <w:vAlign w:val="center"/>
          </w:tcPr>
          <w:p w:rsidR="00D25FAF" w:rsidRPr="005A48BB" w:rsidRDefault="00D25FAF" w:rsidP="00F517B4">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技术管理</w:t>
            </w:r>
          </w:p>
        </w:tc>
        <w:tc>
          <w:tcPr>
            <w:tcW w:w="2409" w:type="dxa"/>
            <w:shd w:val="clear" w:color="auto" w:fill="auto"/>
            <w:vAlign w:val="center"/>
          </w:tcPr>
          <w:p w:rsidR="00D25FAF" w:rsidRPr="005A48BB" w:rsidRDefault="00D25FAF"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项目技术方案措施管理情况</w:t>
            </w:r>
          </w:p>
        </w:tc>
        <w:tc>
          <w:tcPr>
            <w:tcW w:w="1192" w:type="dxa"/>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35</w:t>
            </w:r>
          </w:p>
        </w:tc>
        <w:tc>
          <w:tcPr>
            <w:tcW w:w="4970" w:type="dxa"/>
            <w:shd w:val="clear" w:color="auto" w:fill="auto"/>
            <w:vAlign w:val="center"/>
          </w:tcPr>
          <w:p w:rsidR="00D25FAF" w:rsidRPr="005A48BB" w:rsidRDefault="00D25FAF" w:rsidP="00967FFD">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1.本专业法律、法规、规程、规范齐全有效，技术方案措施齐全、科学，重大施工方案经第三方专家评审，并严格执行，得</w:t>
            </w:r>
            <w:r w:rsidR="00967FFD">
              <w:rPr>
                <w:rFonts w:asciiTheme="minorEastAsia" w:eastAsiaTheme="minorEastAsia" w:hAnsiTheme="minorEastAsia" w:cs="宋体" w:hint="eastAsia"/>
                <w:kern w:val="0"/>
                <w:szCs w:val="21"/>
              </w:rPr>
              <w:t>3</w:t>
            </w:r>
            <w:r w:rsidRPr="005A48BB">
              <w:rPr>
                <w:rFonts w:asciiTheme="minorEastAsia" w:eastAsiaTheme="minorEastAsia" w:hAnsiTheme="minorEastAsia" w:cs="宋体" w:hint="eastAsia"/>
                <w:kern w:val="0"/>
                <w:szCs w:val="21"/>
              </w:rPr>
              <w:t>5分</w:t>
            </w:r>
            <w:r w:rsidRPr="005A48BB">
              <w:rPr>
                <w:rFonts w:asciiTheme="minorEastAsia" w:eastAsiaTheme="minorEastAsia" w:hAnsiTheme="minorEastAsia" w:cs="宋体" w:hint="eastAsia"/>
                <w:kern w:val="0"/>
                <w:szCs w:val="21"/>
              </w:rPr>
              <w:br/>
              <w:t>2.执行上述内容有缺项，每缺一项扣5分，</w:t>
            </w:r>
            <w:r w:rsidRPr="005A48BB">
              <w:rPr>
                <w:rFonts w:asciiTheme="minorEastAsia" w:eastAsiaTheme="minorEastAsia" w:hAnsiTheme="minorEastAsia" w:hint="eastAsia"/>
                <w:kern w:val="0"/>
                <w:szCs w:val="21"/>
              </w:rPr>
              <w:t>扣完为止</w:t>
            </w:r>
          </w:p>
        </w:tc>
      </w:tr>
      <w:tr w:rsidR="00D25FAF" w:rsidRPr="005A48BB" w:rsidTr="00414B79">
        <w:trPr>
          <w:trHeight w:val="1120"/>
        </w:trPr>
        <w:tc>
          <w:tcPr>
            <w:tcW w:w="1812" w:type="dxa"/>
            <w:vMerge/>
            <w:vAlign w:val="center"/>
          </w:tcPr>
          <w:p w:rsidR="00D25FAF" w:rsidRPr="005A48BB" w:rsidRDefault="00D25FAF" w:rsidP="002C7623">
            <w:pPr>
              <w:widowControl/>
              <w:overflowPunct w:val="0"/>
              <w:jc w:val="left"/>
              <w:rPr>
                <w:rFonts w:asciiTheme="minorEastAsia" w:eastAsiaTheme="minorEastAsia" w:hAnsiTheme="minorEastAsia" w:cs="宋体"/>
                <w:kern w:val="0"/>
                <w:szCs w:val="21"/>
              </w:rPr>
            </w:pPr>
          </w:p>
        </w:tc>
        <w:tc>
          <w:tcPr>
            <w:tcW w:w="1859" w:type="dxa"/>
            <w:vMerge/>
            <w:vAlign w:val="center"/>
          </w:tcPr>
          <w:p w:rsidR="00D25FAF" w:rsidRPr="005A48BB" w:rsidRDefault="00D25FAF" w:rsidP="002C7623">
            <w:pPr>
              <w:widowControl/>
              <w:overflowPunct w:val="0"/>
              <w:jc w:val="left"/>
              <w:rPr>
                <w:rFonts w:asciiTheme="minorEastAsia" w:eastAsiaTheme="minorEastAsia" w:hAnsiTheme="minorEastAsia" w:cs="宋体"/>
                <w:kern w:val="0"/>
                <w:szCs w:val="21"/>
              </w:rPr>
            </w:pPr>
          </w:p>
        </w:tc>
        <w:tc>
          <w:tcPr>
            <w:tcW w:w="1750" w:type="dxa"/>
            <w:shd w:val="clear" w:color="auto" w:fill="auto"/>
            <w:vAlign w:val="center"/>
          </w:tcPr>
          <w:p w:rsidR="00D25FAF" w:rsidRPr="005A48BB" w:rsidRDefault="00D25FAF" w:rsidP="00F517B4">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客户管理</w:t>
            </w:r>
          </w:p>
        </w:tc>
        <w:tc>
          <w:tcPr>
            <w:tcW w:w="2409" w:type="dxa"/>
            <w:shd w:val="clear" w:color="auto" w:fill="auto"/>
            <w:vAlign w:val="center"/>
          </w:tcPr>
          <w:p w:rsidR="00D25FAF" w:rsidRPr="005A48BB" w:rsidRDefault="00D25FAF" w:rsidP="002C7623">
            <w:pPr>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企业客户管理制度建立、客户回访及满意度情况</w:t>
            </w:r>
          </w:p>
        </w:tc>
        <w:tc>
          <w:tcPr>
            <w:tcW w:w="1192" w:type="dxa"/>
            <w:vAlign w:val="center"/>
          </w:tcPr>
          <w:p w:rsidR="00D25FAF" w:rsidRPr="005A48BB" w:rsidRDefault="00D25FAF" w:rsidP="002C7623">
            <w:pPr>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20</w:t>
            </w:r>
          </w:p>
        </w:tc>
        <w:tc>
          <w:tcPr>
            <w:tcW w:w="4970" w:type="dxa"/>
            <w:shd w:val="clear" w:color="auto" w:fill="auto"/>
            <w:vAlign w:val="center"/>
          </w:tcPr>
          <w:p w:rsidR="00D25FAF" w:rsidRPr="005A48BB" w:rsidRDefault="00D25FAF" w:rsidP="006D5D9E">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1.建立客户管理制度，客户回访率95（含）～100%，回访满意率95（含）～100%，得20分</w:t>
            </w:r>
            <w:r w:rsidRPr="005A48BB">
              <w:rPr>
                <w:rFonts w:asciiTheme="minorEastAsia" w:eastAsiaTheme="minorEastAsia" w:hAnsiTheme="minorEastAsia" w:cs="宋体" w:hint="eastAsia"/>
                <w:kern w:val="0"/>
                <w:szCs w:val="21"/>
              </w:rPr>
              <w:br/>
              <w:t>2.建立客户管理制度，客户回访率90（含）～95%，回访满意率90%～95%，得15分</w:t>
            </w:r>
            <w:r w:rsidRPr="005A48BB">
              <w:rPr>
                <w:rFonts w:asciiTheme="minorEastAsia" w:eastAsiaTheme="minorEastAsia" w:hAnsiTheme="minorEastAsia" w:cs="宋体" w:hint="eastAsia"/>
                <w:kern w:val="0"/>
                <w:szCs w:val="21"/>
              </w:rPr>
              <w:br/>
              <w:t>3.建立客户管理制度但未落实责任人，客户回访率85（含）～90%，得10分</w:t>
            </w:r>
          </w:p>
          <w:p w:rsidR="00D25FAF" w:rsidRPr="005A48BB" w:rsidRDefault="00D25FAF" w:rsidP="006D5D9E">
            <w:pPr>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4.建立客户管理制度但未落实责任人，客户回访率</w:t>
            </w:r>
            <w:r w:rsidRPr="005A48BB">
              <w:rPr>
                <w:rFonts w:asciiTheme="minorEastAsia" w:eastAsiaTheme="minorEastAsia" w:hAnsiTheme="minorEastAsia" w:cs="宋体" w:hint="eastAsia"/>
                <w:kern w:val="0"/>
                <w:szCs w:val="21"/>
              </w:rPr>
              <w:lastRenderedPageBreak/>
              <w:t>80（含）～85%，得5分</w:t>
            </w:r>
            <w:r w:rsidRPr="005A48BB">
              <w:rPr>
                <w:rFonts w:asciiTheme="minorEastAsia" w:eastAsiaTheme="minorEastAsia" w:hAnsiTheme="minorEastAsia" w:cs="宋体" w:hint="eastAsia"/>
                <w:kern w:val="0"/>
                <w:szCs w:val="21"/>
              </w:rPr>
              <w:br/>
              <w:t>5.未建立客户管理制度，不得分</w:t>
            </w:r>
          </w:p>
        </w:tc>
      </w:tr>
      <w:tr w:rsidR="00D25FAF" w:rsidRPr="005A48BB">
        <w:trPr>
          <w:trHeight w:val="1770"/>
        </w:trPr>
        <w:tc>
          <w:tcPr>
            <w:tcW w:w="1812" w:type="dxa"/>
            <w:vMerge/>
            <w:vAlign w:val="center"/>
          </w:tcPr>
          <w:p w:rsidR="00D25FAF" w:rsidRPr="005A48BB" w:rsidRDefault="00D25FAF" w:rsidP="002C7623">
            <w:pPr>
              <w:widowControl/>
              <w:overflowPunct w:val="0"/>
              <w:jc w:val="left"/>
              <w:rPr>
                <w:rFonts w:asciiTheme="minorEastAsia" w:eastAsiaTheme="minorEastAsia" w:hAnsiTheme="minorEastAsia" w:cs="宋体"/>
                <w:kern w:val="0"/>
                <w:szCs w:val="21"/>
              </w:rPr>
            </w:pPr>
          </w:p>
        </w:tc>
        <w:tc>
          <w:tcPr>
            <w:tcW w:w="1859" w:type="dxa"/>
            <w:shd w:val="clear" w:color="000000" w:fill="FFFFFF"/>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2.10企业文化</w:t>
            </w:r>
          </w:p>
          <w:p w:rsidR="00D25FAF" w:rsidRPr="005A48BB" w:rsidRDefault="00D25FAF" w:rsidP="002C7623">
            <w:pPr>
              <w:widowControl/>
              <w:overflowPunct w:val="0"/>
              <w:jc w:val="center"/>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(20分</w:t>
            </w:r>
            <w:r w:rsidRPr="005A48BB">
              <w:rPr>
                <w:rFonts w:asciiTheme="minorEastAsia" w:eastAsiaTheme="minorEastAsia" w:hAnsiTheme="minorEastAsia" w:cs="宋体"/>
                <w:kern w:val="0"/>
                <w:szCs w:val="21"/>
              </w:rPr>
              <w:t>)</w:t>
            </w:r>
          </w:p>
        </w:tc>
        <w:tc>
          <w:tcPr>
            <w:tcW w:w="1750" w:type="dxa"/>
            <w:shd w:val="clear" w:color="auto" w:fill="auto"/>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w:t>
            </w:r>
          </w:p>
          <w:p w:rsidR="00D25FAF" w:rsidRPr="005A48BB" w:rsidRDefault="00D25FAF" w:rsidP="00F517B4">
            <w:pPr>
              <w:widowControl/>
              <w:overflowPunct w:val="0"/>
              <w:jc w:val="center"/>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文化建设</w:t>
            </w:r>
          </w:p>
        </w:tc>
        <w:tc>
          <w:tcPr>
            <w:tcW w:w="2409" w:type="dxa"/>
            <w:shd w:val="clear" w:color="auto" w:fill="auto"/>
            <w:vAlign w:val="center"/>
          </w:tcPr>
          <w:p w:rsidR="00D25FAF" w:rsidRPr="005A48BB" w:rsidRDefault="00D25FAF"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企业文化建设情况</w:t>
            </w:r>
          </w:p>
        </w:tc>
        <w:tc>
          <w:tcPr>
            <w:tcW w:w="1192" w:type="dxa"/>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20</w:t>
            </w:r>
          </w:p>
        </w:tc>
        <w:tc>
          <w:tcPr>
            <w:tcW w:w="4970" w:type="dxa"/>
            <w:shd w:val="clear" w:color="auto" w:fill="auto"/>
            <w:vAlign w:val="center"/>
          </w:tcPr>
          <w:p w:rsidR="00D25FAF" w:rsidRPr="005A48BB" w:rsidRDefault="00D25FAF"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1.制定了企业文化发展规划、纲要，编制了企业文化手册，有企业文化实施细则，得20分</w:t>
            </w:r>
            <w:r w:rsidRPr="005A48BB">
              <w:rPr>
                <w:rFonts w:asciiTheme="minorEastAsia" w:eastAsiaTheme="minorEastAsia" w:hAnsiTheme="minorEastAsia" w:cs="宋体" w:hint="eastAsia"/>
                <w:kern w:val="0"/>
                <w:szCs w:val="21"/>
              </w:rPr>
              <w:br/>
              <w:t>2.上述内容没缺一项3分，</w:t>
            </w:r>
            <w:r w:rsidRPr="005A48BB">
              <w:rPr>
                <w:rFonts w:asciiTheme="minorEastAsia" w:eastAsiaTheme="minorEastAsia" w:hAnsiTheme="minorEastAsia" w:hint="eastAsia"/>
                <w:kern w:val="0"/>
                <w:szCs w:val="21"/>
              </w:rPr>
              <w:t>扣完为止</w:t>
            </w:r>
            <w:r w:rsidRPr="005A48BB">
              <w:rPr>
                <w:rFonts w:asciiTheme="minorEastAsia" w:eastAsiaTheme="minorEastAsia" w:hAnsiTheme="minorEastAsia" w:cs="宋体" w:hint="eastAsia"/>
                <w:kern w:val="0"/>
                <w:szCs w:val="21"/>
              </w:rPr>
              <w:br/>
              <w:t>3.未开展企业文化活动，不得分</w:t>
            </w:r>
          </w:p>
        </w:tc>
      </w:tr>
      <w:tr w:rsidR="00D25FAF" w:rsidRPr="005A48BB">
        <w:trPr>
          <w:trHeight w:val="1215"/>
        </w:trPr>
        <w:tc>
          <w:tcPr>
            <w:tcW w:w="1812" w:type="dxa"/>
            <w:vMerge/>
            <w:vAlign w:val="center"/>
          </w:tcPr>
          <w:p w:rsidR="00D25FAF" w:rsidRPr="005A48BB" w:rsidRDefault="00D25FAF" w:rsidP="002C7623">
            <w:pPr>
              <w:widowControl/>
              <w:overflowPunct w:val="0"/>
              <w:jc w:val="left"/>
              <w:rPr>
                <w:rFonts w:asciiTheme="minorEastAsia" w:eastAsiaTheme="minorEastAsia" w:hAnsiTheme="minorEastAsia" w:cs="宋体"/>
                <w:kern w:val="0"/>
                <w:szCs w:val="21"/>
              </w:rPr>
            </w:pPr>
          </w:p>
        </w:tc>
        <w:tc>
          <w:tcPr>
            <w:tcW w:w="1859" w:type="dxa"/>
            <w:vMerge w:val="restart"/>
            <w:shd w:val="clear" w:color="000000" w:fill="FFFFFF"/>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2.11信用管理</w:t>
            </w:r>
          </w:p>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(20分</w:t>
            </w:r>
            <w:r w:rsidRPr="005A48BB">
              <w:rPr>
                <w:rFonts w:asciiTheme="minorEastAsia" w:eastAsiaTheme="minorEastAsia" w:hAnsiTheme="minorEastAsia" w:cs="宋体"/>
                <w:kern w:val="0"/>
                <w:szCs w:val="21"/>
              </w:rPr>
              <w:t>)</w:t>
            </w:r>
          </w:p>
        </w:tc>
        <w:tc>
          <w:tcPr>
            <w:tcW w:w="1750" w:type="dxa"/>
            <w:shd w:val="clear" w:color="auto" w:fill="auto"/>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信用管理部门</w:t>
            </w:r>
          </w:p>
        </w:tc>
        <w:tc>
          <w:tcPr>
            <w:tcW w:w="2409" w:type="dxa"/>
            <w:shd w:val="clear" w:color="auto" w:fill="auto"/>
            <w:vAlign w:val="center"/>
          </w:tcPr>
          <w:p w:rsidR="00D25FAF" w:rsidRPr="005A48BB" w:rsidRDefault="00D25FAF"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企业建立信用体系管理情况</w:t>
            </w:r>
          </w:p>
        </w:tc>
        <w:tc>
          <w:tcPr>
            <w:tcW w:w="1192" w:type="dxa"/>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4970" w:type="dxa"/>
            <w:shd w:val="clear" w:color="auto" w:fill="auto"/>
            <w:vAlign w:val="center"/>
          </w:tcPr>
          <w:p w:rsidR="00D25FAF" w:rsidRPr="005A48BB" w:rsidRDefault="00D25FAF"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kern w:val="0"/>
                <w:szCs w:val="21"/>
              </w:rPr>
              <w:t>1.设立信用体系建设管理部门，明确归口管理部门，得</w:t>
            </w:r>
            <w:r w:rsidRPr="005A48BB">
              <w:rPr>
                <w:rFonts w:asciiTheme="minorEastAsia" w:eastAsiaTheme="minorEastAsia" w:hAnsiTheme="minorEastAsia" w:hint="eastAsia"/>
                <w:kern w:val="0"/>
                <w:szCs w:val="21"/>
              </w:rPr>
              <w:t>10</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2.未明确信用体系建设管理部门管理职责，得</w:t>
            </w:r>
            <w:r w:rsidRPr="005A48BB">
              <w:rPr>
                <w:rFonts w:asciiTheme="minorEastAsia" w:eastAsiaTheme="minorEastAsia" w:hAnsiTheme="minorEastAsia" w:hint="eastAsia"/>
                <w:kern w:val="0"/>
                <w:szCs w:val="21"/>
              </w:rPr>
              <w:t>5</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3.未设立信用体系建设管理部门，不得分</w:t>
            </w:r>
          </w:p>
        </w:tc>
      </w:tr>
      <w:tr w:rsidR="00D25FAF" w:rsidRPr="005A48BB">
        <w:trPr>
          <w:trHeight w:val="880"/>
        </w:trPr>
        <w:tc>
          <w:tcPr>
            <w:tcW w:w="1812" w:type="dxa"/>
            <w:vMerge/>
            <w:vAlign w:val="center"/>
          </w:tcPr>
          <w:p w:rsidR="00D25FAF" w:rsidRPr="005A48BB" w:rsidRDefault="00D25FAF" w:rsidP="002C7623">
            <w:pPr>
              <w:widowControl/>
              <w:overflowPunct w:val="0"/>
              <w:jc w:val="left"/>
              <w:rPr>
                <w:rFonts w:asciiTheme="minorEastAsia" w:eastAsiaTheme="minorEastAsia" w:hAnsiTheme="minorEastAsia" w:cs="宋体"/>
                <w:kern w:val="0"/>
                <w:szCs w:val="21"/>
              </w:rPr>
            </w:pPr>
          </w:p>
        </w:tc>
        <w:tc>
          <w:tcPr>
            <w:tcW w:w="1859" w:type="dxa"/>
            <w:vMerge/>
            <w:vAlign w:val="center"/>
          </w:tcPr>
          <w:p w:rsidR="00D25FAF" w:rsidRPr="005A48BB" w:rsidRDefault="00D25FAF" w:rsidP="002C7623">
            <w:pPr>
              <w:widowControl/>
              <w:overflowPunct w:val="0"/>
              <w:jc w:val="center"/>
              <w:rPr>
                <w:rFonts w:asciiTheme="minorEastAsia" w:eastAsiaTheme="minorEastAsia" w:hAnsiTheme="minorEastAsia" w:cs="宋体"/>
                <w:kern w:val="0"/>
                <w:szCs w:val="21"/>
              </w:rPr>
            </w:pPr>
          </w:p>
        </w:tc>
        <w:tc>
          <w:tcPr>
            <w:tcW w:w="1750" w:type="dxa"/>
            <w:shd w:val="clear" w:color="auto" w:fill="auto"/>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信用管理人员</w:t>
            </w:r>
          </w:p>
        </w:tc>
        <w:tc>
          <w:tcPr>
            <w:tcW w:w="2409" w:type="dxa"/>
            <w:shd w:val="clear" w:color="auto" w:fill="auto"/>
            <w:vAlign w:val="center"/>
          </w:tcPr>
          <w:p w:rsidR="00D25FAF" w:rsidRPr="005A48BB" w:rsidRDefault="00D25FAF"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kern w:val="0"/>
                <w:szCs w:val="21"/>
              </w:rPr>
              <w:t>企业设立信用管理人员情况</w:t>
            </w:r>
          </w:p>
        </w:tc>
        <w:tc>
          <w:tcPr>
            <w:tcW w:w="1192" w:type="dxa"/>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4970" w:type="dxa"/>
            <w:shd w:val="clear" w:color="auto" w:fill="auto"/>
            <w:vAlign w:val="center"/>
          </w:tcPr>
          <w:p w:rsidR="00D25FAF" w:rsidRPr="005A48BB" w:rsidRDefault="00D25FAF"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1.设立专职或兼职的信用体系管理人员，得10分</w:t>
            </w:r>
            <w:r w:rsidRPr="005A48BB">
              <w:rPr>
                <w:rFonts w:asciiTheme="minorEastAsia" w:eastAsiaTheme="minorEastAsia" w:hAnsiTheme="minorEastAsia" w:cs="宋体" w:hint="eastAsia"/>
                <w:kern w:val="0"/>
                <w:szCs w:val="21"/>
              </w:rPr>
              <w:br/>
              <w:t>2.未设立专职或兼职的信用体系管理人员，不得分</w:t>
            </w:r>
          </w:p>
        </w:tc>
      </w:tr>
      <w:tr w:rsidR="00D25FAF" w:rsidRPr="005A48BB">
        <w:trPr>
          <w:trHeight w:val="1095"/>
        </w:trPr>
        <w:tc>
          <w:tcPr>
            <w:tcW w:w="1812" w:type="dxa"/>
            <w:vMerge w:val="restart"/>
            <w:shd w:val="clear" w:color="000000" w:fill="FFFFFF"/>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3.财务</w:t>
            </w:r>
          </w:p>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能力</w:t>
            </w:r>
            <w:r w:rsidRPr="005A48BB">
              <w:rPr>
                <w:rFonts w:asciiTheme="minorEastAsia" w:eastAsiaTheme="minorEastAsia" w:hAnsiTheme="minorEastAsia" w:cs="宋体" w:hint="eastAsia"/>
                <w:kern w:val="0"/>
                <w:szCs w:val="21"/>
              </w:rPr>
              <w:br/>
              <w:t>(230分</w:t>
            </w:r>
            <w:r w:rsidRPr="005A48BB">
              <w:rPr>
                <w:rFonts w:asciiTheme="minorEastAsia" w:eastAsiaTheme="minorEastAsia" w:hAnsiTheme="minorEastAsia" w:cs="宋体"/>
                <w:kern w:val="0"/>
                <w:szCs w:val="21"/>
              </w:rPr>
              <w:t>)</w:t>
            </w:r>
          </w:p>
        </w:tc>
        <w:tc>
          <w:tcPr>
            <w:tcW w:w="1859" w:type="dxa"/>
            <w:vMerge w:val="restart"/>
            <w:shd w:val="clear" w:color="000000" w:fill="FFFFFF"/>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3.1偿债</w:t>
            </w:r>
          </w:p>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能力</w:t>
            </w:r>
          </w:p>
          <w:p w:rsidR="00D25FAF" w:rsidRPr="005A48BB" w:rsidRDefault="00D25FAF" w:rsidP="002C7623">
            <w:pPr>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(70分</w:t>
            </w:r>
            <w:r w:rsidRPr="005A48BB">
              <w:rPr>
                <w:rFonts w:asciiTheme="minorEastAsia" w:eastAsiaTheme="minorEastAsia" w:hAnsiTheme="minorEastAsia" w:cs="宋体"/>
                <w:kern w:val="0"/>
                <w:szCs w:val="21"/>
              </w:rPr>
              <w:t>)</w:t>
            </w:r>
          </w:p>
        </w:tc>
        <w:tc>
          <w:tcPr>
            <w:tcW w:w="1750" w:type="dxa"/>
            <w:shd w:val="clear" w:color="auto" w:fill="auto"/>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资产</w:t>
            </w:r>
          </w:p>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负债率</w:t>
            </w:r>
          </w:p>
        </w:tc>
        <w:tc>
          <w:tcPr>
            <w:tcW w:w="2409" w:type="dxa"/>
            <w:shd w:val="clear" w:color="auto" w:fill="auto"/>
            <w:vAlign w:val="center"/>
          </w:tcPr>
          <w:p w:rsidR="00D25FAF" w:rsidRPr="005A48BB" w:rsidRDefault="00D25FAF"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负债总额/年末资产总额×100%</w:t>
            </w:r>
          </w:p>
        </w:tc>
        <w:tc>
          <w:tcPr>
            <w:tcW w:w="1192" w:type="dxa"/>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20</w:t>
            </w:r>
          </w:p>
        </w:tc>
        <w:tc>
          <w:tcPr>
            <w:tcW w:w="4970" w:type="dxa"/>
            <w:shd w:val="clear" w:color="auto" w:fill="auto"/>
            <w:vAlign w:val="center"/>
          </w:tcPr>
          <w:p w:rsidR="00D25FAF" w:rsidRPr="005A48BB" w:rsidRDefault="00D25FAF" w:rsidP="006E6F66">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1.≤50%，得20分</w:t>
            </w:r>
            <w:r w:rsidRPr="005A48BB">
              <w:rPr>
                <w:rFonts w:asciiTheme="minorEastAsia" w:eastAsiaTheme="minorEastAsia" w:hAnsiTheme="minorEastAsia" w:cs="宋体" w:hint="eastAsia"/>
                <w:kern w:val="0"/>
                <w:szCs w:val="21"/>
              </w:rPr>
              <w:br/>
              <w:t>2.50～55%（含），得16分</w:t>
            </w:r>
            <w:r w:rsidRPr="005A48BB">
              <w:rPr>
                <w:rFonts w:asciiTheme="minorEastAsia" w:eastAsiaTheme="minorEastAsia" w:hAnsiTheme="minorEastAsia" w:cs="宋体" w:hint="eastAsia"/>
                <w:kern w:val="0"/>
                <w:szCs w:val="21"/>
              </w:rPr>
              <w:br/>
              <w:t>3.55～60%（含），得12分</w:t>
            </w:r>
            <w:r w:rsidRPr="005A48BB">
              <w:rPr>
                <w:rFonts w:asciiTheme="minorEastAsia" w:eastAsiaTheme="minorEastAsia" w:hAnsiTheme="minorEastAsia" w:cs="宋体" w:hint="eastAsia"/>
                <w:kern w:val="0"/>
                <w:szCs w:val="21"/>
              </w:rPr>
              <w:br/>
              <w:t>4.60～65%（含），得8分</w:t>
            </w:r>
            <w:r w:rsidRPr="005A48BB">
              <w:rPr>
                <w:rFonts w:asciiTheme="minorEastAsia" w:eastAsiaTheme="minorEastAsia" w:hAnsiTheme="minorEastAsia" w:cs="宋体" w:hint="eastAsia"/>
                <w:kern w:val="0"/>
                <w:szCs w:val="21"/>
              </w:rPr>
              <w:br/>
              <w:t>5.65～70%（含），得5分</w:t>
            </w:r>
            <w:r w:rsidRPr="005A48BB">
              <w:rPr>
                <w:rFonts w:asciiTheme="minorEastAsia" w:eastAsiaTheme="minorEastAsia" w:hAnsiTheme="minorEastAsia" w:cs="宋体" w:hint="eastAsia"/>
                <w:kern w:val="0"/>
                <w:szCs w:val="21"/>
              </w:rPr>
              <w:br/>
              <w:t>6.＞70%，不得分</w:t>
            </w:r>
          </w:p>
        </w:tc>
      </w:tr>
      <w:tr w:rsidR="00D25FAF" w:rsidRPr="005A48BB">
        <w:trPr>
          <w:trHeight w:val="1455"/>
        </w:trPr>
        <w:tc>
          <w:tcPr>
            <w:tcW w:w="1812" w:type="dxa"/>
            <w:vMerge/>
            <w:vAlign w:val="center"/>
          </w:tcPr>
          <w:p w:rsidR="00D25FAF" w:rsidRPr="005A48BB" w:rsidRDefault="00D25FAF" w:rsidP="002C7623">
            <w:pPr>
              <w:widowControl/>
              <w:overflowPunct w:val="0"/>
              <w:jc w:val="left"/>
              <w:rPr>
                <w:rFonts w:asciiTheme="minorEastAsia" w:eastAsiaTheme="minorEastAsia" w:hAnsiTheme="minorEastAsia" w:cs="宋体"/>
                <w:kern w:val="0"/>
                <w:szCs w:val="21"/>
              </w:rPr>
            </w:pPr>
          </w:p>
        </w:tc>
        <w:tc>
          <w:tcPr>
            <w:tcW w:w="1859" w:type="dxa"/>
            <w:vMerge/>
            <w:vAlign w:val="center"/>
          </w:tcPr>
          <w:p w:rsidR="00D25FAF" w:rsidRPr="005A48BB" w:rsidRDefault="00D25FAF" w:rsidP="002C7623">
            <w:pPr>
              <w:widowControl/>
              <w:overflowPunct w:val="0"/>
              <w:jc w:val="left"/>
              <w:rPr>
                <w:rFonts w:asciiTheme="minorEastAsia" w:eastAsiaTheme="minorEastAsia" w:hAnsiTheme="minorEastAsia" w:cs="宋体"/>
                <w:kern w:val="0"/>
                <w:szCs w:val="21"/>
              </w:rPr>
            </w:pPr>
          </w:p>
        </w:tc>
        <w:tc>
          <w:tcPr>
            <w:tcW w:w="1750" w:type="dxa"/>
            <w:shd w:val="clear" w:color="auto" w:fill="auto"/>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现金流动负债比率</w:t>
            </w:r>
          </w:p>
        </w:tc>
        <w:tc>
          <w:tcPr>
            <w:tcW w:w="2409" w:type="dxa"/>
            <w:shd w:val="clear" w:color="auto" w:fill="auto"/>
            <w:vAlign w:val="center"/>
          </w:tcPr>
          <w:p w:rsidR="00D25FAF" w:rsidRPr="005A48BB" w:rsidRDefault="00D25FAF"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经营活动现金流量净额/流动负债</w:t>
            </w:r>
          </w:p>
        </w:tc>
        <w:tc>
          <w:tcPr>
            <w:tcW w:w="1192" w:type="dxa"/>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20</w:t>
            </w:r>
          </w:p>
        </w:tc>
        <w:tc>
          <w:tcPr>
            <w:tcW w:w="4970" w:type="dxa"/>
            <w:shd w:val="clear" w:color="auto" w:fill="auto"/>
            <w:vAlign w:val="center"/>
          </w:tcPr>
          <w:p w:rsidR="00D25FAF" w:rsidRPr="005A48BB" w:rsidRDefault="00D25FAF"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1.≥3，得20分</w:t>
            </w:r>
            <w:r w:rsidRPr="005A48BB">
              <w:rPr>
                <w:rFonts w:asciiTheme="minorEastAsia" w:eastAsiaTheme="minorEastAsia" w:hAnsiTheme="minorEastAsia" w:cs="宋体" w:hint="eastAsia"/>
                <w:kern w:val="0"/>
                <w:szCs w:val="21"/>
              </w:rPr>
              <w:br/>
              <w:t>2.2（含）～3之间，得15分</w:t>
            </w:r>
          </w:p>
          <w:p w:rsidR="00D25FAF" w:rsidRPr="005A48BB" w:rsidRDefault="00D25FAF" w:rsidP="002C7623">
            <w:pPr>
              <w:widowControl/>
              <w:overflowPunct w:val="0"/>
              <w:jc w:val="left"/>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3.1（含）～2之间，得10分</w:t>
            </w:r>
            <w:r w:rsidRPr="005A48BB">
              <w:rPr>
                <w:rFonts w:asciiTheme="minorEastAsia" w:eastAsiaTheme="minorEastAsia" w:hAnsiTheme="minorEastAsia" w:cs="宋体" w:hint="eastAsia"/>
                <w:kern w:val="0"/>
                <w:szCs w:val="21"/>
              </w:rPr>
              <w:br/>
              <w:t>4.＜1，得5分</w:t>
            </w:r>
          </w:p>
        </w:tc>
      </w:tr>
      <w:tr w:rsidR="00D25FAF" w:rsidRPr="005A48BB">
        <w:trPr>
          <w:trHeight w:val="1740"/>
        </w:trPr>
        <w:tc>
          <w:tcPr>
            <w:tcW w:w="1812" w:type="dxa"/>
            <w:vMerge/>
            <w:vAlign w:val="center"/>
          </w:tcPr>
          <w:p w:rsidR="00D25FAF" w:rsidRPr="005A48BB" w:rsidRDefault="00D25FAF" w:rsidP="002C7623">
            <w:pPr>
              <w:widowControl/>
              <w:overflowPunct w:val="0"/>
              <w:jc w:val="left"/>
              <w:rPr>
                <w:rFonts w:asciiTheme="minorEastAsia" w:eastAsiaTheme="minorEastAsia" w:hAnsiTheme="minorEastAsia" w:cs="宋体"/>
                <w:kern w:val="0"/>
                <w:szCs w:val="21"/>
              </w:rPr>
            </w:pPr>
          </w:p>
        </w:tc>
        <w:tc>
          <w:tcPr>
            <w:tcW w:w="1859" w:type="dxa"/>
            <w:vMerge/>
            <w:vAlign w:val="center"/>
          </w:tcPr>
          <w:p w:rsidR="00D25FAF" w:rsidRPr="005A48BB" w:rsidRDefault="00D25FAF" w:rsidP="002C7623">
            <w:pPr>
              <w:widowControl/>
              <w:overflowPunct w:val="0"/>
              <w:jc w:val="left"/>
              <w:rPr>
                <w:rFonts w:asciiTheme="minorEastAsia" w:eastAsiaTheme="minorEastAsia" w:hAnsiTheme="minorEastAsia" w:cs="宋体"/>
                <w:kern w:val="0"/>
                <w:szCs w:val="21"/>
              </w:rPr>
            </w:pPr>
          </w:p>
        </w:tc>
        <w:tc>
          <w:tcPr>
            <w:tcW w:w="1750" w:type="dxa"/>
            <w:shd w:val="clear" w:color="auto" w:fill="auto"/>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流动比率</w:t>
            </w:r>
          </w:p>
        </w:tc>
        <w:tc>
          <w:tcPr>
            <w:tcW w:w="2409" w:type="dxa"/>
            <w:shd w:val="clear" w:color="auto" w:fill="auto"/>
            <w:vAlign w:val="center"/>
          </w:tcPr>
          <w:p w:rsidR="00D25FAF" w:rsidRPr="005A48BB" w:rsidRDefault="00D25FAF"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流动资产/流动负债</w:t>
            </w:r>
          </w:p>
        </w:tc>
        <w:tc>
          <w:tcPr>
            <w:tcW w:w="1192" w:type="dxa"/>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4970" w:type="dxa"/>
            <w:shd w:val="clear" w:color="auto" w:fill="auto"/>
            <w:vAlign w:val="center"/>
          </w:tcPr>
          <w:p w:rsidR="00D25FAF" w:rsidRPr="005A48BB" w:rsidRDefault="00D25FAF" w:rsidP="006E6F66">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1.≥1.5，得15分</w:t>
            </w:r>
            <w:r w:rsidRPr="005A48BB">
              <w:rPr>
                <w:rFonts w:asciiTheme="minorEastAsia" w:eastAsiaTheme="minorEastAsia" w:hAnsiTheme="minorEastAsia" w:cs="宋体" w:hint="eastAsia"/>
                <w:kern w:val="0"/>
                <w:szCs w:val="21"/>
              </w:rPr>
              <w:br/>
              <w:t>2.1.3（含）～1.5，得12分</w:t>
            </w:r>
            <w:r w:rsidRPr="005A48BB">
              <w:rPr>
                <w:rFonts w:asciiTheme="minorEastAsia" w:eastAsiaTheme="minorEastAsia" w:hAnsiTheme="minorEastAsia" w:cs="宋体" w:hint="eastAsia"/>
                <w:kern w:val="0"/>
                <w:szCs w:val="21"/>
              </w:rPr>
              <w:br/>
              <w:t>3.1（含）～1.3，得10分</w:t>
            </w:r>
            <w:r w:rsidRPr="005A48BB">
              <w:rPr>
                <w:rFonts w:asciiTheme="minorEastAsia" w:eastAsiaTheme="minorEastAsia" w:hAnsiTheme="minorEastAsia" w:cs="宋体" w:hint="eastAsia"/>
                <w:kern w:val="0"/>
                <w:szCs w:val="21"/>
              </w:rPr>
              <w:br/>
              <w:t>4.＜1，得5分</w:t>
            </w:r>
          </w:p>
        </w:tc>
      </w:tr>
      <w:tr w:rsidR="00D25FAF" w:rsidRPr="005A48BB">
        <w:trPr>
          <w:trHeight w:val="2145"/>
        </w:trPr>
        <w:tc>
          <w:tcPr>
            <w:tcW w:w="1812" w:type="dxa"/>
            <w:vMerge/>
            <w:vAlign w:val="center"/>
          </w:tcPr>
          <w:p w:rsidR="00D25FAF" w:rsidRPr="005A48BB" w:rsidRDefault="00D25FAF" w:rsidP="002C7623">
            <w:pPr>
              <w:widowControl/>
              <w:overflowPunct w:val="0"/>
              <w:jc w:val="left"/>
              <w:rPr>
                <w:rFonts w:asciiTheme="minorEastAsia" w:eastAsiaTheme="minorEastAsia" w:hAnsiTheme="minorEastAsia" w:cs="宋体"/>
                <w:kern w:val="0"/>
                <w:szCs w:val="21"/>
              </w:rPr>
            </w:pPr>
          </w:p>
        </w:tc>
        <w:tc>
          <w:tcPr>
            <w:tcW w:w="1859" w:type="dxa"/>
            <w:vMerge/>
            <w:vAlign w:val="center"/>
          </w:tcPr>
          <w:p w:rsidR="00D25FAF" w:rsidRPr="005A48BB" w:rsidRDefault="00D25FAF" w:rsidP="002C7623">
            <w:pPr>
              <w:widowControl/>
              <w:overflowPunct w:val="0"/>
              <w:jc w:val="left"/>
              <w:rPr>
                <w:rFonts w:asciiTheme="minorEastAsia" w:eastAsiaTheme="minorEastAsia" w:hAnsiTheme="minorEastAsia" w:cs="宋体"/>
                <w:kern w:val="0"/>
                <w:szCs w:val="21"/>
              </w:rPr>
            </w:pPr>
          </w:p>
        </w:tc>
        <w:tc>
          <w:tcPr>
            <w:tcW w:w="1750" w:type="dxa"/>
            <w:shd w:val="clear" w:color="auto" w:fill="auto"/>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速动比率</w:t>
            </w:r>
          </w:p>
        </w:tc>
        <w:tc>
          <w:tcPr>
            <w:tcW w:w="2409" w:type="dxa"/>
            <w:shd w:val="clear" w:color="auto" w:fill="auto"/>
            <w:vAlign w:val="center"/>
          </w:tcPr>
          <w:p w:rsidR="00D25FAF" w:rsidRPr="005A48BB" w:rsidRDefault="00D25FAF"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（流动资产－存货）/流动负债</w:t>
            </w:r>
          </w:p>
        </w:tc>
        <w:tc>
          <w:tcPr>
            <w:tcW w:w="1192" w:type="dxa"/>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4970" w:type="dxa"/>
            <w:shd w:val="clear" w:color="auto" w:fill="auto"/>
            <w:vAlign w:val="center"/>
          </w:tcPr>
          <w:p w:rsidR="00D25FAF" w:rsidRPr="005A48BB" w:rsidRDefault="00D25FAF"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1.≥1，得15分</w:t>
            </w:r>
          </w:p>
          <w:p w:rsidR="00D25FAF" w:rsidRPr="005A48BB" w:rsidRDefault="00D25FAF"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br w:type="page"/>
              <w:t>2.0.9（含）～1，得12分</w:t>
            </w:r>
          </w:p>
          <w:p w:rsidR="00D25FAF" w:rsidRPr="005A48BB" w:rsidRDefault="00D25FAF"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br w:type="page"/>
              <w:t>3.0.8（含）～0.9，得10分</w:t>
            </w:r>
          </w:p>
          <w:p w:rsidR="00D25FAF" w:rsidRPr="005A48BB" w:rsidRDefault="00D25FAF"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br w:type="page"/>
              <w:t>4.0.7（含）～0.8，得8分</w:t>
            </w:r>
          </w:p>
          <w:p w:rsidR="00D25FAF" w:rsidRPr="005A48BB" w:rsidRDefault="00D25FAF"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br w:type="page"/>
              <w:t>5.0.5（含）～0.7，得5分</w:t>
            </w:r>
          </w:p>
          <w:p w:rsidR="00D25FAF" w:rsidRPr="005A48BB" w:rsidRDefault="00D25FAF"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br w:type="page"/>
              <w:t>6.＜0.5，得2分</w:t>
            </w:r>
          </w:p>
        </w:tc>
      </w:tr>
      <w:tr w:rsidR="00D25FAF" w:rsidRPr="005A48BB">
        <w:trPr>
          <w:trHeight w:val="2175"/>
        </w:trPr>
        <w:tc>
          <w:tcPr>
            <w:tcW w:w="1812" w:type="dxa"/>
            <w:vMerge/>
            <w:vAlign w:val="center"/>
          </w:tcPr>
          <w:p w:rsidR="00D25FAF" w:rsidRPr="005A48BB" w:rsidRDefault="00D25FAF" w:rsidP="002C7623">
            <w:pPr>
              <w:widowControl/>
              <w:overflowPunct w:val="0"/>
              <w:jc w:val="left"/>
              <w:rPr>
                <w:rFonts w:asciiTheme="minorEastAsia" w:eastAsiaTheme="minorEastAsia" w:hAnsiTheme="minorEastAsia" w:cs="宋体"/>
                <w:kern w:val="0"/>
                <w:szCs w:val="21"/>
              </w:rPr>
            </w:pPr>
          </w:p>
        </w:tc>
        <w:tc>
          <w:tcPr>
            <w:tcW w:w="1859" w:type="dxa"/>
            <w:vMerge w:val="restart"/>
            <w:shd w:val="clear" w:color="000000" w:fill="FFFFFF"/>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3.2盈利</w:t>
            </w:r>
          </w:p>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能力</w:t>
            </w:r>
          </w:p>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(70分</w:t>
            </w:r>
            <w:r w:rsidRPr="005A48BB">
              <w:rPr>
                <w:rFonts w:asciiTheme="minorEastAsia" w:eastAsiaTheme="minorEastAsia" w:hAnsiTheme="minorEastAsia" w:cs="宋体"/>
                <w:kern w:val="0"/>
                <w:szCs w:val="21"/>
              </w:rPr>
              <w:t>)</w:t>
            </w:r>
          </w:p>
        </w:tc>
        <w:tc>
          <w:tcPr>
            <w:tcW w:w="1750" w:type="dxa"/>
            <w:shd w:val="clear" w:color="auto" w:fill="auto"/>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营业</w:t>
            </w:r>
          </w:p>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利润率</w:t>
            </w:r>
          </w:p>
        </w:tc>
        <w:tc>
          <w:tcPr>
            <w:tcW w:w="2409" w:type="dxa"/>
            <w:shd w:val="clear" w:color="auto" w:fill="auto"/>
            <w:vAlign w:val="center"/>
          </w:tcPr>
          <w:p w:rsidR="00D25FAF" w:rsidRPr="005A48BB" w:rsidRDefault="00D25FAF"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营业利润/营业收入×100%</w:t>
            </w:r>
          </w:p>
        </w:tc>
        <w:tc>
          <w:tcPr>
            <w:tcW w:w="1192" w:type="dxa"/>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4970" w:type="dxa"/>
            <w:shd w:val="clear" w:color="auto" w:fill="auto"/>
            <w:vAlign w:val="center"/>
          </w:tcPr>
          <w:p w:rsidR="00D25FAF" w:rsidRPr="005A48BB" w:rsidRDefault="00D25FAF"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1.≥10%，得15分</w:t>
            </w:r>
            <w:r w:rsidRPr="005A48BB">
              <w:rPr>
                <w:rFonts w:asciiTheme="minorEastAsia" w:eastAsiaTheme="minorEastAsia" w:hAnsiTheme="minorEastAsia" w:cs="宋体" w:hint="eastAsia"/>
                <w:kern w:val="0"/>
                <w:szCs w:val="21"/>
              </w:rPr>
              <w:br/>
              <w:t>2.8（含）～10%，得12分</w:t>
            </w:r>
            <w:r w:rsidRPr="005A48BB">
              <w:rPr>
                <w:rFonts w:asciiTheme="minorEastAsia" w:eastAsiaTheme="minorEastAsia" w:hAnsiTheme="minorEastAsia" w:cs="宋体" w:hint="eastAsia"/>
                <w:kern w:val="0"/>
                <w:szCs w:val="21"/>
              </w:rPr>
              <w:br/>
              <w:t>3.6（含）～8%，得10分</w:t>
            </w:r>
            <w:r w:rsidRPr="005A48BB">
              <w:rPr>
                <w:rFonts w:asciiTheme="minorEastAsia" w:eastAsiaTheme="minorEastAsia" w:hAnsiTheme="minorEastAsia" w:cs="宋体" w:hint="eastAsia"/>
                <w:kern w:val="0"/>
                <w:szCs w:val="21"/>
              </w:rPr>
              <w:br/>
              <w:t>4.4（含）～6%，得8分</w:t>
            </w:r>
            <w:r w:rsidRPr="005A48BB">
              <w:rPr>
                <w:rFonts w:asciiTheme="minorEastAsia" w:eastAsiaTheme="minorEastAsia" w:hAnsiTheme="minorEastAsia" w:cs="宋体" w:hint="eastAsia"/>
                <w:kern w:val="0"/>
                <w:szCs w:val="21"/>
              </w:rPr>
              <w:br/>
              <w:t>5.2（含）～4%，得5分</w:t>
            </w:r>
            <w:r w:rsidRPr="005A48BB">
              <w:rPr>
                <w:rFonts w:asciiTheme="minorEastAsia" w:eastAsiaTheme="minorEastAsia" w:hAnsiTheme="minorEastAsia" w:cs="宋体" w:hint="eastAsia"/>
                <w:kern w:val="0"/>
                <w:szCs w:val="21"/>
              </w:rPr>
              <w:br/>
              <w:t>6.0～2%，得2分</w:t>
            </w:r>
          </w:p>
          <w:p w:rsidR="00D25FAF" w:rsidRPr="005A48BB" w:rsidRDefault="00D25FAF" w:rsidP="002C7623">
            <w:pPr>
              <w:widowControl/>
              <w:overflowPunct w:val="0"/>
              <w:jc w:val="left"/>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7.≤0</w:t>
            </w:r>
            <w:r w:rsidR="00653901"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，不得分</w:t>
            </w:r>
          </w:p>
        </w:tc>
      </w:tr>
      <w:tr w:rsidR="00D25FAF" w:rsidRPr="005A48BB">
        <w:trPr>
          <w:trHeight w:val="1725"/>
        </w:trPr>
        <w:tc>
          <w:tcPr>
            <w:tcW w:w="1812" w:type="dxa"/>
            <w:vMerge/>
            <w:vAlign w:val="center"/>
          </w:tcPr>
          <w:p w:rsidR="00D25FAF" w:rsidRPr="005A48BB" w:rsidRDefault="00D25FAF" w:rsidP="002C7623">
            <w:pPr>
              <w:widowControl/>
              <w:overflowPunct w:val="0"/>
              <w:jc w:val="left"/>
              <w:rPr>
                <w:rFonts w:asciiTheme="minorEastAsia" w:eastAsiaTheme="minorEastAsia" w:hAnsiTheme="minorEastAsia" w:cs="宋体"/>
                <w:kern w:val="0"/>
                <w:szCs w:val="21"/>
              </w:rPr>
            </w:pPr>
          </w:p>
        </w:tc>
        <w:tc>
          <w:tcPr>
            <w:tcW w:w="1859" w:type="dxa"/>
            <w:vMerge/>
            <w:vAlign w:val="center"/>
          </w:tcPr>
          <w:p w:rsidR="00D25FAF" w:rsidRPr="005A48BB" w:rsidRDefault="00D25FAF" w:rsidP="002C7623">
            <w:pPr>
              <w:widowControl/>
              <w:overflowPunct w:val="0"/>
              <w:jc w:val="left"/>
              <w:rPr>
                <w:rFonts w:asciiTheme="minorEastAsia" w:eastAsiaTheme="minorEastAsia" w:hAnsiTheme="minorEastAsia" w:cs="宋体"/>
                <w:kern w:val="0"/>
                <w:szCs w:val="21"/>
              </w:rPr>
            </w:pPr>
          </w:p>
        </w:tc>
        <w:tc>
          <w:tcPr>
            <w:tcW w:w="1750" w:type="dxa"/>
            <w:shd w:val="clear" w:color="auto" w:fill="auto"/>
            <w:vAlign w:val="center"/>
          </w:tcPr>
          <w:p w:rsidR="00D25FAF" w:rsidRPr="005A48BB" w:rsidRDefault="00D25FAF" w:rsidP="002C7623">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经营现金流量</w:t>
            </w:r>
          </w:p>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净利率</w:t>
            </w:r>
          </w:p>
        </w:tc>
        <w:tc>
          <w:tcPr>
            <w:tcW w:w="2409" w:type="dxa"/>
            <w:shd w:val="clear" w:color="auto" w:fill="auto"/>
            <w:vAlign w:val="center"/>
          </w:tcPr>
          <w:p w:rsidR="00D25FAF" w:rsidRPr="005A48BB" w:rsidRDefault="00D25FAF"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经营活动现金流量净额/净利润×100%</w:t>
            </w:r>
          </w:p>
        </w:tc>
        <w:tc>
          <w:tcPr>
            <w:tcW w:w="1192" w:type="dxa"/>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25</w:t>
            </w:r>
          </w:p>
        </w:tc>
        <w:tc>
          <w:tcPr>
            <w:tcW w:w="4970" w:type="dxa"/>
            <w:shd w:val="clear" w:color="auto" w:fill="auto"/>
            <w:vAlign w:val="center"/>
          </w:tcPr>
          <w:p w:rsidR="00D25FAF" w:rsidRPr="005A48BB" w:rsidRDefault="00D25FAF"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1.≥100%，得25分</w:t>
            </w:r>
            <w:r w:rsidRPr="005A48BB">
              <w:rPr>
                <w:rFonts w:asciiTheme="minorEastAsia" w:eastAsiaTheme="minorEastAsia" w:hAnsiTheme="minorEastAsia" w:cs="宋体" w:hint="eastAsia"/>
                <w:kern w:val="0"/>
                <w:szCs w:val="21"/>
              </w:rPr>
              <w:br/>
              <w:t>2.8</w:t>
            </w:r>
            <w:r w:rsidR="00071568">
              <w:rPr>
                <w:rFonts w:asciiTheme="minorEastAsia" w:eastAsiaTheme="minorEastAsia" w:hAnsiTheme="minorEastAsia" w:cs="宋体" w:hint="eastAsia"/>
                <w:kern w:val="0"/>
                <w:szCs w:val="21"/>
              </w:rPr>
              <w:t>0</w:t>
            </w:r>
            <w:r w:rsidRPr="005A48BB">
              <w:rPr>
                <w:rFonts w:asciiTheme="minorEastAsia" w:eastAsiaTheme="minorEastAsia" w:hAnsiTheme="minorEastAsia" w:cs="宋体" w:hint="eastAsia"/>
                <w:kern w:val="0"/>
                <w:szCs w:val="21"/>
              </w:rPr>
              <w:t>(含)～100%，得20分</w:t>
            </w:r>
            <w:r w:rsidRPr="005A48BB">
              <w:rPr>
                <w:rFonts w:asciiTheme="minorEastAsia" w:eastAsiaTheme="minorEastAsia" w:hAnsiTheme="minorEastAsia" w:cs="宋体" w:hint="eastAsia"/>
                <w:kern w:val="0"/>
                <w:szCs w:val="21"/>
              </w:rPr>
              <w:br/>
              <w:t>3.50(含)～8</w:t>
            </w:r>
            <w:r w:rsidR="00071568">
              <w:rPr>
                <w:rFonts w:asciiTheme="minorEastAsia" w:eastAsiaTheme="minorEastAsia" w:hAnsiTheme="minorEastAsia" w:cs="宋体" w:hint="eastAsia"/>
                <w:kern w:val="0"/>
                <w:szCs w:val="21"/>
              </w:rPr>
              <w:t>0</w:t>
            </w:r>
            <w:r w:rsidRPr="005A48BB">
              <w:rPr>
                <w:rFonts w:asciiTheme="minorEastAsia" w:eastAsiaTheme="minorEastAsia" w:hAnsiTheme="minorEastAsia" w:cs="宋体" w:hint="eastAsia"/>
                <w:kern w:val="0"/>
                <w:szCs w:val="21"/>
              </w:rPr>
              <w:t>%，得15分</w:t>
            </w:r>
            <w:r w:rsidR="00B25CFE">
              <w:rPr>
                <w:rFonts w:asciiTheme="minorEastAsia" w:eastAsiaTheme="minorEastAsia" w:hAnsiTheme="minorEastAsia" w:cs="宋体" w:hint="eastAsia"/>
                <w:kern w:val="0"/>
                <w:szCs w:val="21"/>
              </w:rPr>
              <w:br/>
              <w:t>4.</w:t>
            </w:r>
            <w:r w:rsidR="00071568">
              <w:rPr>
                <w:rFonts w:asciiTheme="minorEastAsia" w:eastAsiaTheme="minorEastAsia" w:hAnsiTheme="minorEastAsia" w:cs="宋体" w:hint="eastAsia"/>
                <w:kern w:val="0"/>
                <w:szCs w:val="21"/>
              </w:rPr>
              <w:t>3</w:t>
            </w:r>
            <w:r w:rsidRPr="005A48BB">
              <w:rPr>
                <w:rFonts w:asciiTheme="minorEastAsia" w:eastAsiaTheme="minorEastAsia" w:hAnsiTheme="minorEastAsia" w:cs="宋体" w:hint="eastAsia"/>
                <w:kern w:val="0"/>
                <w:szCs w:val="21"/>
              </w:rPr>
              <w:t>0～50%，得10分</w:t>
            </w:r>
          </w:p>
          <w:p w:rsidR="00D25FAF" w:rsidRPr="005A48BB" w:rsidRDefault="00071568" w:rsidP="002C7623">
            <w:pPr>
              <w:widowControl/>
              <w:overflowPunct w:val="0"/>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w:t>
            </w:r>
            <w:r w:rsidR="00D25FAF" w:rsidRPr="005A48BB">
              <w:rPr>
                <w:rFonts w:asciiTheme="minorEastAsia" w:eastAsiaTheme="minorEastAsia" w:hAnsiTheme="minorEastAsia" w:cs="宋体" w:hint="eastAsia"/>
                <w:kern w:val="0"/>
                <w:szCs w:val="21"/>
              </w:rPr>
              <w:t>.≤</w:t>
            </w:r>
            <w:r>
              <w:rPr>
                <w:rFonts w:asciiTheme="minorEastAsia" w:eastAsiaTheme="minorEastAsia" w:hAnsiTheme="minorEastAsia" w:cs="宋体" w:hint="eastAsia"/>
                <w:kern w:val="0"/>
                <w:szCs w:val="21"/>
              </w:rPr>
              <w:t>3</w:t>
            </w:r>
            <w:r w:rsidR="00D25FAF" w:rsidRPr="005A48BB">
              <w:rPr>
                <w:rFonts w:asciiTheme="minorEastAsia" w:eastAsiaTheme="minorEastAsia" w:hAnsiTheme="minorEastAsia" w:cs="宋体" w:hint="eastAsia"/>
                <w:kern w:val="0"/>
                <w:szCs w:val="21"/>
              </w:rPr>
              <w:t>0</w:t>
            </w:r>
            <w:r w:rsidR="006415F1" w:rsidRPr="005A48BB">
              <w:rPr>
                <w:rFonts w:asciiTheme="minorEastAsia" w:eastAsiaTheme="minorEastAsia" w:hAnsiTheme="minorEastAsia" w:cs="宋体" w:hint="eastAsia"/>
                <w:kern w:val="0"/>
                <w:szCs w:val="21"/>
              </w:rPr>
              <w:t>%</w:t>
            </w:r>
            <w:r w:rsidR="00D25FAF" w:rsidRPr="005A48BB">
              <w:rPr>
                <w:rFonts w:asciiTheme="minorEastAsia" w:eastAsiaTheme="minorEastAsia" w:hAnsiTheme="minorEastAsia" w:cs="宋体" w:hint="eastAsia"/>
                <w:kern w:val="0"/>
                <w:szCs w:val="21"/>
              </w:rPr>
              <w:t>，不得分</w:t>
            </w:r>
          </w:p>
        </w:tc>
      </w:tr>
      <w:tr w:rsidR="00D25FAF" w:rsidRPr="005A48BB">
        <w:trPr>
          <w:trHeight w:val="2175"/>
        </w:trPr>
        <w:tc>
          <w:tcPr>
            <w:tcW w:w="1812" w:type="dxa"/>
            <w:vMerge/>
            <w:vAlign w:val="center"/>
          </w:tcPr>
          <w:p w:rsidR="00D25FAF" w:rsidRPr="005A48BB" w:rsidRDefault="00D25FAF" w:rsidP="002C7623">
            <w:pPr>
              <w:widowControl/>
              <w:overflowPunct w:val="0"/>
              <w:jc w:val="left"/>
              <w:rPr>
                <w:rFonts w:asciiTheme="minorEastAsia" w:eastAsiaTheme="minorEastAsia" w:hAnsiTheme="minorEastAsia" w:cs="宋体"/>
                <w:kern w:val="0"/>
                <w:szCs w:val="21"/>
              </w:rPr>
            </w:pPr>
          </w:p>
        </w:tc>
        <w:tc>
          <w:tcPr>
            <w:tcW w:w="1859" w:type="dxa"/>
            <w:vMerge/>
            <w:vAlign w:val="center"/>
          </w:tcPr>
          <w:p w:rsidR="00D25FAF" w:rsidRPr="005A48BB" w:rsidRDefault="00D25FAF" w:rsidP="002C7623">
            <w:pPr>
              <w:widowControl/>
              <w:overflowPunct w:val="0"/>
              <w:jc w:val="left"/>
              <w:rPr>
                <w:rFonts w:asciiTheme="minorEastAsia" w:eastAsiaTheme="minorEastAsia" w:hAnsiTheme="minorEastAsia" w:cs="宋体"/>
                <w:kern w:val="0"/>
                <w:szCs w:val="21"/>
              </w:rPr>
            </w:pPr>
          </w:p>
        </w:tc>
        <w:tc>
          <w:tcPr>
            <w:tcW w:w="1750" w:type="dxa"/>
            <w:shd w:val="clear" w:color="auto" w:fill="auto"/>
            <w:vAlign w:val="center"/>
          </w:tcPr>
          <w:p w:rsidR="00D25FAF" w:rsidRPr="005A48BB" w:rsidRDefault="00D25FAF" w:rsidP="002C7623">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净资产</w:t>
            </w:r>
          </w:p>
          <w:p w:rsidR="00D25FAF" w:rsidRPr="005A48BB" w:rsidRDefault="00D25FAF" w:rsidP="002C7623">
            <w:pPr>
              <w:widowControl/>
              <w:overflowPunct w:val="0"/>
              <w:jc w:val="center"/>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收益率</w:t>
            </w:r>
          </w:p>
        </w:tc>
        <w:tc>
          <w:tcPr>
            <w:tcW w:w="2409" w:type="dxa"/>
            <w:shd w:val="clear" w:color="auto" w:fill="auto"/>
            <w:vAlign w:val="center"/>
          </w:tcPr>
          <w:p w:rsidR="00D25FAF" w:rsidRPr="005A48BB" w:rsidRDefault="00D25FAF"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净利润/年初末平均净资产×100%</w:t>
            </w:r>
          </w:p>
        </w:tc>
        <w:tc>
          <w:tcPr>
            <w:tcW w:w="1192" w:type="dxa"/>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15</w:t>
            </w:r>
          </w:p>
        </w:tc>
        <w:tc>
          <w:tcPr>
            <w:tcW w:w="4970" w:type="dxa"/>
            <w:shd w:val="clear" w:color="auto" w:fill="auto"/>
            <w:vAlign w:val="center"/>
          </w:tcPr>
          <w:p w:rsidR="00D25FAF" w:rsidRPr="005A48BB" w:rsidRDefault="00D25FAF" w:rsidP="006E6F66">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1.≥10%，得15分</w:t>
            </w:r>
            <w:r w:rsidRPr="005A48BB">
              <w:rPr>
                <w:rFonts w:asciiTheme="minorEastAsia" w:eastAsiaTheme="minorEastAsia" w:hAnsiTheme="minorEastAsia" w:cs="宋体" w:hint="eastAsia"/>
                <w:kern w:val="0"/>
                <w:szCs w:val="21"/>
              </w:rPr>
              <w:br/>
              <w:t>2.8（含）～10%，得12分</w:t>
            </w:r>
            <w:r w:rsidRPr="005A48BB">
              <w:rPr>
                <w:rFonts w:asciiTheme="minorEastAsia" w:eastAsiaTheme="minorEastAsia" w:hAnsiTheme="minorEastAsia" w:cs="宋体" w:hint="eastAsia"/>
                <w:kern w:val="0"/>
                <w:szCs w:val="21"/>
              </w:rPr>
              <w:br/>
              <w:t>3.6（含）～8%，得10分</w:t>
            </w:r>
            <w:r w:rsidRPr="005A48BB">
              <w:rPr>
                <w:rFonts w:asciiTheme="minorEastAsia" w:eastAsiaTheme="minorEastAsia" w:hAnsiTheme="minorEastAsia" w:cs="宋体" w:hint="eastAsia"/>
                <w:kern w:val="0"/>
                <w:szCs w:val="21"/>
              </w:rPr>
              <w:br/>
              <w:t>4.2（含）～4%，得8分</w:t>
            </w:r>
            <w:r w:rsidRPr="005A48BB">
              <w:rPr>
                <w:rFonts w:asciiTheme="minorEastAsia" w:eastAsiaTheme="minorEastAsia" w:hAnsiTheme="minorEastAsia" w:cs="宋体" w:hint="eastAsia"/>
                <w:kern w:val="0"/>
                <w:szCs w:val="21"/>
              </w:rPr>
              <w:br/>
              <w:t>5.0～2%，得5分</w:t>
            </w:r>
            <w:r w:rsidRPr="005A48BB">
              <w:rPr>
                <w:rFonts w:asciiTheme="minorEastAsia" w:eastAsiaTheme="minorEastAsia" w:hAnsiTheme="minorEastAsia" w:cs="宋体" w:hint="eastAsia"/>
                <w:kern w:val="0"/>
                <w:szCs w:val="21"/>
              </w:rPr>
              <w:br/>
              <w:t>6.≤0</w:t>
            </w:r>
            <w:r w:rsidR="00653901"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，不得分</w:t>
            </w:r>
          </w:p>
        </w:tc>
      </w:tr>
      <w:tr w:rsidR="00D25FAF" w:rsidRPr="005A48BB">
        <w:trPr>
          <w:trHeight w:val="2220"/>
        </w:trPr>
        <w:tc>
          <w:tcPr>
            <w:tcW w:w="1812" w:type="dxa"/>
            <w:vMerge/>
            <w:vAlign w:val="center"/>
          </w:tcPr>
          <w:p w:rsidR="00D25FAF" w:rsidRPr="005A48BB" w:rsidRDefault="00D25FAF" w:rsidP="002C7623">
            <w:pPr>
              <w:widowControl/>
              <w:overflowPunct w:val="0"/>
              <w:jc w:val="left"/>
              <w:rPr>
                <w:rFonts w:asciiTheme="minorEastAsia" w:eastAsiaTheme="minorEastAsia" w:hAnsiTheme="minorEastAsia" w:cs="宋体"/>
                <w:kern w:val="0"/>
                <w:szCs w:val="21"/>
              </w:rPr>
            </w:pPr>
          </w:p>
        </w:tc>
        <w:tc>
          <w:tcPr>
            <w:tcW w:w="1859" w:type="dxa"/>
            <w:vMerge/>
            <w:vAlign w:val="center"/>
          </w:tcPr>
          <w:p w:rsidR="00D25FAF" w:rsidRPr="005A48BB" w:rsidRDefault="00D25FAF" w:rsidP="002C7623">
            <w:pPr>
              <w:widowControl/>
              <w:overflowPunct w:val="0"/>
              <w:jc w:val="left"/>
              <w:rPr>
                <w:rFonts w:asciiTheme="minorEastAsia" w:eastAsiaTheme="minorEastAsia" w:hAnsiTheme="minorEastAsia" w:cs="宋体"/>
                <w:kern w:val="0"/>
                <w:szCs w:val="21"/>
              </w:rPr>
            </w:pPr>
          </w:p>
        </w:tc>
        <w:tc>
          <w:tcPr>
            <w:tcW w:w="1750" w:type="dxa"/>
            <w:shd w:val="clear" w:color="auto" w:fill="auto"/>
            <w:vAlign w:val="center"/>
          </w:tcPr>
          <w:p w:rsidR="00D25FAF" w:rsidRPr="005A48BB" w:rsidRDefault="00D25FAF" w:rsidP="002C7623">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总资产</w:t>
            </w:r>
          </w:p>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报酬率</w:t>
            </w:r>
          </w:p>
        </w:tc>
        <w:tc>
          <w:tcPr>
            <w:tcW w:w="2409" w:type="dxa"/>
            <w:shd w:val="clear" w:color="auto" w:fill="auto"/>
            <w:vAlign w:val="center"/>
          </w:tcPr>
          <w:p w:rsidR="00D25FAF" w:rsidRPr="005A48BB" w:rsidRDefault="00D25FAF"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（利润总额+利息支出）/年初末平均资产总额×100%</w:t>
            </w:r>
          </w:p>
        </w:tc>
        <w:tc>
          <w:tcPr>
            <w:tcW w:w="1192" w:type="dxa"/>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4970" w:type="dxa"/>
            <w:shd w:val="clear" w:color="auto" w:fill="auto"/>
            <w:vAlign w:val="center"/>
          </w:tcPr>
          <w:p w:rsidR="00D25FAF" w:rsidRPr="005A48BB" w:rsidRDefault="00D25FAF" w:rsidP="006E6F66">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1.≥5%，得15分</w:t>
            </w:r>
            <w:r w:rsidRPr="005A48BB">
              <w:rPr>
                <w:rFonts w:asciiTheme="minorEastAsia" w:eastAsiaTheme="minorEastAsia" w:hAnsiTheme="minorEastAsia" w:cs="宋体" w:hint="eastAsia"/>
                <w:kern w:val="0"/>
                <w:szCs w:val="21"/>
              </w:rPr>
              <w:br/>
              <w:t>2.3.5（含）～5%，得12分</w:t>
            </w:r>
            <w:r w:rsidRPr="005A48BB">
              <w:rPr>
                <w:rFonts w:asciiTheme="minorEastAsia" w:eastAsiaTheme="minorEastAsia" w:hAnsiTheme="minorEastAsia" w:cs="宋体" w:hint="eastAsia"/>
                <w:kern w:val="0"/>
                <w:szCs w:val="21"/>
              </w:rPr>
              <w:br/>
              <w:t>3.2.5（含）～3.5%，得10分</w:t>
            </w:r>
            <w:r w:rsidRPr="005A48BB">
              <w:rPr>
                <w:rFonts w:asciiTheme="minorEastAsia" w:eastAsiaTheme="minorEastAsia" w:hAnsiTheme="minorEastAsia" w:cs="宋体" w:hint="eastAsia"/>
                <w:kern w:val="0"/>
                <w:szCs w:val="21"/>
              </w:rPr>
              <w:br/>
              <w:t>4.1（含）～2.5%，得8分</w:t>
            </w:r>
            <w:r w:rsidRPr="005A48BB">
              <w:rPr>
                <w:rFonts w:asciiTheme="minorEastAsia" w:eastAsiaTheme="minorEastAsia" w:hAnsiTheme="minorEastAsia" w:cs="宋体" w:hint="eastAsia"/>
                <w:kern w:val="0"/>
                <w:szCs w:val="21"/>
              </w:rPr>
              <w:br/>
              <w:t>5.0～1%，得5分</w:t>
            </w:r>
            <w:r w:rsidRPr="005A48BB">
              <w:rPr>
                <w:rFonts w:asciiTheme="minorEastAsia" w:eastAsiaTheme="minorEastAsia" w:hAnsiTheme="minorEastAsia" w:cs="宋体" w:hint="eastAsia"/>
                <w:kern w:val="0"/>
                <w:szCs w:val="21"/>
              </w:rPr>
              <w:br/>
              <w:t>6.≤0</w:t>
            </w:r>
            <w:r w:rsidR="00653901"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，不得分</w:t>
            </w:r>
          </w:p>
        </w:tc>
      </w:tr>
      <w:tr w:rsidR="00D25FAF" w:rsidRPr="005A48BB">
        <w:trPr>
          <w:trHeight w:val="1995"/>
        </w:trPr>
        <w:tc>
          <w:tcPr>
            <w:tcW w:w="1812" w:type="dxa"/>
            <w:vMerge/>
            <w:vAlign w:val="center"/>
          </w:tcPr>
          <w:p w:rsidR="00D25FAF" w:rsidRPr="005A48BB" w:rsidRDefault="00D25FAF" w:rsidP="002C7623">
            <w:pPr>
              <w:widowControl/>
              <w:overflowPunct w:val="0"/>
              <w:jc w:val="left"/>
              <w:rPr>
                <w:rFonts w:asciiTheme="minorEastAsia" w:eastAsiaTheme="minorEastAsia" w:hAnsiTheme="minorEastAsia" w:cs="宋体"/>
                <w:kern w:val="0"/>
                <w:szCs w:val="21"/>
              </w:rPr>
            </w:pPr>
          </w:p>
        </w:tc>
        <w:tc>
          <w:tcPr>
            <w:tcW w:w="1859" w:type="dxa"/>
            <w:vMerge w:val="restart"/>
            <w:shd w:val="clear" w:color="000000" w:fill="FFFFFF"/>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3.3资产运营能力</w:t>
            </w:r>
          </w:p>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(50分</w:t>
            </w:r>
            <w:r w:rsidRPr="005A48BB">
              <w:rPr>
                <w:rFonts w:asciiTheme="minorEastAsia" w:eastAsiaTheme="minorEastAsia" w:hAnsiTheme="minorEastAsia" w:cs="宋体"/>
                <w:kern w:val="0"/>
                <w:szCs w:val="21"/>
              </w:rPr>
              <w:t>)</w:t>
            </w:r>
          </w:p>
        </w:tc>
        <w:tc>
          <w:tcPr>
            <w:tcW w:w="1750" w:type="dxa"/>
            <w:shd w:val="clear" w:color="auto" w:fill="auto"/>
            <w:vAlign w:val="center"/>
          </w:tcPr>
          <w:p w:rsidR="00D25FAF" w:rsidRPr="005A48BB" w:rsidRDefault="00D25FAF" w:rsidP="002C7623">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总资产</w:t>
            </w:r>
          </w:p>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周转率</w:t>
            </w:r>
          </w:p>
        </w:tc>
        <w:tc>
          <w:tcPr>
            <w:tcW w:w="2409" w:type="dxa"/>
            <w:shd w:val="clear" w:color="auto" w:fill="auto"/>
            <w:vAlign w:val="center"/>
          </w:tcPr>
          <w:p w:rsidR="00D25FAF" w:rsidRPr="005A48BB" w:rsidRDefault="00D25FAF"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营业收入/年初末平均资产总额</w:t>
            </w:r>
          </w:p>
        </w:tc>
        <w:tc>
          <w:tcPr>
            <w:tcW w:w="1192" w:type="dxa"/>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4970" w:type="dxa"/>
            <w:shd w:val="clear" w:color="auto" w:fill="auto"/>
            <w:vAlign w:val="center"/>
          </w:tcPr>
          <w:p w:rsidR="00D25FAF" w:rsidRPr="005A48BB" w:rsidRDefault="00D25FAF" w:rsidP="006E6F66">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1.≥2，得15分</w:t>
            </w:r>
            <w:r w:rsidRPr="005A48BB">
              <w:rPr>
                <w:rFonts w:asciiTheme="minorEastAsia" w:eastAsiaTheme="minorEastAsia" w:hAnsiTheme="minorEastAsia" w:cs="宋体" w:hint="eastAsia"/>
                <w:kern w:val="0"/>
                <w:szCs w:val="21"/>
              </w:rPr>
              <w:br/>
              <w:t>2.1.5（含）～2，得12分</w:t>
            </w:r>
            <w:r w:rsidRPr="005A48BB">
              <w:rPr>
                <w:rFonts w:asciiTheme="minorEastAsia" w:eastAsiaTheme="minorEastAsia" w:hAnsiTheme="minorEastAsia" w:cs="宋体" w:hint="eastAsia"/>
                <w:kern w:val="0"/>
                <w:szCs w:val="21"/>
              </w:rPr>
              <w:br/>
              <w:t>3.1（含）～1.5，得10分</w:t>
            </w:r>
            <w:r w:rsidRPr="005A48BB">
              <w:rPr>
                <w:rFonts w:asciiTheme="minorEastAsia" w:eastAsiaTheme="minorEastAsia" w:hAnsiTheme="minorEastAsia" w:cs="宋体" w:hint="eastAsia"/>
                <w:kern w:val="0"/>
                <w:szCs w:val="21"/>
              </w:rPr>
              <w:br/>
              <w:t>4.0～1，得5分</w:t>
            </w:r>
            <w:r w:rsidRPr="005A48BB">
              <w:rPr>
                <w:rFonts w:asciiTheme="minorEastAsia" w:eastAsiaTheme="minorEastAsia" w:hAnsiTheme="minorEastAsia" w:cs="宋体" w:hint="eastAsia"/>
                <w:kern w:val="0"/>
                <w:szCs w:val="21"/>
              </w:rPr>
              <w:br/>
              <w:t>5.≤0，不得分</w:t>
            </w:r>
          </w:p>
        </w:tc>
      </w:tr>
      <w:tr w:rsidR="00D25FAF" w:rsidRPr="005A48BB">
        <w:trPr>
          <w:trHeight w:val="1890"/>
        </w:trPr>
        <w:tc>
          <w:tcPr>
            <w:tcW w:w="1812" w:type="dxa"/>
            <w:vMerge/>
            <w:vAlign w:val="center"/>
          </w:tcPr>
          <w:p w:rsidR="00D25FAF" w:rsidRPr="005A48BB" w:rsidRDefault="00D25FAF" w:rsidP="002C7623">
            <w:pPr>
              <w:widowControl/>
              <w:overflowPunct w:val="0"/>
              <w:jc w:val="left"/>
              <w:rPr>
                <w:rFonts w:asciiTheme="minorEastAsia" w:eastAsiaTheme="minorEastAsia" w:hAnsiTheme="minorEastAsia" w:cs="宋体"/>
                <w:kern w:val="0"/>
                <w:szCs w:val="21"/>
              </w:rPr>
            </w:pPr>
          </w:p>
        </w:tc>
        <w:tc>
          <w:tcPr>
            <w:tcW w:w="1859" w:type="dxa"/>
            <w:vMerge/>
            <w:vAlign w:val="center"/>
          </w:tcPr>
          <w:p w:rsidR="00D25FAF" w:rsidRPr="005A48BB" w:rsidRDefault="00D25FAF" w:rsidP="002C7623">
            <w:pPr>
              <w:widowControl/>
              <w:overflowPunct w:val="0"/>
              <w:jc w:val="left"/>
              <w:rPr>
                <w:rFonts w:asciiTheme="minorEastAsia" w:eastAsiaTheme="minorEastAsia" w:hAnsiTheme="minorEastAsia" w:cs="宋体"/>
                <w:kern w:val="0"/>
                <w:szCs w:val="21"/>
              </w:rPr>
            </w:pPr>
          </w:p>
        </w:tc>
        <w:tc>
          <w:tcPr>
            <w:tcW w:w="1750" w:type="dxa"/>
            <w:shd w:val="clear" w:color="auto" w:fill="auto"/>
            <w:vAlign w:val="center"/>
          </w:tcPr>
          <w:p w:rsidR="00D25FAF" w:rsidRPr="005A48BB" w:rsidRDefault="00D25FAF" w:rsidP="002C7623">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流动资产</w:t>
            </w:r>
          </w:p>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周转率</w:t>
            </w:r>
          </w:p>
        </w:tc>
        <w:tc>
          <w:tcPr>
            <w:tcW w:w="2409" w:type="dxa"/>
            <w:shd w:val="clear" w:color="auto" w:fill="auto"/>
            <w:vAlign w:val="center"/>
          </w:tcPr>
          <w:p w:rsidR="00D25FAF" w:rsidRPr="005A48BB" w:rsidRDefault="00D25FAF"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营业收入/年初末平均流动资产总额</w:t>
            </w:r>
          </w:p>
        </w:tc>
        <w:tc>
          <w:tcPr>
            <w:tcW w:w="1192" w:type="dxa"/>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4970" w:type="dxa"/>
            <w:shd w:val="clear" w:color="auto" w:fill="auto"/>
            <w:vAlign w:val="center"/>
          </w:tcPr>
          <w:p w:rsidR="00D25FAF" w:rsidRPr="005A48BB" w:rsidRDefault="00D25FAF" w:rsidP="006E6F66">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1.≥2.5，得15分</w:t>
            </w:r>
            <w:r w:rsidRPr="005A48BB">
              <w:rPr>
                <w:rFonts w:asciiTheme="minorEastAsia" w:eastAsiaTheme="minorEastAsia" w:hAnsiTheme="minorEastAsia" w:cs="宋体" w:hint="eastAsia"/>
                <w:kern w:val="0"/>
                <w:szCs w:val="21"/>
              </w:rPr>
              <w:br/>
              <w:t>2.2（含）～2.5，得12分</w:t>
            </w:r>
            <w:r w:rsidRPr="005A48BB">
              <w:rPr>
                <w:rFonts w:asciiTheme="minorEastAsia" w:eastAsiaTheme="minorEastAsia" w:hAnsiTheme="minorEastAsia" w:cs="宋体" w:hint="eastAsia"/>
                <w:kern w:val="0"/>
                <w:szCs w:val="21"/>
              </w:rPr>
              <w:br/>
              <w:t>3.1.5（含）～2，得10分</w:t>
            </w:r>
            <w:r w:rsidRPr="005A48BB">
              <w:rPr>
                <w:rFonts w:asciiTheme="minorEastAsia" w:eastAsiaTheme="minorEastAsia" w:hAnsiTheme="minorEastAsia" w:cs="宋体" w:hint="eastAsia"/>
                <w:kern w:val="0"/>
                <w:szCs w:val="21"/>
              </w:rPr>
              <w:br/>
              <w:t>4.0～1.5，得5分</w:t>
            </w:r>
            <w:r w:rsidRPr="005A48BB">
              <w:rPr>
                <w:rFonts w:asciiTheme="minorEastAsia" w:eastAsiaTheme="minorEastAsia" w:hAnsiTheme="minorEastAsia" w:cs="宋体" w:hint="eastAsia"/>
                <w:kern w:val="0"/>
                <w:szCs w:val="21"/>
              </w:rPr>
              <w:br/>
              <w:t>5.≤0，不得分</w:t>
            </w:r>
          </w:p>
        </w:tc>
      </w:tr>
      <w:tr w:rsidR="00D25FAF" w:rsidRPr="005A48BB">
        <w:trPr>
          <w:trHeight w:val="1845"/>
        </w:trPr>
        <w:tc>
          <w:tcPr>
            <w:tcW w:w="1812" w:type="dxa"/>
            <w:vMerge/>
            <w:vAlign w:val="center"/>
          </w:tcPr>
          <w:p w:rsidR="00D25FAF" w:rsidRPr="005A48BB" w:rsidRDefault="00D25FAF" w:rsidP="002C7623">
            <w:pPr>
              <w:widowControl/>
              <w:overflowPunct w:val="0"/>
              <w:jc w:val="left"/>
              <w:rPr>
                <w:rFonts w:asciiTheme="minorEastAsia" w:eastAsiaTheme="minorEastAsia" w:hAnsiTheme="minorEastAsia" w:cs="宋体"/>
                <w:kern w:val="0"/>
                <w:szCs w:val="21"/>
              </w:rPr>
            </w:pPr>
          </w:p>
        </w:tc>
        <w:tc>
          <w:tcPr>
            <w:tcW w:w="1859" w:type="dxa"/>
            <w:vMerge/>
            <w:vAlign w:val="center"/>
          </w:tcPr>
          <w:p w:rsidR="00D25FAF" w:rsidRPr="005A48BB" w:rsidRDefault="00D25FAF" w:rsidP="002C7623">
            <w:pPr>
              <w:widowControl/>
              <w:overflowPunct w:val="0"/>
              <w:jc w:val="left"/>
              <w:rPr>
                <w:rFonts w:asciiTheme="minorEastAsia" w:eastAsiaTheme="minorEastAsia" w:hAnsiTheme="minorEastAsia" w:cs="宋体"/>
                <w:kern w:val="0"/>
                <w:szCs w:val="21"/>
              </w:rPr>
            </w:pPr>
          </w:p>
        </w:tc>
        <w:tc>
          <w:tcPr>
            <w:tcW w:w="1750" w:type="dxa"/>
            <w:shd w:val="clear" w:color="auto" w:fill="auto"/>
            <w:vAlign w:val="center"/>
          </w:tcPr>
          <w:p w:rsidR="00D25FAF" w:rsidRPr="005A48BB" w:rsidRDefault="00D25FAF" w:rsidP="002C7623">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应收账款</w:t>
            </w:r>
          </w:p>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周转率</w:t>
            </w:r>
          </w:p>
        </w:tc>
        <w:tc>
          <w:tcPr>
            <w:tcW w:w="2409" w:type="dxa"/>
            <w:shd w:val="clear" w:color="auto" w:fill="auto"/>
            <w:vAlign w:val="center"/>
          </w:tcPr>
          <w:p w:rsidR="00D25FAF" w:rsidRPr="005A48BB" w:rsidRDefault="00D25FAF"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营业收入/年初末应收账款平均余额</w:t>
            </w:r>
          </w:p>
        </w:tc>
        <w:tc>
          <w:tcPr>
            <w:tcW w:w="1192" w:type="dxa"/>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20</w:t>
            </w:r>
          </w:p>
        </w:tc>
        <w:tc>
          <w:tcPr>
            <w:tcW w:w="4970" w:type="dxa"/>
            <w:shd w:val="clear" w:color="auto" w:fill="auto"/>
            <w:vAlign w:val="center"/>
          </w:tcPr>
          <w:p w:rsidR="00D25FAF" w:rsidRPr="005A48BB" w:rsidRDefault="00D25FAF" w:rsidP="001A0FD7">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1.≥10，得20分</w:t>
            </w:r>
            <w:r w:rsidRPr="005A48BB">
              <w:rPr>
                <w:rFonts w:asciiTheme="minorEastAsia" w:eastAsiaTheme="minorEastAsia" w:hAnsiTheme="minorEastAsia" w:cs="宋体" w:hint="eastAsia"/>
                <w:kern w:val="0"/>
                <w:szCs w:val="21"/>
              </w:rPr>
              <w:br/>
              <w:t>2.8（含）～10，得15分</w:t>
            </w:r>
            <w:r w:rsidRPr="005A48BB">
              <w:rPr>
                <w:rFonts w:asciiTheme="minorEastAsia" w:eastAsiaTheme="minorEastAsia" w:hAnsiTheme="minorEastAsia" w:cs="宋体" w:hint="eastAsia"/>
                <w:kern w:val="0"/>
                <w:szCs w:val="21"/>
              </w:rPr>
              <w:br/>
              <w:t>3.6（含）～8，得10分</w:t>
            </w:r>
            <w:r w:rsidRPr="005A48BB">
              <w:rPr>
                <w:rFonts w:asciiTheme="minorEastAsia" w:eastAsiaTheme="minorEastAsia" w:hAnsiTheme="minorEastAsia" w:cs="宋体" w:hint="eastAsia"/>
                <w:kern w:val="0"/>
                <w:szCs w:val="21"/>
              </w:rPr>
              <w:br/>
              <w:t>4.4（含）～6，得5分</w:t>
            </w:r>
            <w:r w:rsidRPr="005A48BB">
              <w:rPr>
                <w:rFonts w:asciiTheme="minorEastAsia" w:eastAsiaTheme="minorEastAsia" w:hAnsiTheme="minorEastAsia" w:cs="宋体" w:hint="eastAsia"/>
                <w:kern w:val="0"/>
                <w:szCs w:val="21"/>
              </w:rPr>
              <w:br/>
              <w:t>5.＜4，得2分</w:t>
            </w:r>
          </w:p>
        </w:tc>
      </w:tr>
      <w:tr w:rsidR="00D25FAF" w:rsidRPr="005A48BB">
        <w:trPr>
          <w:trHeight w:val="1905"/>
        </w:trPr>
        <w:tc>
          <w:tcPr>
            <w:tcW w:w="1812" w:type="dxa"/>
            <w:vMerge/>
            <w:vAlign w:val="center"/>
          </w:tcPr>
          <w:p w:rsidR="00D25FAF" w:rsidRPr="005A48BB" w:rsidRDefault="00D25FAF" w:rsidP="002C7623">
            <w:pPr>
              <w:widowControl/>
              <w:overflowPunct w:val="0"/>
              <w:jc w:val="left"/>
              <w:rPr>
                <w:rFonts w:asciiTheme="minorEastAsia" w:eastAsiaTheme="minorEastAsia" w:hAnsiTheme="minorEastAsia" w:cs="宋体"/>
                <w:kern w:val="0"/>
                <w:szCs w:val="21"/>
              </w:rPr>
            </w:pPr>
          </w:p>
        </w:tc>
        <w:tc>
          <w:tcPr>
            <w:tcW w:w="1859" w:type="dxa"/>
            <w:vMerge w:val="restart"/>
            <w:shd w:val="clear" w:color="000000" w:fill="FFFFFF"/>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3.4发展</w:t>
            </w:r>
          </w:p>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能力</w:t>
            </w:r>
          </w:p>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(40分</w:t>
            </w:r>
            <w:r w:rsidRPr="005A48BB">
              <w:rPr>
                <w:rFonts w:asciiTheme="minorEastAsia" w:eastAsiaTheme="minorEastAsia" w:hAnsiTheme="minorEastAsia" w:cs="宋体"/>
                <w:kern w:val="0"/>
                <w:szCs w:val="21"/>
              </w:rPr>
              <w:t>)</w:t>
            </w:r>
          </w:p>
        </w:tc>
        <w:tc>
          <w:tcPr>
            <w:tcW w:w="1750" w:type="dxa"/>
            <w:shd w:val="clear" w:color="auto" w:fill="auto"/>
            <w:vAlign w:val="center"/>
          </w:tcPr>
          <w:p w:rsidR="00D25FAF" w:rsidRPr="005A48BB" w:rsidRDefault="00D25FAF" w:rsidP="002C7623">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营业收入</w:t>
            </w:r>
          </w:p>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增长率</w:t>
            </w:r>
          </w:p>
        </w:tc>
        <w:tc>
          <w:tcPr>
            <w:tcW w:w="2409" w:type="dxa"/>
            <w:shd w:val="clear" w:color="auto" w:fill="auto"/>
            <w:vAlign w:val="center"/>
          </w:tcPr>
          <w:p w:rsidR="00D25FAF" w:rsidRPr="005A48BB" w:rsidRDefault="00D25FAF"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营业收入增长额/上年营业收入总额×100％</w:t>
            </w:r>
          </w:p>
        </w:tc>
        <w:tc>
          <w:tcPr>
            <w:tcW w:w="1192" w:type="dxa"/>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4970" w:type="dxa"/>
            <w:shd w:val="clear" w:color="auto" w:fill="auto"/>
            <w:vAlign w:val="center"/>
          </w:tcPr>
          <w:p w:rsidR="00D25FAF" w:rsidRPr="005A48BB" w:rsidRDefault="00D25FAF" w:rsidP="001A0FD7">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1.≥10%，得15分</w:t>
            </w:r>
            <w:r w:rsidRPr="005A48BB">
              <w:rPr>
                <w:rFonts w:asciiTheme="minorEastAsia" w:eastAsiaTheme="minorEastAsia" w:hAnsiTheme="minorEastAsia" w:cs="宋体" w:hint="eastAsia"/>
                <w:kern w:val="0"/>
                <w:szCs w:val="21"/>
              </w:rPr>
              <w:br/>
              <w:t>2.8（含）～10%，得12分</w:t>
            </w:r>
            <w:r w:rsidRPr="005A48BB">
              <w:rPr>
                <w:rFonts w:asciiTheme="minorEastAsia" w:eastAsiaTheme="minorEastAsia" w:hAnsiTheme="minorEastAsia" w:cs="宋体" w:hint="eastAsia"/>
                <w:kern w:val="0"/>
                <w:szCs w:val="21"/>
              </w:rPr>
              <w:br/>
              <w:t>3.5（含）～8%，得10分</w:t>
            </w:r>
            <w:r w:rsidRPr="005A48BB">
              <w:rPr>
                <w:rFonts w:asciiTheme="minorEastAsia" w:eastAsiaTheme="minorEastAsia" w:hAnsiTheme="minorEastAsia" w:cs="宋体" w:hint="eastAsia"/>
                <w:kern w:val="0"/>
                <w:szCs w:val="21"/>
              </w:rPr>
              <w:br/>
              <w:t>4.0～5%，得8分</w:t>
            </w:r>
            <w:r w:rsidRPr="005A48BB">
              <w:rPr>
                <w:rFonts w:asciiTheme="minorEastAsia" w:eastAsiaTheme="minorEastAsia" w:hAnsiTheme="minorEastAsia" w:cs="宋体" w:hint="eastAsia"/>
                <w:kern w:val="0"/>
                <w:szCs w:val="21"/>
              </w:rPr>
              <w:br/>
              <w:t>5.≤0</w:t>
            </w:r>
            <w:r w:rsidR="006415F1"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，不得分</w:t>
            </w:r>
          </w:p>
        </w:tc>
      </w:tr>
      <w:tr w:rsidR="00D25FAF" w:rsidRPr="005A48BB">
        <w:trPr>
          <w:trHeight w:val="2010"/>
        </w:trPr>
        <w:tc>
          <w:tcPr>
            <w:tcW w:w="1812" w:type="dxa"/>
            <w:vMerge/>
            <w:vAlign w:val="center"/>
          </w:tcPr>
          <w:p w:rsidR="00D25FAF" w:rsidRPr="005A48BB" w:rsidRDefault="00D25FAF" w:rsidP="002C7623">
            <w:pPr>
              <w:widowControl/>
              <w:overflowPunct w:val="0"/>
              <w:jc w:val="left"/>
              <w:rPr>
                <w:rFonts w:asciiTheme="minorEastAsia" w:eastAsiaTheme="minorEastAsia" w:hAnsiTheme="minorEastAsia" w:cs="宋体"/>
                <w:kern w:val="0"/>
                <w:szCs w:val="21"/>
              </w:rPr>
            </w:pPr>
          </w:p>
        </w:tc>
        <w:tc>
          <w:tcPr>
            <w:tcW w:w="1859" w:type="dxa"/>
            <w:vMerge/>
            <w:vAlign w:val="center"/>
          </w:tcPr>
          <w:p w:rsidR="00D25FAF" w:rsidRPr="005A48BB" w:rsidRDefault="00D25FAF" w:rsidP="002C7623">
            <w:pPr>
              <w:widowControl/>
              <w:overflowPunct w:val="0"/>
              <w:jc w:val="left"/>
              <w:rPr>
                <w:rFonts w:asciiTheme="minorEastAsia" w:eastAsiaTheme="minorEastAsia" w:hAnsiTheme="minorEastAsia" w:cs="宋体"/>
                <w:kern w:val="0"/>
                <w:szCs w:val="21"/>
              </w:rPr>
            </w:pPr>
          </w:p>
        </w:tc>
        <w:tc>
          <w:tcPr>
            <w:tcW w:w="1750" w:type="dxa"/>
            <w:shd w:val="clear" w:color="auto" w:fill="auto"/>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总资产</w:t>
            </w:r>
          </w:p>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增长率</w:t>
            </w:r>
          </w:p>
        </w:tc>
        <w:tc>
          <w:tcPr>
            <w:tcW w:w="2409" w:type="dxa"/>
            <w:shd w:val="clear" w:color="auto" w:fill="auto"/>
            <w:vAlign w:val="center"/>
          </w:tcPr>
          <w:p w:rsidR="00D25FAF" w:rsidRPr="005A48BB" w:rsidRDefault="00D25FAF"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（年末资产总额－年初资产总额）/年初资产总额×100%</w:t>
            </w:r>
          </w:p>
        </w:tc>
        <w:tc>
          <w:tcPr>
            <w:tcW w:w="1192" w:type="dxa"/>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4970" w:type="dxa"/>
            <w:shd w:val="clear" w:color="auto" w:fill="auto"/>
            <w:vAlign w:val="center"/>
          </w:tcPr>
          <w:p w:rsidR="00D25FAF" w:rsidRPr="005A48BB" w:rsidRDefault="00D25FAF"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1.≥5%，得15分</w:t>
            </w:r>
            <w:r w:rsidRPr="005A48BB">
              <w:rPr>
                <w:rFonts w:asciiTheme="minorEastAsia" w:eastAsiaTheme="minorEastAsia" w:hAnsiTheme="minorEastAsia" w:cs="宋体" w:hint="eastAsia"/>
                <w:kern w:val="0"/>
                <w:szCs w:val="21"/>
              </w:rPr>
              <w:br/>
              <w:t>2.4（含）～5%，得12分</w:t>
            </w:r>
            <w:r w:rsidRPr="005A48BB">
              <w:rPr>
                <w:rFonts w:asciiTheme="minorEastAsia" w:eastAsiaTheme="minorEastAsia" w:hAnsiTheme="minorEastAsia" w:cs="宋体" w:hint="eastAsia"/>
                <w:kern w:val="0"/>
                <w:szCs w:val="21"/>
              </w:rPr>
              <w:br/>
              <w:t>3.3（含）～4%，得10分</w:t>
            </w:r>
            <w:r w:rsidRPr="005A48BB">
              <w:rPr>
                <w:rFonts w:asciiTheme="minorEastAsia" w:eastAsiaTheme="minorEastAsia" w:hAnsiTheme="minorEastAsia" w:cs="宋体" w:hint="eastAsia"/>
                <w:kern w:val="0"/>
                <w:szCs w:val="21"/>
              </w:rPr>
              <w:br/>
              <w:t>4.2（含）～3%，得8分</w:t>
            </w:r>
          </w:p>
          <w:p w:rsidR="00D25FAF" w:rsidRPr="005A48BB" w:rsidRDefault="00D25FAF" w:rsidP="002C7623">
            <w:pPr>
              <w:widowControl/>
              <w:overflowPunct w:val="0"/>
              <w:jc w:val="left"/>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5.1（含）～2%，得6分</w:t>
            </w:r>
            <w:r w:rsidRPr="005A48BB">
              <w:rPr>
                <w:rFonts w:asciiTheme="minorEastAsia" w:eastAsiaTheme="minorEastAsia" w:hAnsiTheme="minorEastAsia" w:cs="宋体" w:hint="eastAsia"/>
                <w:kern w:val="0"/>
                <w:szCs w:val="21"/>
              </w:rPr>
              <w:br/>
              <w:t>6.≤1</w:t>
            </w:r>
            <w:r w:rsidR="00653901"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，得3分</w:t>
            </w:r>
          </w:p>
        </w:tc>
      </w:tr>
      <w:tr w:rsidR="00D25FAF" w:rsidRPr="005A48BB">
        <w:trPr>
          <w:trHeight w:val="1860"/>
        </w:trPr>
        <w:tc>
          <w:tcPr>
            <w:tcW w:w="1812" w:type="dxa"/>
            <w:vMerge/>
            <w:vAlign w:val="center"/>
          </w:tcPr>
          <w:p w:rsidR="00D25FAF" w:rsidRPr="005A48BB" w:rsidRDefault="00D25FAF" w:rsidP="002C7623">
            <w:pPr>
              <w:widowControl/>
              <w:overflowPunct w:val="0"/>
              <w:jc w:val="left"/>
              <w:rPr>
                <w:rFonts w:asciiTheme="minorEastAsia" w:eastAsiaTheme="minorEastAsia" w:hAnsiTheme="minorEastAsia" w:cs="宋体"/>
                <w:kern w:val="0"/>
                <w:szCs w:val="21"/>
              </w:rPr>
            </w:pPr>
          </w:p>
        </w:tc>
        <w:tc>
          <w:tcPr>
            <w:tcW w:w="1859" w:type="dxa"/>
            <w:vMerge/>
            <w:vAlign w:val="center"/>
          </w:tcPr>
          <w:p w:rsidR="00D25FAF" w:rsidRPr="005A48BB" w:rsidRDefault="00D25FAF" w:rsidP="002C7623">
            <w:pPr>
              <w:widowControl/>
              <w:overflowPunct w:val="0"/>
              <w:jc w:val="left"/>
              <w:rPr>
                <w:rFonts w:asciiTheme="minorEastAsia" w:eastAsiaTheme="minorEastAsia" w:hAnsiTheme="minorEastAsia" w:cs="宋体"/>
                <w:kern w:val="0"/>
                <w:szCs w:val="21"/>
              </w:rPr>
            </w:pPr>
          </w:p>
        </w:tc>
        <w:tc>
          <w:tcPr>
            <w:tcW w:w="1750" w:type="dxa"/>
            <w:shd w:val="clear" w:color="auto" w:fill="auto"/>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资本</w:t>
            </w:r>
          </w:p>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积累率</w:t>
            </w:r>
          </w:p>
        </w:tc>
        <w:tc>
          <w:tcPr>
            <w:tcW w:w="2409" w:type="dxa"/>
            <w:shd w:val="clear" w:color="auto" w:fill="auto"/>
            <w:vAlign w:val="center"/>
          </w:tcPr>
          <w:p w:rsidR="00D25FAF" w:rsidRPr="005A48BB" w:rsidRDefault="00D25FAF"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本年所有者权益增长额/年初所有者权益×100%</w:t>
            </w:r>
          </w:p>
        </w:tc>
        <w:tc>
          <w:tcPr>
            <w:tcW w:w="1192" w:type="dxa"/>
            <w:vAlign w:val="center"/>
          </w:tcPr>
          <w:p w:rsidR="00D25FAF" w:rsidRPr="005A48BB" w:rsidRDefault="00D25FA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4970" w:type="dxa"/>
            <w:shd w:val="clear" w:color="auto" w:fill="auto"/>
            <w:vAlign w:val="center"/>
          </w:tcPr>
          <w:p w:rsidR="00D25FAF" w:rsidRPr="005A48BB" w:rsidRDefault="00D25FAF" w:rsidP="001A0FD7">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1.≥1%，得10分</w:t>
            </w:r>
            <w:r w:rsidRPr="005A48BB">
              <w:rPr>
                <w:rFonts w:asciiTheme="minorEastAsia" w:eastAsiaTheme="minorEastAsia" w:hAnsiTheme="minorEastAsia" w:cs="宋体" w:hint="eastAsia"/>
                <w:kern w:val="0"/>
                <w:szCs w:val="21"/>
              </w:rPr>
              <w:br/>
              <w:t>2.0.8（含）～1%，得8分</w:t>
            </w:r>
            <w:r w:rsidRPr="005A48BB">
              <w:rPr>
                <w:rFonts w:asciiTheme="minorEastAsia" w:eastAsiaTheme="minorEastAsia" w:hAnsiTheme="minorEastAsia" w:cs="宋体" w:hint="eastAsia"/>
                <w:kern w:val="0"/>
                <w:szCs w:val="21"/>
              </w:rPr>
              <w:br/>
              <w:t>3.0.4（含）～0.8%，得6分</w:t>
            </w:r>
            <w:r w:rsidRPr="005A48BB">
              <w:rPr>
                <w:rFonts w:asciiTheme="minorEastAsia" w:eastAsiaTheme="minorEastAsia" w:hAnsiTheme="minorEastAsia" w:cs="宋体" w:hint="eastAsia"/>
                <w:kern w:val="0"/>
                <w:szCs w:val="21"/>
              </w:rPr>
              <w:br/>
              <w:t>4.0～0.4%，得5分</w:t>
            </w:r>
            <w:r w:rsidRPr="005A48BB">
              <w:rPr>
                <w:rFonts w:asciiTheme="minorEastAsia" w:eastAsiaTheme="minorEastAsia" w:hAnsiTheme="minorEastAsia" w:cs="宋体" w:hint="eastAsia"/>
                <w:kern w:val="0"/>
                <w:szCs w:val="21"/>
              </w:rPr>
              <w:br/>
              <w:t>5.≤0</w:t>
            </w:r>
            <w:r w:rsidR="00653901"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，不得分</w:t>
            </w:r>
          </w:p>
        </w:tc>
      </w:tr>
      <w:tr w:rsidR="00635D3D" w:rsidRPr="005A48BB" w:rsidTr="00B14E65">
        <w:trPr>
          <w:trHeight w:val="1211"/>
        </w:trPr>
        <w:tc>
          <w:tcPr>
            <w:tcW w:w="1812" w:type="dxa"/>
            <w:vMerge w:val="restart"/>
            <w:vAlign w:val="center"/>
          </w:tcPr>
          <w:p w:rsidR="00635D3D" w:rsidRPr="005A48BB" w:rsidRDefault="00635D3D" w:rsidP="002C7623">
            <w:pPr>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4.信用</w:t>
            </w:r>
          </w:p>
          <w:p w:rsidR="00635D3D" w:rsidRPr="005A48BB" w:rsidRDefault="00635D3D" w:rsidP="006E6F66">
            <w:pPr>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记录</w:t>
            </w:r>
            <w:r w:rsidRPr="005A48BB">
              <w:rPr>
                <w:rFonts w:asciiTheme="minorEastAsia" w:eastAsiaTheme="minorEastAsia" w:hAnsiTheme="minorEastAsia" w:cs="宋体" w:hint="eastAsia"/>
                <w:kern w:val="0"/>
                <w:szCs w:val="21"/>
              </w:rPr>
              <w:br/>
              <w:t>（100分）</w:t>
            </w:r>
          </w:p>
        </w:tc>
        <w:tc>
          <w:tcPr>
            <w:tcW w:w="1859" w:type="dxa"/>
            <w:vAlign w:val="center"/>
          </w:tcPr>
          <w:p w:rsidR="00635D3D" w:rsidRPr="005A48BB" w:rsidRDefault="00635D3D" w:rsidP="002C7623">
            <w:pPr>
              <w:widowControl/>
              <w:overflowPunct w:val="0"/>
              <w:jc w:val="center"/>
              <w:rPr>
                <w:rFonts w:asciiTheme="minorEastAsia" w:eastAsiaTheme="minorEastAsia" w:hAnsiTheme="minorEastAsia"/>
                <w:sz w:val="30"/>
                <w:szCs w:val="21"/>
                <w:lang w:eastAsia="en-US"/>
              </w:rPr>
            </w:pPr>
            <w:r w:rsidRPr="005A48BB">
              <w:rPr>
                <w:rFonts w:asciiTheme="minorEastAsia" w:eastAsiaTheme="minorEastAsia" w:hAnsiTheme="minorEastAsia" w:hint="eastAsia"/>
                <w:szCs w:val="21"/>
              </w:rPr>
              <w:t>4.1征信</w:t>
            </w:r>
          </w:p>
          <w:p w:rsidR="00635D3D" w:rsidRPr="005A48BB" w:rsidRDefault="00635D3D" w:rsidP="002C7623">
            <w:pPr>
              <w:widowControl/>
              <w:overflowPunct w:val="0"/>
              <w:jc w:val="center"/>
              <w:rPr>
                <w:rFonts w:asciiTheme="minorEastAsia" w:eastAsiaTheme="minorEastAsia" w:hAnsiTheme="minorEastAsia"/>
                <w:sz w:val="30"/>
                <w:szCs w:val="21"/>
                <w:lang w:eastAsia="en-US"/>
              </w:rPr>
            </w:pPr>
            <w:r w:rsidRPr="005A48BB">
              <w:rPr>
                <w:rFonts w:asciiTheme="minorEastAsia" w:eastAsiaTheme="minorEastAsia" w:hAnsiTheme="minorEastAsia" w:hint="eastAsia"/>
                <w:szCs w:val="21"/>
              </w:rPr>
              <w:t>情况</w:t>
            </w:r>
          </w:p>
          <w:p w:rsidR="00635D3D" w:rsidRPr="005A48BB" w:rsidRDefault="00635D3D" w:rsidP="00635D3D">
            <w:pPr>
              <w:widowControl/>
              <w:overflowPunct w:val="0"/>
              <w:jc w:val="center"/>
              <w:rPr>
                <w:rFonts w:asciiTheme="minorEastAsia" w:eastAsiaTheme="minorEastAsia" w:hAnsiTheme="minorEastAsia"/>
                <w:sz w:val="30"/>
                <w:szCs w:val="21"/>
                <w:lang w:eastAsia="en-US"/>
              </w:rPr>
            </w:pPr>
            <w:r w:rsidRPr="005A48BB">
              <w:rPr>
                <w:rFonts w:asciiTheme="minorEastAsia" w:eastAsiaTheme="minorEastAsia" w:hAnsiTheme="minorEastAsia" w:cs="宋体" w:hint="eastAsia"/>
                <w:kern w:val="0"/>
                <w:szCs w:val="21"/>
              </w:rPr>
              <w:t>(30分</w:t>
            </w:r>
            <w:r w:rsidRPr="005A48BB">
              <w:rPr>
                <w:rFonts w:asciiTheme="minorEastAsia" w:eastAsiaTheme="minorEastAsia" w:hAnsiTheme="minorEastAsia" w:cs="宋体"/>
                <w:kern w:val="0"/>
                <w:szCs w:val="21"/>
              </w:rPr>
              <w:t>)</w:t>
            </w:r>
          </w:p>
        </w:tc>
        <w:tc>
          <w:tcPr>
            <w:tcW w:w="1750" w:type="dxa"/>
            <w:shd w:val="clear" w:color="auto" w:fill="auto"/>
            <w:vAlign w:val="center"/>
          </w:tcPr>
          <w:p w:rsidR="00635D3D" w:rsidRPr="005A48BB" w:rsidRDefault="00635D3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企业信用</w:t>
            </w:r>
          </w:p>
          <w:p w:rsidR="00635D3D" w:rsidRPr="005A48BB" w:rsidRDefault="00635D3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报告</w:t>
            </w:r>
          </w:p>
        </w:tc>
        <w:tc>
          <w:tcPr>
            <w:tcW w:w="2409" w:type="dxa"/>
            <w:shd w:val="clear" w:color="auto" w:fill="auto"/>
            <w:vAlign w:val="center"/>
          </w:tcPr>
          <w:p w:rsidR="00635D3D" w:rsidRPr="005A48BB" w:rsidRDefault="00635D3D"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企业在中国人民银行征信中心的信用报告</w:t>
            </w:r>
          </w:p>
        </w:tc>
        <w:tc>
          <w:tcPr>
            <w:tcW w:w="1192" w:type="dxa"/>
            <w:vAlign w:val="center"/>
          </w:tcPr>
          <w:p w:rsidR="00635D3D" w:rsidRPr="005A48BB" w:rsidRDefault="00635D3D" w:rsidP="00AE244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30</w:t>
            </w:r>
          </w:p>
        </w:tc>
        <w:tc>
          <w:tcPr>
            <w:tcW w:w="4970" w:type="dxa"/>
            <w:shd w:val="clear" w:color="auto" w:fill="auto"/>
            <w:vAlign w:val="center"/>
          </w:tcPr>
          <w:p w:rsidR="00635D3D" w:rsidRPr="005A48BB" w:rsidRDefault="00635D3D" w:rsidP="00AE2443">
            <w:pPr>
              <w:widowControl/>
              <w:overflowPunct w:val="0"/>
              <w:jc w:val="left"/>
              <w:rPr>
                <w:rFonts w:asciiTheme="minorEastAsia" w:eastAsiaTheme="minorEastAsia" w:hAnsiTheme="minorEastAsia"/>
                <w:kern w:val="0"/>
                <w:szCs w:val="21"/>
              </w:rPr>
            </w:pPr>
            <w:r w:rsidRPr="005A48BB">
              <w:rPr>
                <w:rFonts w:asciiTheme="minorEastAsia" w:eastAsiaTheme="minorEastAsia" w:hAnsiTheme="minorEastAsia" w:cs="宋体" w:hint="eastAsia"/>
                <w:kern w:val="0"/>
                <w:szCs w:val="21"/>
              </w:rPr>
              <w:t>1.无不良记录，得30分</w:t>
            </w:r>
            <w:r w:rsidRPr="005A48BB">
              <w:rPr>
                <w:rFonts w:asciiTheme="minorEastAsia" w:eastAsiaTheme="minorEastAsia" w:hAnsiTheme="minorEastAsia" w:cs="宋体" w:hint="eastAsia"/>
                <w:kern w:val="0"/>
                <w:szCs w:val="21"/>
              </w:rPr>
              <w:br/>
              <w:t>2.有不良记录，每一项扣10分，</w:t>
            </w:r>
            <w:r w:rsidRPr="005A48BB">
              <w:rPr>
                <w:rFonts w:asciiTheme="minorEastAsia" w:eastAsiaTheme="minorEastAsia" w:hAnsiTheme="minorEastAsia" w:hint="eastAsia"/>
                <w:kern w:val="0"/>
                <w:szCs w:val="21"/>
              </w:rPr>
              <w:t>扣完为止</w:t>
            </w:r>
          </w:p>
          <w:p w:rsidR="00635D3D" w:rsidRPr="005A48BB" w:rsidRDefault="00635D3D" w:rsidP="00AE244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hint="eastAsia"/>
                <w:kern w:val="0"/>
                <w:szCs w:val="21"/>
              </w:rPr>
              <w:t>3.</w:t>
            </w:r>
            <w:r w:rsidRPr="005A48BB">
              <w:rPr>
                <w:rFonts w:asciiTheme="minorEastAsia" w:eastAsiaTheme="minorEastAsia" w:hAnsiTheme="minorEastAsia" w:cs="宋体" w:hint="eastAsia"/>
                <w:kern w:val="0"/>
                <w:szCs w:val="21"/>
              </w:rPr>
              <w:t>发生严重失信行为的，信用等级降一级</w:t>
            </w:r>
          </w:p>
        </w:tc>
      </w:tr>
      <w:tr w:rsidR="00635D3D" w:rsidRPr="005A48BB">
        <w:trPr>
          <w:trHeight w:val="1680"/>
        </w:trPr>
        <w:tc>
          <w:tcPr>
            <w:tcW w:w="1812" w:type="dxa"/>
            <w:vMerge/>
            <w:shd w:val="clear" w:color="000000" w:fill="FFFFFF"/>
            <w:vAlign w:val="center"/>
          </w:tcPr>
          <w:p w:rsidR="00635D3D" w:rsidRPr="005A48BB" w:rsidRDefault="00635D3D" w:rsidP="002C7623">
            <w:pPr>
              <w:widowControl/>
              <w:overflowPunct w:val="0"/>
              <w:jc w:val="center"/>
              <w:rPr>
                <w:rFonts w:asciiTheme="minorEastAsia" w:eastAsiaTheme="minorEastAsia" w:hAnsiTheme="minorEastAsia" w:cs="宋体"/>
                <w:kern w:val="0"/>
                <w:szCs w:val="21"/>
              </w:rPr>
            </w:pPr>
          </w:p>
        </w:tc>
        <w:tc>
          <w:tcPr>
            <w:tcW w:w="1859" w:type="dxa"/>
            <w:vMerge w:val="restart"/>
            <w:shd w:val="clear" w:color="000000" w:fill="FFFFFF"/>
            <w:vAlign w:val="center"/>
          </w:tcPr>
          <w:p w:rsidR="00635D3D" w:rsidRPr="005A48BB" w:rsidRDefault="00635D3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4.2社会</w:t>
            </w:r>
          </w:p>
          <w:p w:rsidR="00635D3D" w:rsidRPr="005A48BB" w:rsidRDefault="00635D3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责任</w:t>
            </w:r>
          </w:p>
          <w:p w:rsidR="00635D3D" w:rsidRPr="005A48BB" w:rsidRDefault="00635D3D" w:rsidP="00635D3D">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(30分</w:t>
            </w:r>
            <w:r w:rsidRPr="005A48BB">
              <w:rPr>
                <w:rFonts w:asciiTheme="minorEastAsia" w:eastAsiaTheme="minorEastAsia" w:hAnsiTheme="minorEastAsia" w:cs="宋体"/>
                <w:kern w:val="0"/>
                <w:szCs w:val="21"/>
              </w:rPr>
              <w:t>)</w:t>
            </w:r>
          </w:p>
        </w:tc>
        <w:tc>
          <w:tcPr>
            <w:tcW w:w="1750" w:type="dxa"/>
            <w:shd w:val="clear" w:color="auto" w:fill="auto"/>
            <w:vAlign w:val="center"/>
          </w:tcPr>
          <w:p w:rsidR="00635D3D" w:rsidRPr="005A48BB" w:rsidRDefault="00635D3D" w:rsidP="00F517B4">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员工权益</w:t>
            </w:r>
          </w:p>
        </w:tc>
        <w:tc>
          <w:tcPr>
            <w:tcW w:w="2409" w:type="dxa"/>
            <w:shd w:val="clear" w:color="auto" w:fill="auto"/>
            <w:vAlign w:val="center"/>
          </w:tcPr>
          <w:p w:rsidR="00635D3D" w:rsidRPr="005A48BB" w:rsidRDefault="00635D3D"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企业与员工签订劳务合同，对员工的工资支付和为员工实施劳动保护情况</w:t>
            </w:r>
          </w:p>
        </w:tc>
        <w:tc>
          <w:tcPr>
            <w:tcW w:w="1192" w:type="dxa"/>
            <w:vAlign w:val="center"/>
          </w:tcPr>
          <w:p w:rsidR="00635D3D" w:rsidRPr="005A48BB" w:rsidRDefault="00635D3D" w:rsidP="00AE244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4970" w:type="dxa"/>
            <w:shd w:val="clear" w:color="auto" w:fill="auto"/>
            <w:vAlign w:val="center"/>
          </w:tcPr>
          <w:p w:rsidR="00635D3D" w:rsidRPr="005A48BB" w:rsidRDefault="00635D3D" w:rsidP="00B96A3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1.与员工签订正式劳动合同，工资支付正常，劳动福利与各项应有的保障齐备，得10分</w:t>
            </w:r>
            <w:r w:rsidRPr="005A48BB">
              <w:rPr>
                <w:rFonts w:asciiTheme="minorEastAsia" w:eastAsiaTheme="minorEastAsia" w:hAnsiTheme="minorEastAsia" w:cs="宋体" w:hint="eastAsia"/>
                <w:kern w:val="0"/>
                <w:szCs w:val="21"/>
              </w:rPr>
              <w:br/>
              <w:t>2.近</w:t>
            </w:r>
            <w:r w:rsidR="00B96A3A">
              <w:rPr>
                <w:rFonts w:asciiTheme="minorEastAsia" w:eastAsiaTheme="minorEastAsia" w:hAnsiTheme="minorEastAsia" w:cs="宋体" w:hint="eastAsia"/>
                <w:kern w:val="0"/>
                <w:szCs w:val="21"/>
              </w:rPr>
              <w:t>二</w:t>
            </w:r>
            <w:r w:rsidRPr="005A48BB">
              <w:rPr>
                <w:rFonts w:asciiTheme="minorEastAsia" w:eastAsiaTheme="minorEastAsia" w:hAnsiTheme="minorEastAsia" w:cs="宋体" w:hint="eastAsia"/>
                <w:kern w:val="0"/>
                <w:szCs w:val="21"/>
              </w:rPr>
              <w:t>年每发生1人次未签订劳动合同或未投保的或员工主动申请仲裁的，每次扣5分，</w:t>
            </w:r>
            <w:r w:rsidRPr="005A48BB">
              <w:rPr>
                <w:rFonts w:asciiTheme="minorEastAsia" w:eastAsiaTheme="minorEastAsia" w:hAnsiTheme="minorEastAsia" w:hint="eastAsia"/>
                <w:kern w:val="0"/>
                <w:szCs w:val="21"/>
              </w:rPr>
              <w:t>扣完为止</w:t>
            </w:r>
            <w:r w:rsidRPr="005A48BB">
              <w:rPr>
                <w:rFonts w:asciiTheme="minorEastAsia" w:eastAsiaTheme="minorEastAsia" w:hAnsiTheme="minorEastAsia" w:cs="宋体" w:hint="eastAsia"/>
                <w:kern w:val="0"/>
                <w:szCs w:val="21"/>
              </w:rPr>
              <w:br/>
              <w:t>3.发生违反《劳动合同》条款且受到过处罚的，不得分</w:t>
            </w:r>
          </w:p>
        </w:tc>
      </w:tr>
      <w:tr w:rsidR="00635D3D" w:rsidRPr="005A48BB">
        <w:trPr>
          <w:trHeight w:val="1035"/>
        </w:trPr>
        <w:tc>
          <w:tcPr>
            <w:tcW w:w="1812" w:type="dxa"/>
            <w:vMerge/>
            <w:vAlign w:val="center"/>
          </w:tcPr>
          <w:p w:rsidR="00635D3D" w:rsidRPr="005A48BB" w:rsidRDefault="00635D3D" w:rsidP="002C7623">
            <w:pPr>
              <w:widowControl/>
              <w:overflowPunct w:val="0"/>
              <w:jc w:val="center"/>
              <w:rPr>
                <w:rFonts w:asciiTheme="minorEastAsia" w:eastAsiaTheme="minorEastAsia" w:hAnsiTheme="minorEastAsia" w:cs="宋体"/>
                <w:kern w:val="0"/>
                <w:szCs w:val="21"/>
              </w:rPr>
            </w:pPr>
          </w:p>
        </w:tc>
        <w:tc>
          <w:tcPr>
            <w:tcW w:w="1859" w:type="dxa"/>
            <w:vMerge/>
            <w:vAlign w:val="center"/>
          </w:tcPr>
          <w:p w:rsidR="00635D3D" w:rsidRPr="005A48BB" w:rsidRDefault="00635D3D" w:rsidP="002C7623">
            <w:pPr>
              <w:widowControl/>
              <w:overflowPunct w:val="0"/>
              <w:jc w:val="center"/>
              <w:rPr>
                <w:rFonts w:asciiTheme="minorEastAsia" w:eastAsiaTheme="minorEastAsia" w:hAnsiTheme="minorEastAsia" w:cs="宋体"/>
                <w:kern w:val="0"/>
                <w:szCs w:val="21"/>
              </w:rPr>
            </w:pPr>
          </w:p>
        </w:tc>
        <w:tc>
          <w:tcPr>
            <w:tcW w:w="1750" w:type="dxa"/>
            <w:shd w:val="clear" w:color="auto" w:fill="auto"/>
            <w:vAlign w:val="center"/>
          </w:tcPr>
          <w:p w:rsidR="00635D3D" w:rsidRPr="005A48BB" w:rsidRDefault="00635D3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纳税</w:t>
            </w:r>
          </w:p>
        </w:tc>
        <w:tc>
          <w:tcPr>
            <w:tcW w:w="2409" w:type="dxa"/>
            <w:shd w:val="clear" w:color="auto" w:fill="auto"/>
            <w:vAlign w:val="center"/>
          </w:tcPr>
          <w:p w:rsidR="00635D3D" w:rsidRPr="005A48BB" w:rsidRDefault="00635D3D"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企业依法纳税情况</w:t>
            </w:r>
          </w:p>
        </w:tc>
        <w:tc>
          <w:tcPr>
            <w:tcW w:w="1192" w:type="dxa"/>
            <w:vAlign w:val="center"/>
          </w:tcPr>
          <w:p w:rsidR="00635D3D" w:rsidRPr="005A48BB" w:rsidRDefault="00635D3D" w:rsidP="00AE244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4970" w:type="dxa"/>
            <w:shd w:val="clear" w:color="auto" w:fill="auto"/>
            <w:vAlign w:val="center"/>
          </w:tcPr>
          <w:p w:rsidR="00635D3D" w:rsidRPr="005A48BB" w:rsidRDefault="00635D3D" w:rsidP="00B96A3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1.近</w:t>
            </w:r>
            <w:r w:rsidR="00B96A3A">
              <w:rPr>
                <w:rFonts w:asciiTheme="minorEastAsia" w:eastAsiaTheme="minorEastAsia" w:hAnsiTheme="minorEastAsia" w:cs="宋体" w:hint="eastAsia"/>
                <w:kern w:val="0"/>
                <w:szCs w:val="21"/>
              </w:rPr>
              <w:t>二</w:t>
            </w:r>
            <w:r w:rsidRPr="005A48BB">
              <w:rPr>
                <w:rFonts w:asciiTheme="minorEastAsia" w:eastAsiaTheme="minorEastAsia" w:hAnsiTheme="minorEastAsia" w:cs="宋体" w:hint="eastAsia"/>
                <w:kern w:val="0"/>
                <w:szCs w:val="21"/>
              </w:rPr>
              <w:t>年获得当地税务部门颁发的奖项，得10分</w:t>
            </w:r>
            <w:r w:rsidRPr="005A48BB">
              <w:rPr>
                <w:rFonts w:asciiTheme="minorEastAsia" w:eastAsiaTheme="minorEastAsia" w:hAnsiTheme="minorEastAsia" w:cs="宋体" w:hint="eastAsia"/>
                <w:kern w:val="0"/>
                <w:szCs w:val="21"/>
              </w:rPr>
              <w:br/>
              <w:t>2.依法纳税，没获得奖项，得5分</w:t>
            </w:r>
            <w:r w:rsidRPr="005A48BB">
              <w:rPr>
                <w:rFonts w:asciiTheme="minorEastAsia" w:eastAsiaTheme="minorEastAsia" w:hAnsiTheme="minorEastAsia" w:cs="宋体" w:hint="eastAsia"/>
                <w:kern w:val="0"/>
                <w:szCs w:val="21"/>
              </w:rPr>
              <w:br/>
              <w:t>3.曾受到税务部门的处罚，不得分</w:t>
            </w:r>
          </w:p>
        </w:tc>
      </w:tr>
      <w:tr w:rsidR="00635D3D" w:rsidRPr="005A48BB">
        <w:trPr>
          <w:trHeight w:val="1320"/>
        </w:trPr>
        <w:tc>
          <w:tcPr>
            <w:tcW w:w="1812" w:type="dxa"/>
            <w:vMerge/>
            <w:vAlign w:val="center"/>
          </w:tcPr>
          <w:p w:rsidR="00635D3D" w:rsidRPr="005A48BB" w:rsidRDefault="00635D3D" w:rsidP="002C7623">
            <w:pPr>
              <w:widowControl/>
              <w:overflowPunct w:val="0"/>
              <w:jc w:val="center"/>
              <w:rPr>
                <w:rFonts w:asciiTheme="minorEastAsia" w:eastAsiaTheme="minorEastAsia" w:hAnsiTheme="minorEastAsia" w:cs="宋体"/>
                <w:kern w:val="0"/>
                <w:szCs w:val="21"/>
              </w:rPr>
            </w:pPr>
          </w:p>
        </w:tc>
        <w:tc>
          <w:tcPr>
            <w:tcW w:w="1859" w:type="dxa"/>
            <w:vMerge/>
            <w:vAlign w:val="center"/>
          </w:tcPr>
          <w:p w:rsidR="00635D3D" w:rsidRPr="005A48BB" w:rsidRDefault="00635D3D" w:rsidP="002C7623">
            <w:pPr>
              <w:widowControl/>
              <w:overflowPunct w:val="0"/>
              <w:jc w:val="center"/>
              <w:rPr>
                <w:rFonts w:asciiTheme="minorEastAsia" w:eastAsiaTheme="minorEastAsia" w:hAnsiTheme="minorEastAsia" w:cs="宋体"/>
                <w:kern w:val="0"/>
                <w:szCs w:val="21"/>
              </w:rPr>
            </w:pPr>
          </w:p>
        </w:tc>
        <w:tc>
          <w:tcPr>
            <w:tcW w:w="1750" w:type="dxa"/>
            <w:shd w:val="clear" w:color="auto" w:fill="auto"/>
            <w:vAlign w:val="center"/>
          </w:tcPr>
          <w:p w:rsidR="00635D3D" w:rsidRPr="005A48BB" w:rsidRDefault="00635D3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社会公益事业</w:t>
            </w:r>
          </w:p>
        </w:tc>
        <w:tc>
          <w:tcPr>
            <w:tcW w:w="2409" w:type="dxa"/>
            <w:shd w:val="clear" w:color="auto" w:fill="auto"/>
            <w:vAlign w:val="center"/>
          </w:tcPr>
          <w:p w:rsidR="00635D3D" w:rsidRPr="005A48BB" w:rsidRDefault="00635D3D"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企业在救灾、扶贫、捐资助学、军民共建、社区共建等方面为社会提供的公益服务</w:t>
            </w:r>
          </w:p>
        </w:tc>
        <w:tc>
          <w:tcPr>
            <w:tcW w:w="1192" w:type="dxa"/>
            <w:vAlign w:val="center"/>
          </w:tcPr>
          <w:p w:rsidR="00635D3D" w:rsidRPr="005A48BB" w:rsidRDefault="00635D3D" w:rsidP="00AE244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4970" w:type="dxa"/>
            <w:shd w:val="clear" w:color="auto" w:fill="auto"/>
            <w:vAlign w:val="center"/>
          </w:tcPr>
          <w:p w:rsidR="00635D3D" w:rsidRPr="005A48BB" w:rsidRDefault="00635D3D" w:rsidP="00B96A3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近</w:t>
            </w:r>
            <w:r w:rsidR="00B96A3A">
              <w:rPr>
                <w:rFonts w:asciiTheme="minorEastAsia" w:eastAsiaTheme="minorEastAsia" w:hAnsiTheme="minorEastAsia" w:cs="宋体" w:hint="eastAsia"/>
                <w:kern w:val="0"/>
                <w:szCs w:val="21"/>
              </w:rPr>
              <w:t>二</w:t>
            </w:r>
            <w:r w:rsidRPr="005A48BB">
              <w:rPr>
                <w:rFonts w:asciiTheme="minorEastAsia" w:eastAsiaTheme="minorEastAsia" w:hAnsiTheme="minorEastAsia" w:cs="宋体" w:hint="eastAsia"/>
                <w:kern w:val="0"/>
                <w:szCs w:val="21"/>
              </w:rPr>
              <w:t>年组织开展或参与公益活动数量</w:t>
            </w:r>
            <w:r w:rsidRPr="005A48BB">
              <w:rPr>
                <w:rFonts w:asciiTheme="minorEastAsia" w:eastAsiaTheme="minorEastAsia" w:hAnsiTheme="minorEastAsia" w:cs="宋体" w:hint="eastAsia"/>
                <w:kern w:val="0"/>
                <w:szCs w:val="21"/>
              </w:rPr>
              <w:br/>
              <w:t>1.≥3项，得10分</w:t>
            </w:r>
            <w:r w:rsidRPr="005A48BB">
              <w:rPr>
                <w:rFonts w:asciiTheme="minorEastAsia" w:eastAsiaTheme="minorEastAsia" w:hAnsiTheme="minorEastAsia" w:cs="宋体" w:hint="eastAsia"/>
                <w:kern w:val="0"/>
                <w:szCs w:val="21"/>
              </w:rPr>
              <w:br/>
              <w:t>2.2项，得8分</w:t>
            </w:r>
            <w:r w:rsidRPr="005A48BB">
              <w:rPr>
                <w:rFonts w:asciiTheme="minorEastAsia" w:eastAsiaTheme="minorEastAsia" w:hAnsiTheme="minorEastAsia" w:cs="宋体" w:hint="eastAsia"/>
                <w:kern w:val="0"/>
                <w:szCs w:val="21"/>
              </w:rPr>
              <w:br/>
              <w:t>3.1项，得5分</w:t>
            </w:r>
          </w:p>
        </w:tc>
      </w:tr>
      <w:tr w:rsidR="00635D3D" w:rsidRPr="005A48BB">
        <w:trPr>
          <w:trHeight w:val="1110"/>
        </w:trPr>
        <w:tc>
          <w:tcPr>
            <w:tcW w:w="1812" w:type="dxa"/>
            <w:vMerge/>
            <w:vAlign w:val="center"/>
          </w:tcPr>
          <w:p w:rsidR="00635D3D" w:rsidRPr="005A48BB" w:rsidRDefault="00635D3D" w:rsidP="002C7623">
            <w:pPr>
              <w:widowControl/>
              <w:overflowPunct w:val="0"/>
              <w:jc w:val="center"/>
              <w:rPr>
                <w:rFonts w:asciiTheme="minorEastAsia" w:eastAsiaTheme="minorEastAsia" w:hAnsiTheme="minorEastAsia" w:cs="宋体"/>
                <w:kern w:val="0"/>
                <w:szCs w:val="21"/>
              </w:rPr>
            </w:pPr>
          </w:p>
        </w:tc>
        <w:tc>
          <w:tcPr>
            <w:tcW w:w="1859" w:type="dxa"/>
            <w:vMerge w:val="restart"/>
            <w:shd w:val="clear" w:color="000000" w:fill="FFFFFF"/>
            <w:vAlign w:val="center"/>
          </w:tcPr>
          <w:p w:rsidR="00635D3D" w:rsidRPr="005A48BB" w:rsidRDefault="00635D3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4.3优良</w:t>
            </w:r>
          </w:p>
          <w:p w:rsidR="00635D3D" w:rsidRPr="005A48BB" w:rsidRDefault="00635D3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记录</w:t>
            </w:r>
          </w:p>
          <w:p w:rsidR="00635D3D" w:rsidRPr="005A48BB" w:rsidRDefault="00635D3D" w:rsidP="00635D3D">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(40分</w:t>
            </w:r>
            <w:r w:rsidRPr="005A48BB">
              <w:rPr>
                <w:rFonts w:asciiTheme="minorEastAsia" w:eastAsiaTheme="minorEastAsia" w:hAnsiTheme="minorEastAsia" w:cs="宋体"/>
                <w:kern w:val="0"/>
                <w:szCs w:val="21"/>
              </w:rPr>
              <w:t>)</w:t>
            </w:r>
          </w:p>
        </w:tc>
        <w:tc>
          <w:tcPr>
            <w:tcW w:w="1750" w:type="dxa"/>
            <w:shd w:val="clear" w:color="auto" w:fill="auto"/>
            <w:vAlign w:val="center"/>
          </w:tcPr>
          <w:p w:rsidR="00635D3D" w:rsidRPr="005A48BB" w:rsidRDefault="00635D3D" w:rsidP="00F517B4">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员工荣誉</w:t>
            </w:r>
          </w:p>
        </w:tc>
        <w:tc>
          <w:tcPr>
            <w:tcW w:w="2409" w:type="dxa"/>
            <w:shd w:val="clear" w:color="auto" w:fill="auto"/>
            <w:vAlign w:val="center"/>
          </w:tcPr>
          <w:p w:rsidR="00635D3D" w:rsidRPr="005A48BB" w:rsidRDefault="00635D3D" w:rsidP="001D30D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企业员工获得国家级、省部级、地市级等奖项（不包括科技及管理创新成果奖）</w:t>
            </w:r>
          </w:p>
        </w:tc>
        <w:tc>
          <w:tcPr>
            <w:tcW w:w="1192" w:type="dxa"/>
            <w:vAlign w:val="center"/>
          </w:tcPr>
          <w:p w:rsidR="00635D3D" w:rsidRPr="005A48BB" w:rsidRDefault="00635D3D" w:rsidP="00AE244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4970" w:type="dxa"/>
            <w:shd w:val="clear" w:color="auto" w:fill="auto"/>
            <w:vAlign w:val="center"/>
          </w:tcPr>
          <w:p w:rsidR="00635D3D" w:rsidRPr="005A48BB" w:rsidRDefault="00635D3D" w:rsidP="00AE244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近</w:t>
            </w:r>
            <w:r w:rsidR="00B96A3A">
              <w:rPr>
                <w:rFonts w:asciiTheme="minorEastAsia" w:eastAsiaTheme="minorEastAsia" w:hAnsiTheme="minorEastAsia" w:cs="宋体" w:hint="eastAsia"/>
                <w:kern w:val="0"/>
                <w:szCs w:val="21"/>
              </w:rPr>
              <w:t>二</w:t>
            </w:r>
            <w:r w:rsidRPr="005A48BB">
              <w:rPr>
                <w:rFonts w:asciiTheme="minorEastAsia" w:eastAsiaTheme="minorEastAsia" w:hAnsiTheme="minorEastAsia" w:cs="宋体" w:hint="eastAsia"/>
                <w:kern w:val="0"/>
                <w:szCs w:val="21"/>
              </w:rPr>
              <w:t>年获得数量：</w:t>
            </w:r>
          </w:p>
          <w:p w:rsidR="00635D3D" w:rsidRPr="005A48BB" w:rsidRDefault="00635D3D" w:rsidP="00AE244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kern w:val="0"/>
                <w:szCs w:val="21"/>
              </w:rPr>
              <w:t>获得国家级</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每项</w:t>
            </w:r>
            <w:r w:rsidRPr="005A48BB">
              <w:rPr>
                <w:rFonts w:asciiTheme="minorEastAsia" w:eastAsiaTheme="minorEastAsia" w:hAnsiTheme="minorEastAsia" w:hint="eastAsia"/>
                <w:kern w:val="0"/>
                <w:szCs w:val="21"/>
              </w:rPr>
              <w:t>得10</w:t>
            </w:r>
            <w:r w:rsidRPr="005A48BB">
              <w:rPr>
                <w:rFonts w:asciiTheme="minorEastAsia" w:eastAsiaTheme="minorEastAsia" w:hAnsiTheme="minorEastAsia"/>
                <w:kern w:val="0"/>
                <w:szCs w:val="21"/>
              </w:rPr>
              <w:t>分</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获得省部级(包括省、部、行业、集团公司</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每项</w:t>
            </w:r>
            <w:r w:rsidRPr="005A48BB">
              <w:rPr>
                <w:rFonts w:asciiTheme="minorEastAsia" w:eastAsiaTheme="minorEastAsia" w:hAnsiTheme="minorEastAsia" w:hint="eastAsia"/>
                <w:kern w:val="0"/>
                <w:szCs w:val="21"/>
              </w:rPr>
              <w:t>得5</w:t>
            </w:r>
            <w:r w:rsidRPr="005A48BB">
              <w:rPr>
                <w:rFonts w:asciiTheme="minorEastAsia" w:eastAsiaTheme="minorEastAsia" w:hAnsiTheme="minorEastAsia"/>
                <w:kern w:val="0"/>
                <w:szCs w:val="21"/>
              </w:rPr>
              <w:t>分</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获得地市级</w:t>
            </w:r>
            <w:r w:rsidRPr="005A48BB">
              <w:rPr>
                <w:rFonts w:asciiTheme="minorEastAsia" w:eastAsiaTheme="minorEastAsia" w:hAnsiTheme="minorEastAsia" w:hint="eastAsia"/>
                <w:kern w:val="0"/>
                <w:szCs w:val="21"/>
              </w:rPr>
              <w:t>及</w:t>
            </w:r>
            <w:r w:rsidRPr="005A48BB">
              <w:rPr>
                <w:rFonts w:asciiTheme="minorEastAsia" w:eastAsiaTheme="minorEastAsia" w:hAnsiTheme="minorEastAsia"/>
                <w:kern w:val="0"/>
                <w:szCs w:val="21"/>
              </w:rPr>
              <w:t>其他</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每项</w:t>
            </w:r>
            <w:r w:rsidRPr="005A48BB">
              <w:rPr>
                <w:rFonts w:asciiTheme="minorEastAsia" w:eastAsiaTheme="minorEastAsia" w:hAnsiTheme="minorEastAsia" w:hint="eastAsia"/>
                <w:kern w:val="0"/>
                <w:szCs w:val="21"/>
              </w:rPr>
              <w:t>得3</w:t>
            </w:r>
            <w:r w:rsidRPr="005A48BB">
              <w:rPr>
                <w:rFonts w:asciiTheme="minorEastAsia" w:eastAsiaTheme="minorEastAsia" w:hAnsiTheme="minorEastAsia"/>
                <w:kern w:val="0"/>
                <w:szCs w:val="21"/>
              </w:rPr>
              <w:t>分</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以上累计得分最高10分</w:t>
            </w:r>
          </w:p>
        </w:tc>
      </w:tr>
      <w:tr w:rsidR="00635D3D" w:rsidRPr="005A48BB">
        <w:trPr>
          <w:trHeight w:val="1050"/>
        </w:trPr>
        <w:tc>
          <w:tcPr>
            <w:tcW w:w="1812" w:type="dxa"/>
            <w:vMerge/>
            <w:vAlign w:val="center"/>
          </w:tcPr>
          <w:p w:rsidR="00635D3D" w:rsidRPr="005A48BB" w:rsidRDefault="00635D3D" w:rsidP="002C7623">
            <w:pPr>
              <w:widowControl/>
              <w:overflowPunct w:val="0"/>
              <w:jc w:val="left"/>
              <w:rPr>
                <w:rFonts w:asciiTheme="minorEastAsia" w:eastAsiaTheme="minorEastAsia" w:hAnsiTheme="minorEastAsia" w:cs="宋体"/>
                <w:kern w:val="0"/>
                <w:szCs w:val="21"/>
              </w:rPr>
            </w:pPr>
          </w:p>
        </w:tc>
        <w:tc>
          <w:tcPr>
            <w:tcW w:w="1859" w:type="dxa"/>
            <w:vMerge/>
            <w:vAlign w:val="center"/>
          </w:tcPr>
          <w:p w:rsidR="00635D3D" w:rsidRPr="005A48BB" w:rsidRDefault="00635D3D" w:rsidP="002C7623">
            <w:pPr>
              <w:widowControl/>
              <w:overflowPunct w:val="0"/>
              <w:jc w:val="left"/>
              <w:rPr>
                <w:rFonts w:asciiTheme="minorEastAsia" w:eastAsiaTheme="minorEastAsia" w:hAnsiTheme="minorEastAsia" w:cs="宋体"/>
                <w:kern w:val="0"/>
                <w:szCs w:val="21"/>
              </w:rPr>
            </w:pPr>
          </w:p>
        </w:tc>
        <w:tc>
          <w:tcPr>
            <w:tcW w:w="1750" w:type="dxa"/>
            <w:shd w:val="clear" w:color="auto" w:fill="auto"/>
            <w:vAlign w:val="center"/>
          </w:tcPr>
          <w:p w:rsidR="00635D3D" w:rsidRPr="005A48BB" w:rsidRDefault="00635D3D" w:rsidP="00F517B4">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企业荣誉</w:t>
            </w:r>
          </w:p>
        </w:tc>
        <w:tc>
          <w:tcPr>
            <w:tcW w:w="2409" w:type="dxa"/>
            <w:shd w:val="clear" w:color="auto" w:fill="auto"/>
            <w:vAlign w:val="center"/>
          </w:tcPr>
          <w:p w:rsidR="00635D3D" w:rsidRPr="005A48BB" w:rsidRDefault="00635D3D" w:rsidP="001D30D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企业获得国家级、省部级、地市级等奖项（不包括科技及管理创新成果奖）</w:t>
            </w:r>
          </w:p>
        </w:tc>
        <w:tc>
          <w:tcPr>
            <w:tcW w:w="1192" w:type="dxa"/>
            <w:vAlign w:val="center"/>
          </w:tcPr>
          <w:p w:rsidR="00635D3D" w:rsidRPr="005A48BB" w:rsidRDefault="00635D3D" w:rsidP="00AE244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4970" w:type="dxa"/>
            <w:shd w:val="clear" w:color="auto" w:fill="auto"/>
            <w:vAlign w:val="center"/>
          </w:tcPr>
          <w:p w:rsidR="00635D3D" w:rsidRPr="005A48BB" w:rsidRDefault="00635D3D" w:rsidP="00AE244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近</w:t>
            </w:r>
            <w:r w:rsidR="00B96A3A">
              <w:rPr>
                <w:rFonts w:asciiTheme="minorEastAsia" w:eastAsiaTheme="minorEastAsia" w:hAnsiTheme="minorEastAsia" w:cs="宋体" w:hint="eastAsia"/>
                <w:kern w:val="0"/>
                <w:szCs w:val="21"/>
              </w:rPr>
              <w:t>二</w:t>
            </w:r>
            <w:r w:rsidRPr="005A48BB">
              <w:rPr>
                <w:rFonts w:asciiTheme="minorEastAsia" w:eastAsiaTheme="minorEastAsia" w:hAnsiTheme="minorEastAsia" w:cs="宋体" w:hint="eastAsia"/>
                <w:kern w:val="0"/>
                <w:szCs w:val="21"/>
              </w:rPr>
              <w:t>年获得数量：</w:t>
            </w:r>
          </w:p>
          <w:p w:rsidR="00635D3D" w:rsidRPr="005A48BB" w:rsidRDefault="00635D3D" w:rsidP="00AE244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kern w:val="0"/>
                <w:szCs w:val="21"/>
              </w:rPr>
              <w:t>获得国家级</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每项</w:t>
            </w:r>
            <w:r w:rsidRPr="005A48BB">
              <w:rPr>
                <w:rFonts w:asciiTheme="minorEastAsia" w:eastAsiaTheme="minorEastAsia" w:hAnsiTheme="minorEastAsia" w:hint="eastAsia"/>
                <w:kern w:val="0"/>
                <w:szCs w:val="21"/>
              </w:rPr>
              <w:t>得</w:t>
            </w:r>
            <w:r w:rsidRPr="005A48BB">
              <w:rPr>
                <w:rFonts w:asciiTheme="minorEastAsia" w:eastAsiaTheme="minorEastAsia" w:hAnsiTheme="minorEastAsia"/>
                <w:kern w:val="0"/>
                <w:szCs w:val="21"/>
              </w:rPr>
              <w:t>1</w:t>
            </w:r>
            <w:r w:rsidRPr="005A48BB">
              <w:rPr>
                <w:rFonts w:asciiTheme="minorEastAsia" w:eastAsiaTheme="minorEastAsia" w:hAnsiTheme="minorEastAsia" w:hint="eastAsia"/>
                <w:kern w:val="0"/>
                <w:szCs w:val="21"/>
              </w:rPr>
              <w:t>5</w:t>
            </w:r>
            <w:r w:rsidRPr="005A48BB">
              <w:rPr>
                <w:rFonts w:asciiTheme="minorEastAsia" w:eastAsiaTheme="minorEastAsia" w:hAnsiTheme="minorEastAsia"/>
                <w:kern w:val="0"/>
                <w:szCs w:val="21"/>
              </w:rPr>
              <w:t>分</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获得省部级(包括省、部、行业、集团公司</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每项</w:t>
            </w:r>
            <w:r w:rsidRPr="005A48BB">
              <w:rPr>
                <w:rFonts w:asciiTheme="minorEastAsia" w:eastAsiaTheme="minorEastAsia" w:hAnsiTheme="minorEastAsia" w:hint="eastAsia"/>
                <w:kern w:val="0"/>
                <w:szCs w:val="21"/>
              </w:rPr>
              <w:t>得10</w:t>
            </w:r>
            <w:r w:rsidRPr="005A48BB">
              <w:rPr>
                <w:rFonts w:asciiTheme="minorEastAsia" w:eastAsiaTheme="minorEastAsia" w:hAnsiTheme="minorEastAsia"/>
                <w:kern w:val="0"/>
                <w:szCs w:val="21"/>
              </w:rPr>
              <w:t>分</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获得地市级及其他</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每项</w:t>
            </w:r>
            <w:r w:rsidRPr="005A48BB">
              <w:rPr>
                <w:rFonts w:asciiTheme="minorEastAsia" w:eastAsiaTheme="minorEastAsia" w:hAnsiTheme="minorEastAsia" w:hint="eastAsia"/>
                <w:kern w:val="0"/>
                <w:szCs w:val="21"/>
              </w:rPr>
              <w:t>得5</w:t>
            </w:r>
            <w:r w:rsidRPr="005A48BB">
              <w:rPr>
                <w:rFonts w:asciiTheme="minorEastAsia" w:eastAsiaTheme="minorEastAsia" w:hAnsiTheme="minorEastAsia"/>
                <w:kern w:val="0"/>
                <w:szCs w:val="21"/>
              </w:rPr>
              <w:t>分</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以上累计得分最高</w:t>
            </w:r>
            <w:r w:rsidRPr="005A48BB">
              <w:rPr>
                <w:rFonts w:asciiTheme="minorEastAsia" w:eastAsiaTheme="minorEastAsia" w:hAnsiTheme="minorEastAsia" w:hint="eastAsia"/>
                <w:kern w:val="0"/>
                <w:szCs w:val="21"/>
              </w:rPr>
              <w:t>15</w:t>
            </w:r>
            <w:r w:rsidRPr="005A48BB">
              <w:rPr>
                <w:rFonts w:asciiTheme="minorEastAsia" w:eastAsiaTheme="minorEastAsia" w:hAnsiTheme="minorEastAsia"/>
                <w:kern w:val="0"/>
                <w:szCs w:val="21"/>
              </w:rPr>
              <w:t>分</w:t>
            </w:r>
          </w:p>
        </w:tc>
      </w:tr>
      <w:tr w:rsidR="00635D3D" w:rsidRPr="005A48BB">
        <w:trPr>
          <w:trHeight w:val="629"/>
        </w:trPr>
        <w:tc>
          <w:tcPr>
            <w:tcW w:w="1812" w:type="dxa"/>
            <w:vMerge/>
            <w:vAlign w:val="center"/>
          </w:tcPr>
          <w:p w:rsidR="00635D3D" w:rsidRPr="005A48BB" w:rsidRDefault="00635D3D" w:rsidP="002C7623">
            <w:pPr>
              <w:widowControl/>
              <w:overflowPunct w:val="0"/>
              <w:jc w:val="left"/>
              <w:rPr>
                <w:rFonts w:asciiTheme="minorEastAsia" w:eastAsiaTheme="minorEastAsia" w:hAnsiTheme="minorEastAsia" w:cs="宋体"/>
                <w:kern w:val="0"/>
                <w:szCs w:val="21"/>
              </w:rPr>
            </w:pPr>
          </w:p>
        </w:tc>
        <w:tc>
          <w:tcPr>
            <w:tcW w:w="1859" w:type="dxa"/>
            <w:vMerge/>
            <w:vAlign w:val="center"/>
          </w:tcPr>
          <w:p w:rsidR="00635D3D" w:rsidRPr="005A48BB" w:rsidRDefault="00635D3D" w:rsidP="002C7623">
            <w:pPr>
              <w:widowControl/>
              <w:overflowPunct w:val="0"/>
              <w:jc w:val="left"/>
              <w:rPr>
                <w:rFonts w:asciiTheme="minorEastAsia" w:eastAsiaTheme="minorEastAsia" w:hAnsiTheme="minorEastAsia" w:cs="宋体"/>
                <w:kern w:val="0"/>
                <w:szCs w:val="21"/>
              </w:rPr>
            </w:pPr>
          </w:p>
        </w:tc>
        <w:tc>
          <w:tcPr>
            <w:tcW w:w="1750" w:type="dxa"/>
            <w:shd w:val="clear" w:color="auto" w:fill="auto"/>
            <w:vAlign w:val="center"/>
          </w:tcPr>
          <w:p w:rsidR="00635D3D" w:rsidRPr="005A48BB" w:rsidRDefault="00635D3D" w:rsidP="00F517B4">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工程荣誉</w:t>
            </w:r>
          </w:p>
        </w:tc>
        <w:tc>
          <w:tcPr>
            <w:tcW w:w="2409" w:type="dxa"/>
            <w:shd w:val="clear" w:color="auto" w:fill="auto"/>
            <w:vAlign w:val="center"/>
          </w:tcPr>
          <w:p w:rsidR="00635D3D" w:rsidRPr="005A48BB" w:rsidRDefault="00635D3D"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工程获得国家级、省部级、地市级等奖项</w:t>
            </w:r>
          </w:p>
        </w:tc>
        <w:tc>
          <w:tcPr>
            <w:tcW w:w="1192" w:type="dxa"/>
            <w:vAlign w:val="center"/>
          </w:tcPr>
          <w:p w:rsidR="00635D3D" w:rsidRPr="005A48BB" w:rsidRDefault="00635D3D" w:rsidP="00AE244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4970" w:type="dxa"/>
            <w:shd w:val="clear" w:color="auto" w:fill="auto"/>
            <w:vAlign w:val="center"/>
          </w:tcPr>
          <w:p w:rsidR="00635D3D" w:rsidRPr="005A48BB" w:rsidRDefault="00635D3D" w:rsidP="00AE244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近</w:t>
            </w:r>
            <w:r w:rsidR="00B96A3A">
              <w:rPr>
                <w:rFonts w:asciiTheme="minorEastAsia" w:eastAsiaTheme="minorEastAsia" w:hAnsiTheme="minorEastAsia" w:cs="宋体" w:hint="eastAsia"/>
                <w:kern w:val="0"/>
                <w:szCs w:val="21"/>
              </w:rPr>
              <w:t>二</w:t>
            </w:r>
            <w:r w:rsidRPr="005A48BB">
              <w:rPr>
                <w:rFonts w:asciiTheme="minorEastAsia" w:eastAsiaTheme="minorEastAsia" w:hAnsiTheme="minorEastAsia" w:cs="宋体" w:hint="eastAsia"/>
                <w:kern w:val="0"/>
                <w:szCs w:val="21"/>
              </w:rPr>
              <w:t>年获得数量：</w:t>
            </w:r>
          </w:p>
          <w:p w:rsidR="00635D3D" w:rsidRPr="005A48BB" w:rsidRDefault="00635D3D" w:rsidP="00AE244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kern w:val="0"/>
                <w:szCs w:val="21"/>
              </w:rPr>
              <w:t>获得国家级</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每项</w:t>
            </w:r>
            <w:r w:rsidRPr="005A48BB">
              <w:rPr>
                <w:rFonts w:asciiTheme="minorEastAsia" w:eastAsiaTheme="minorEastAsia" w:hAnsiTheme="minorEastAsia" w:hint="eastAsia"/>
                <w:kern w:val="0"/>
                <w:szCs w:val="21"/>
              </w:rPr>
              <w:t>得</w:t>
            </w:r>
            <w:r w:rsidRPr="005A48BB">
              <w:rPr>
                <w:rFonts w:asciiTheme="minorEastAsia" w:eastAsiaTheme="minorEastAsia" w:hAnsiTheme="minorEastAsia"/>
                <w:kern w:val="0"/>
                <w:szCs w:val="21"/>
              </w:rPr>
              <w:t>1</w:t>
            </w:r>
            <w:r w:rsidRPr="005A48BB">
              <w:rPr>
                <w:rFonts w:asciiTheme="minorEastAsia" w:eastAsiaTheme="minorEastAsia" w:hAnsiTheme="minorEastAsia" w:hint="eastAsia"/>
                <w:kern w:val="0"/>
                <w:szCs w:val="21"/>
              </w:rPr>
              <w:t>5</w:t>
            </w:r>
            <w:r w:rsidRPr="005A48BB">
              <w:rPr>
                <w:rFonts w:asciiTheme="minorEastAsia" w:eastAsiaTheme="minorEastAsia" w:hAnsiTheme="minorEastAsia"/>
                <w:kern w:val="0"/>
                <w:szCs w:val="21"/>
              </w:rPr>
              <w:t>分</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获得省部级(包括省、部、行业、集团公司</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每项</w:t>
            </w:r>
            <w:r w:rsidRPr="005A48BB">
              <w:rPr>
                <w:rFonts w:asciiTheme="minorEastAsia" w:eastAsiaTheme="minorEastAsia" w:hAnsiTheme="minorEastAsia" w:hint="eastAsia"/>
                <w:kern w:val="0"/>
                <w:szCs w:val="21"/>
              </w:rPr>
              <w:t>得10</w:t>
            </w:r>
            <w:r w:rsidRPr="005A48BB">
              <w:rPr>
                <w:rFonts w:asciiTheme="minorEastAsia" w:eastAsiaTheme="minorEastAsia" w:hAnsiTheme="minorEastAsia"/>
                <w:kern w:val="0"/>
                <w:szCs w:val="21"/>
              </w:rPr>
              <w:t>分</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获得地市级及其他</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每项</w:t>
            </w:r>
            <w:r w:rsidRPr="005A48BB">
              <w:rPr>
                <w:rFonts w:asciiTheme="minorEastAsia" w:eastAsiaTheme="minorEastAsia" w:hAnsiTheme="minorEastAsia" w:hint="eastAsia"/>
                <w:kern w:val="0"/>
                <w:szCs w:val="21"/>
              </w:rPr>
              <w:t>得5</w:t>
            </w:r>
            <w:r w:rsidRPr="005A48BB">
              <w:rPr>
                <w:rFonts w:asciiTheme="minorEastAsia" w:eastAsiaTheme="minorEastAsia" w:hAnsiTheme="minorEastAsia"/>
                <w:kern w:val="0"/>
                <w:szCs w:val="21"/>
              </w:rPr>
              <w:t>分</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以上累计得分最高</w:t>
            </w:r>
            <w:r w:rsidRPr="005A48BB">
              <w:rPr>
                <w:rFonts w:asciiTheme="minorEastAsia" w:eastAsiaTheme="minorEastAsia" w:hAnsiTheme="minorEastAsia" w:hint="eastAsia"/>
                <w:kern w:val="0"/>
                <w:szCs w:val="21"/>
              </w:rPr>
              <w:t>15</w:t>
            </w:r>
            <w:r w:rsidRPr="005A48BB">
              <w:rPr>
                <w:rFonts w:asciiTheme="minorEastAsia" w:eastAsiaTheme="minorEastAsia" w:hAnsiTheme="minorEastAsia"/>
                <w:kern w:val="0"/>
                <w:szCs w:val="21"/>
              </w:rPr>
              <w:t>分</w:t>
            </w:r>
          </w:p>
        </w:tc>
      </w:tr>
      <w:tr w:rsidR="00635D3D" w:rsidRPr="005A48BB">
        <w:trPr>
          <w:trHeight w:val="840"/>
        </w:trPr>
        <w:tc>
          <w:tcPr>
            <w:tcW w:w="1812" w:type="dxa"/>
            <w:vMerge/>
            <w:vAlign w:val="center"/>
          </w:tcPr>
          <w:p w:rsidR="00635D3D" w:rsidRPr="005A48BB" w:rsidRDefault="00635D3D" w:rsidP="002C7623">
            <w:pPr>
              <w:widowControl/>
              <w:overflowPunct w:val="0"/>
              <w:jc w:val="left"/>
              <w:rPr>
                <w:rFonts w:asciiTheme="minorEastAsia" w:eastAsiaTheme="minorEastAsia" w:hAnsiTheme="minorEastAsia" w:cs="宋体"/>
                <w:kern w:val="0"/>
                <w:szCs w:val="21"/>
              </w:rPr>
            </w:pPr>
          </w:p>
        </w:tc>
        <w:tc>
          <w:tcPr>
            <w:tcW w:w="1859" w:type="dxa"/>
            <w:vMerge w:val="restart"/>
            <w:shd w:val="clear" w:color="000000" w:fill="FFFFFF"/>
            <w:vAlign w:val="center"/>
          </w:tcPr>
          <w:p w:rsidR="00635D3D" w:rsidRPr="005A48BB" w:rsidRDefault="00635D3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4.4不良</w:t>
            </w:r>
          </w:p>
          <w:p w:rsidR="00635D3D" w:rsidRPr="005A48BB" w:rsidRDefault="00635D3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记录</w:t>
            </w:r>
          </w:p>
          <w:p w:rsidR="00635D3D" w:rsidRPr="005A48BB" w:rsidRDefault="00635D3D" w:rsidP="00635D3D">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(0分</w:t>
            </w:r>
            <w:r w:rsidRPr="005A48BB">
              <w:rPr>
                <w:rFonts w:asciiTheme="minorEastAsia" w:eastAsiaTheme="minorEastAsia" w:hAnsiTheme="minorEastAsia" w:cs="宋体"/>
                <w:kern w:val="0"/>
                <w:szCs w:val="21"/>
              </w:rPr>
              <w:t>)</w:t>
            </w:r>
          </w:p>
        </w:tc>
        <w:tc>
          <w:tcPr>
            <w:tcW w:w="1750" w:type="dxa"/>
            <w:shd w:val="clear" w:color="auto" w:fill="auto"/>
            <w:vAlign w:val="center"/>
          </w:tcPr>
          <w:p w:rsidR="00635D3D" w:rsidRPr="005A48BB" w:rsidRDefault="00635D3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管理层</w:t>
            </w:r>
          </w:p>
          <w:p w:rsidR="00635D3D" w:rsidRPr="005A48BB" w:rsidRDefault="00635D3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不良记录</w:t>
            </w:r>
          </w:p>
        </w:tc>
        <w:tc>
          <w:tcPr>
            <w:tcW w:w="2409" w:type="dxa"/>
            <w:shd w:val="clear" w:color="auto" w:fill="auto"/>
            <w:vAlign w:val="center"/>
          </w:tcPr>
          <w:p w:rsidR="00635D3D" w:rsidRPr="005A48BB" w:rsidRDefault="00635D3D"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企业主要管理者的不良信用记录</w:t>
            </w:r>
          </w:p>
        </w:tc>
        <w:tc>
          <w:tcPr>
            <w:tcW w:w="1192" w:type="dxa"/>
            <w:vAlign w:val="center"/>
          </w:tcPr>
          <w:p w:rsidR="00635D3D" w:rsidRPr="005A48BB" w:rsidRDefault="00635D3D" w:rsidP="00AE244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0</w:t>
            </w:r>
          </w:p>
        </w:tc>
        <w:tc>
          <w:tcPr>
            <w:tcW w:w="4970" w:type="dxa"/>
            <w:shd w:val="clear" w:color="auto" w:fill="auto"/>
            <w:vAlign w:val="center"/>
          </w:tcPr>
          <w:p w:rsidR="00635D3D" w:rsidRPr="005A48BB" w:rsidRDefault="00635D3D" w:rsidP="00AE2443">
            <w:pPr>
              <w:widowControl/>
              <w:overflowPunct w:val="0"/>
              <w:jc w:val="left"/>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近</w:t>
            </w:r>
            <w:r w:rsidR="00B96A3A">
              <w:rPr>
                <w:rFonts w:asciiTheme="minorEastAsia" w:eastAsiaTheme="minorEastAsia" w:hAnsiTheme="minorEastAsia" w:cs="宋体" w:hint="eastAsia"/>
                <w:kern w:val="0"/>
                <w:szCs w:val="21"/>
              </w:rPr>
              <w:t>二</w:t>
            </w:r>
            <w:r w:rsidRPr="005A48BB">
              <w:rPr>
                <w:rFonts w:asciiTheme="minorEastAsia" w:eastAsiaTheme="minorEastAsia" w:hAnsiTheme="minorEastAsia" w:cs="宋体" w:hint="eastAsia"/>
                <w:kern w:val="0"/>
                <w:szCs w:val="21"/>
              </w:rPr>
              <w:t>年，企业中层及以上（含项目经理）管理人员在企业内外无不良信用记录，不扣分；</w:t>
            </w:r>
          </w:p>
          <w:p w:rsidR="00635D3D" w:rsidRPr="005A48BB" w:rsidRDefault="00635D3D" w:rsidP="00AE244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每有一条查证的不良记录，扣5分</w:t>
            </w:r>
          </w:p>
        </w:tc>
      </w:tr>
      <w:tr w:rsidR="00635D3D" w:rsidRPr="005A48BB">
        <w:trPr>
          <w:trHeight w:val="2374"/>
        </w:trPr>
        <w:tc>
          <w:tcPr>
            <w:tcW w:w="1812" w:type="dxa"/>
            <w:vMerge/>
            <w:vAlign w:val="center"/>
          </w:tcPr>
          <w:p w:rsidR="00635D3D" w:rsidRPr="005A48BB" w:rsidRDefault="00635D3D" w:rsidP="002C7623">
            <w:pPr>
              <w:widowControl/>
              <w:overflowPunct w:val="0"/>
              <w:jc w:val="left"/>
              <w:rPr>
                <w:rFonts w:asciiTheme="minorEastAsia" w:eastAsiaTheme="minorEastAsia" w:hAnsiTheme="minorEastAsia" w:cs="宋体"/>
                <w:kern w:val="0"/>
                <w:szCs w:val="21"/>
              </w:rPr>
            </w:pPr>
          </w:p>
        </w:tc>
        <w:tc>
          <w:tcPr>
            <w:tcW w:w="1859" w:type="dxa"/>
            <w:vMerge/>
            <w:vAlign w:val="center"/>
          </w:tcPr>
          <w:p w:rsidR="00635D3D" w:rsidRPr="005A48BB" w:rsidRDefault="00635D3D" w:rsidP="002C7623">
            <w:pPr>
              <w:widowControl/>
              <w:overflowPunct w:val="0"/>
              <w:jc w:val="left"/>
              <w:rPr>
                <w:rFonts w:asciiTheme="minorEastAsia" w:eastAsiaTheme="minorEastAsia" w:hAnsiTheme="minorEastAsia" w:cs="宋体"/>
                <w:kern w:val="0"/>
                <w:szCs w:val="21"/>
              </w:rPr>
            </w:pPr>
          </w:p>
        </w:tc>
        <w:tc>
          <w:tcPr>
            <w:tcW w:w="1750" w:type="dxa"/>
            <w:shd w:val="clear" w:color="auto" w:fill="auto"/>
            <w:vAlign w:val="center"/>
          </w:tcPr>
          <w:p w:rsidR="00635D3D" w:rsidRPr="005A48BB" w:rsidRDefault="00635D3D" w:rsidP="002C7623">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企业</w:t>
            </w:r>
          </w:p>
          <w:p w:rsidR="00635D3D" w:rsidRPr="005A48BB" w:rsidRDefault="00635D3D" w:rsidP="00F517B4">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不良记录</w:t>
            </w:r>
          </w:p>
        </w:tc>
        <w:tc>
          <w:tcPr>
            <w:tcW w:w="2409" w:type="dxa"/>
            <w:shd w:val="clear" w:color="auto" w:fill="auto"/>
            <w:vAlign w:val="center"/>
          </w:tcPr>
          <w:p w:rsidR="00635D3D" w:rsidRPr="005A48BB" w:rsidRDefault="00635D3D" w:rsidP="00093B47">
            <w:pPr>
              <w:widowControl/>
              <w:overflowPunct w:val="0"/>
              <w:jc w:val="center"/>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企业受到能源、司法、工商、质检、安监、金融、海关、</w:t>
            </w:r>
            <w:r w:rsidRPr="005A48BB">
              <w:rPr>
                <w:rFonts w:ascii="宋体" w:hAnsi="宋体" w:cs="宋体" w:hint="eastAsia"/>
                <w:szCs w:val="21"/>
              </w:rPr>
              <w:t>协会</w:t>
            </w:r>
            <w:r w:rsidRPr="005A48BB">
              <w:rPr>
                <w:rFonts w:asciiTheme="minorEastAsia" w:eastAsiaTheme="minorEastAsia" w:hAnsiTheme="minorEastAsia" w:cs="宋体" w:hint="eastAsia"/>
                <w:kern w:val="0"/>
                <w:szCs w:val="21"/>
              </w:rPr>
              <w:t>等部门处罚的不良行为（不包括质量、安全处罚）</w:t>
            </w:r>
          </w:p>
        </w:tc>
        <w:tc>
          <w:tcPr>
            <w:tcW w:w="1192" w:type="dxa"/>
            <w:vAlign w:val="center"/>
          </w:tcPr>
          <w:p w:rsidR="00635D3D" w:rsidRPr="005A48BB" w:rsidRDefault="00635D3D" w:rsidP="00AE244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0</w:t>
            </w:r>
          </w:p>
        </w:tc>
        <w:tc>
          <w:tcPr>
            <w:tcW w:w="4970" w:type="dxa"/>
            <w:shd w:val="clear" w:color="auto" w:fill="auto"/>
            <w:vAlign w:val="center"/>
          </w:tcPr>
          <w:p w:rsidR="00635D3D" w:rsidRPr="005A48BB" w:rsidRDefault="00635D3D" w:rsidP="00AE244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近</w:t>
            </w:r>
            <w:r w:rsidR="00B96A3A">
              <w:rPr>
                <w:rFonts w:asciiTheme="minorEastAsia" w:eastAsiaTheme="minorEastAsia" w:hAnsiTheme="minorEastAsia" w:cs="宋体" w:hint="eastAsia"/>
                <w:kern w:val="0"/>
                <w:szCs w:val="21"/>
              </w:rPr>
              <w:t>二</w:t>
            </w:r>
            <w:r w:rsidRPr="005A48BB">
              <w:rPr>
                <w:rFonts w:asciiTheme="minorEastAsia" w:eastAsiaTheme="minorEastAsia" w:hAnsiTheme="minorEastAsia" w:cs="宋体" w:hint="eastAsia"/>
                <w:kern w:val="0"/>
                <w:szCs w:val="21"/>
              </w:rPr>
              <w:t>年未发生不良记录的，不扣分</w:t>
            </w:r>
          </w:p>
          <w:p w:rsidR="00635D3D" w:rsidRPr="005A48BB" w:rsidRDefault="00635D3D" w:rsidP="00AE2443">
            <w:pPr>
              <w:widowControl/>
              <w:overflowPunct w:val="0"/>
              <w:jc w:val="left"/>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br w:type="page"/>
              <w:t>一般失信行为每发生一起扣5分；</w:t>
            </w:r>
          </w:p>
          <w:p w:rsidR="00635D3D" w:rsidRPr="005A48BB" w:rsidRDefault="00635D3D" w:rsidP="00AE2443">
            <w:pPr>
              <w:widowControl/>
              <w:overflowPunct w:val="0"/>
              <w:jc w:val="left"/>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发生严重失信行为的，信用等级降一级；</w:t>
            </w:r>
          </w:p>
          <w:p w:rsidR="00635D3D" w:rsidRPr="005A48BB" w:rsidRDefault="00635D3D" w:rsidP="00AE244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发生极严重失信行为的，信用等级降为C级</w:t>
            </w:r>
          </w:p>
        </w:tc>
      </w:tr>
    </w:tbl>
    <w:p w:rsidR="005444B9" w:rsidRPr="005A48BB" w:rsidRDefault="005444B9" w:rsidP="002C7623">
      <w:pPr>
        <w:overflowPunct w:val="0"/>
        <w:rPr>
          <w:rFonts w:asciiTheme="minorEastAsia" w:eastAsiaTheme="minorEastAsia" w:hAnsiTheme="minorEastAsia"/>
          <w:szCs w:val="21"/>
        </w:rPr>
      </w:pPr>
    </w:p>
    <w:p w:rsidR="005444B9" w:rsidRPr="005A48BB" w:rsidRDefault="004C47A9" w:rsidP="002C7623">
      <w:pPr>
        <w:overflowPunct w:val="0"/>
        <w:spacing w:line="360" w:lineRule="auto"/>
        <w:jc w:val="center"/>
        <w:rPr>
          <w:rFonts w:ascii="方正小标宋简体" w:eastAsia="方正小标宋简体" w:hAnsi="仿宋"/>
          <w:sz w:val="32"/>
          <w:szCs w:val="32"/>
        </w:rPr>
      </w:pPr>
      <w:r w:rsidRPr="005A48BB">
        <w:rPr>
          <w:rFonts w:ascii="仿宋" w:eastAsia="仿宋" w:hAnsi="仿宋"/>
          <w:b/>
          <w:sz w:val="32"/>
          <w:szCs w:val="32"/>
        </w:rPr>
        <w:br w:type="page"/>
      </w:r>
      <w:r w:rsidRPr="005A48BB">
        <w:rPr>
          <w:rFonts w:ascii="方正小标宋简体" w:eastAsia="方正小标宋简体" w:hAnsi="仿宋" w:hint="eastAsia"/>
          <w:sz w:val="32"/>
          <w:szCs w:val="32"/>
        </w:rPr>
        <w:lastRenderedPageBreak/>
        <w:t>附录A.5 电力建设监理企业信用评价指标</w:t>
      </w:r>
    </w:p>
    <w:tbl>
      <w:tblPr>
        <w:tblW w:w="139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812"/>
        <w:gridCol w:w="1859"/>
        <w:gridCol w:w="1749"/>
        <w:gridCol w:w="1973"/>
        <w:gridCol w:w="1629"/>
        <w:gridCol w:w="4970"/>
      </w:tblGrid>
      <w:tr w:rsidR="005444B9" w:rsidRPr="005A48BB">
        <w:trPr>
          <w:trHeight w:val="555"/>
        </w:trPr>
        <w:tc>
          <w:tcPr>
            <w:tcW w:w="1812" w:type="dxa"/>
            <w:shd w:val="clear" w:color="auto" w:fill="auto"/>
            <w:vAlign w:val="center"/>
          </w:tcPr>
          <w:p w:rsidR="005444B9" w:rsidRPr="005A48BB" w:rsidRDefault="004C47A9" w:rsidP="002C7623">
            <w:pPr>
              <w:widowControl/>
              <w:overflowPunct w:val="0"/>
              <w:jc w:val="center"/>
              <w:rPr>
                <w:rFonts w:asciiTheme="minorEastAsia" w:eastAsiaTheme="minorEastAsia" w:hAnsiTheme="minorEastAsia" w:cs="宋体"/>
                <w:b/>
                <w:bCs/>
                <w:kern w:val="0"/>
                <w:szCs w:val="21"/>
              </w:rPr>
            </w:pPr>
            <w:r w:rsidRPr="005A48BB">
              <w:rPr>
                <w:rFonts w:asciiTheme="minorEastAsia" w:eastAsiaTheme="minorEastAsia" w:hAnsiTheme="minorEastAsia" w:cs="宋体" w:hint="eastAsia"/>
                <w:b/>
                <w:bCs/>
                <w:kern w:val="0"/>
                <w:szCs w:val="21"/>
              </w:rPr>
              <w:t>一级指标</w:t>
            </w:r>
          </w:p>
        </w:tc>
        <w:tc>
          <w:tcPr>
            <w:tcW w:w="1859" w:type="dxa"/>
            <w:shd w:val="clear" w:color="auto" w:fill="auto"/>
            <w:vAlign w:val="center"/>
          </w:tcPr>
          <w:p w:rsidR="005444B9" w:rsidRPr="005A48BB" w:rsidRDefault="004C47A9" w:rsidP="002C7623">
            <w:pPr>
              <w:widowControl/>
              <w:overflowPunct w:val="0"/>
              <w:jc w:val="center"/>
              <w:rPr>
                <w:rFonts w:asciiTheme="minorEastAsia" w:eastAsiaTheme="minorEastAsia" w:hAnsiTheme="minorEastAsia" w:cs="宋体"/>
                <w:b/>
                <w:bCs/>
                <w:kern w:val="0"/>
                <w:szCs w:val="21"/>
              </w:rPr>
            </w:pPr>
            <w:r w:rsidRPr="005A48BB">
              <w:rPr>
                <w:rFonts w:asciiTheme="minorEastAsia" w:eastAsiaTheme="minorEastAsia" w:hAnsiTheme="minorEastAsia" w:cs="宋体" w:hint="eastAsia"/>
                <w:b/>
                <w:bCs/>
                <w:kern w:val="0"/>
                <w:szCs w:val="21"/>
              </w:rPr>
              <w:t>二级指标</w:t>
            </w:r>
          </w:p>
        </w:tc>
        <w:tc>
          <w:tcPr>
            <w:tcW w:w="1749" w:type="dxa"/>
            <w:shd w:val="clear" w:color="auto" w:fill="auto"/>
            <w:vAlign w:val="center"/>
          </w:tcPr>
          <w:p w:rsidR="005444B9" w:rsidRPr="005A48BB" w:rsidRDefault="004C47A9" w:rsidP="002C7623">
            <w:pPr>
              <w:widowControl/>
              <w:overflowPunct w:val="0"/>
              <w:jc w:val="center"/>
              <w:rPr>
                <w:rFonts w:asciiTheme="minorEastAsia" w:eastAsiaTheme="minorEastAsia" w:hAnsiTheme="minorEastAsia" w:cs="宋体"/>
                <w:b/>
                <w:bCs/>
                <w:kern w:val="0"/>
                <w:szCs w:val="21"/>
              </w:rPr>
            </w:pPr>
            <w:r w:rsidRPr="005A48BB">
              <w:rPr>
                <w:rFonts w:asciiTheme="minorEastAsia" w:eastAsiaTheme="minorEastAsia" w:hAnsiTheme="minorEastAsia" w:cs="宋体" w:hint="eastAsia"/>
                <w:b/>
                <w:bCs/>
                <w:kern w:val="0"/>
                <w:szCs w:val="21"/>
              </w:rPr>
              <w:t>三级指标</w:t>
            </w:r>
          </w:p>
        </w:tc>
        <w:tc>
          <w:tcPr>
            <w:tcW w:w="1973" w:type="dxa"/>
            <w:shd w:val="clear" w:color="auto" w:fill="auto"/>
            <w:vAlign w:val="center"/>
          </w:tcPr>
          <w:p w:rsidR="005444B9" w:rsidRPr="005A48BB" w:rsidRDefault="004C47A9" w:rsidP="002C7623">
            <w:pPr>
              <w:widowControl/>
              <w:overflowPunct w:val="0"/>
              <w:jc w:val="center"/>
              <w:rPr>
                <w:rFonts w:asciiTheme="minorEastAsia" w:eastAsiaTheme="minorEastAsia" w:hAnsiTheme="minorEastAsia" w:cs="宋体"/>
                <w:b/>
                <w:bCs/>
                <w:kern w:val="0"/>
                <w:szCs w:val="21"/>
              </w:rPr>
            </w:pPr>
            <w:r w:rsidRPr="005A48BB">
              <w:rPr>
                <w:rFonts w:asciiTheme="minorEastAsia" w:eastAsiaTheme="minorEastAsia" w:hAnsiTheme="minorEastAsia" w:cs="宋体" w:hint="eastAsia"/>
                <w:b/>
                <w:bCs/>
                <w:kern w:val="0"/>
                <w:szCs w:val="21"/>
              </w:rPr>
              <w:t>指标定义</w:t>
            </w:r>
          </w:p>
        </w:tc>
        <w:tc>
          <w:tcPr>
            <w:tcW w:w="1629" w:type="dxa"/>
            <w:vAlign w:val="center"/>
          </w:tcPr>
          <w:p w:rsidR="005444B9" w:rsidRPr="005A48BB" w:rsidRDefault="004C47A9" w:rsidP="002C7623">
            <w:pPr>
              <w:widowControl/>
              <w:overflowPunct w:val="0"/>
              <w:jc w:val="center"/>
              <w:rPr>
                <w:rFonts w:asciiTheme="minorEastAsia" w:eastAsiaTheme="minorEastAsia" w:hAnsiTheme="minorEastAsia" w:cs="宋体"/>
                <w:b/>
                <w:bCs/>
                <w:kern w:val="0"/>
                <w:szCs w:val="21"/>
              </w:rPr>
            </w:pPr>
            <w:r w:rsidRPr="005A48BB">
              <w:rPr>
                <w:rFonts w:asciiTheme="minorEastAsia" w:eastAsiaTheme="minorEastAsia" w:hAnsiTheme="minorEastAsia" w:cs="宋体" w:hint="eastAsia"/>
                <w:b/>
                <w:bCs/>
                <w:kern w:val="0"/>
                <w:szCs w:val="21"/>
              </w:rPr>
              <w:t>标准分</w:t>
            </w:r>
          </w:p>
        </w:tc>
        <w:tc>
          <w:tcPr>
            <w:tcW w:w="4970" w:type="dxa"/>
            <w:shd w:val="clear" w:color="auto" w:fill="auto"/>
            <w:vAlign w:val="center"/>
          </w:tcPr>
          <w:p w:rsidR="005444B9" w:rsidRPr="005A48BB" w:rsidRDefault="004C47A9" w:rsidP="002C7623">
            <w:pPr>
              <w:widowControl/>
              <w:overflowPunct w:val="0"/>
              <w:jc w:val="center"/>
              <w:rPr>
                <w:rFonts w:asciiTheme="minorEastAsia" w:eastAsiaTheme="minorEastAsia" w:hAnsiTheme="minorEastAsia" w:cs="宋体"/>
                <w:b/>
                <w:bCs/>
                <w:kern w:val="0"/>
                <w:szCs w:val="21"/>
              </w:rPr>
            </w:pPr>
            <w:r w:rsidRPr="005A48BB">
              <w:rPr>
                <w:rFonts w:asciiTheme="minorEastAsia" w:eastAsiaTheme="minorEastAsia" w:hAnsiTheme="minorEastAsia" w:cs="宋体" w:hint="eastAsia"/>
                <w:b/>
                <w:bCs/>
                <w:kern w:val="0"/>
                <w:szCs w:val="21"/>
              </w:rPr>
              <w:t>评分标准</w:t>
            </w:r>
          </w:p>
        </w:tc>
      </w:tr>
      <w:tr w:rsidR="005444B9" w:rsidRPr="005A48BB">
        <w:trPr>
          <w:trHeight w:val="1635"/>
        </w:trPr>
        <w:tc>
          <w:tcPr>
            <w:tcW w:w="1812" w:type="dxa"/>
            <w:vMerge w:val="restart"/>
            <w:shd w:val="clear" w:color="000000" w:fill="FFFFFF"/>
            <w:vAlign w:val="center"/>
          </w:tcPr>
          <w:p w:rsidR="005444B9" w:rsidRPr="005A48BB" w:rsidRDefault="004C47A9" w:rsidP="002C7623">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1.基本</w:t>
            </w:r>
          </w:p>
          <w:p w:rsidR="005444B9" w:rsidRPr="005A48BB" w:rsidRDefault="004C47A9" w:rsidP="002C7623">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情况</w:t>
            </w:r>
          </w:p>
          <w:p w:rsidR="005444B9" w:rsidRPr="005A48BB" w:rsidRDefault="004C47A9" w:rsidP="00B3589D">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w:t>
            </w:r>
            <w:r w:rsidR="00B3589D" w:rsidRPr="005A48BB">
              <w:rPr>
                <w:rFonts w:asciiTheme="minorEastAsia" w:eastAsiaTheme="minorEastAsia" w:hAnsiTheme="minorEastAsia" w:cs="宋体" w:hint="eastAsia"/>
                <w:kern w:val="0"/>
                <w:szCs w:val="21"/>
              </w:rPr>
              <w:t>9</w:t>
            </w:r>
            <w:r w:rsidRPr="005A48BB">
              <w:rPr>
                <w:rFonts w:asciiTheme="minorEastAsia" w:eastAsiaTheme="minorEastAsia" w:hAnsiTheme="minorEastAsia" w:cs="宋体" w:hint="eastAsia"/>
                <w:kern w:val="0"/>
                <w:szCs w:val="21"/>
              </w:rPr>
              <w:t>0分</w:t>
            </w:r>
            <w:r w:rsidRPr="005A48BB">
              <w:rPr>
                <w:rFonts w:asciiTheme="minorEastAsia" w:eastAsiaTheme="minorEastAsia" w:hAnsiTheme="minorEastAsia" w:cs="宋体"/>
                <w:kern w:val="0"/>
                <w:szCs w:val="21"/>
              </w:rPr>
              <w:t>)</w:t>
            </w:r>
          </w:p>
        </w:tc>
        <w:tc>
          <w:tcPr>
            <w:tcW w:w="1859" w:type="dxa"/>
            <w:vMerge w:val="restart"/>
            <w:shd w:val="clear" w:color="000000" w:fill="FFFFFF"/>
            <w:vAlign w:val="center"/>
          </w:tcPr>
          <w:p w:rsidR="005444B9" w:rsidRPr="005A48BB" w:rsidRDefault="004C47A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1.1资质</w:t>
            </w:r>
          </w:p>
          <w:p w:rsidR="005444B9" w:rsidRPr="005A48BB" w:rsidRDefault="004C47A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认证</w:t>
            </w:r>
          </w:p>
          <w:p w:rsidR="005444B9" w:rsidRPr="005A48BB" w:rsidRDefault="004C47A9" w:rsidP="00B3589D">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w:t>
            </w:r>
            <w:r w:rsidR="00B3589D" w:rsidRPr="005A48BB">
              <w:rPr>
                <w:rFonts w:asciiTheme="minorEastAsia" w:eastAsiaTheme="minorEastAsia" w:hAnsiTheme="minorEastAsia" w:cs="宋体" w:hint="eastAsia"/>
                <w:kern w:val="0"/>
                <w:szCs w:val="21"/>
              </w:rPr>
              <w:t>30</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kern w:val="0"/>
                <w:szCs w:val="21"/>
              </w:rPr>
              <w:t>)</w:t>
            </w:r>
          </w:p>
        </w:tc>
        <w:tc>
          <w:tcPr>
            <w:tcW w:w="1749" w:type="dxa"/>
            <w:shd w:val="clear" w:color="auto" w:fill="auto"/>
            <w:vAlign w:val="center"/>
          </w:tcPr>
          <w:p w:rsidR="005444B9" w:rsidRPr="005A48BB" w:rsidRDefault="004C47A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主营业务资质</w:t>
            </w:r>
          </w:p>
        </w:tc>
        <w:tc>
          <w:tcPr>
            <w:tcW w:w="1973" w:type="dxa"/>
            <w:shd w:val="clear" w:color="auto" w:fill="auto"/>
            <w:vAlign w:val="center"/>
          </w:tcPr>
          <w:p w:rsidR="005444B9" w:rsidRPr="005A48BB" w:rsidRDefault="004C47A9"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取得政府颁发的电力相关资质证书情况</w:t>
            </w:r>
          </w:p>
        </w:tc>
        <w:tc>
          <w:tcPr>
            <w:tcW w:w="1629" w:type="dxa"/>
            <w:vAlign w:val="center"/>
          </w:tcPr>
          <w:p w:rsidR="005444B9" w:rsidRPr="005A48BB" w:rsidRDefault="00DC3CB0"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4970" w:type="dxa"/>
            <w:shd w:val="clear" w:color="auto" w:fill="auto"/>
            <w:vAlign w:val="center"/>
          </w:tcPr>
          <w:p w:rsidR="005444B9" w:rsidRPr="005A48BB" w:rsidRDefault="004C47A9" w:rsidP="00DC3CB0">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1.三个甲级及以上监理资质，得</w:t>
            </w:r>
            <w:r w:rsidR="00DC3CB0" w:rsidRPr="005A48BB">
              <w:rPr>
                <w:rFonts w:asciiTheme="minorEastAsia" w:eastAsiaTheme="minorEastAsia" w:hAnsiTheme="minorEastAsia" w:cs="宋体" w:hint="eastAsia"/>
                <w:kern w:val="0"/>
                <w:szCs w:val="21"/>
              </w:rPr>
              <w:t>10</w:t>
            </w:r>
            <w:r w:rsidRPr="005A48BB">
              <w:rPr>
                <w:rFonts w:asciiTheme="minorEastAsia" w:eastAsiaTheme="minorEastAsia" w:hAnsiTheme="minorEastAsia" w:cs="宋体" w:hint="eastAsia"/>
                <w:kern w:val="0"/>
                <w:szCs w:val="21"/>
              </w:rPr>
              <w:t>分</w:t>
            </w:r>
            <w:r w:rsidR="00E83E4E">
              <w:rPr>
                <w:rFonts w:asciiTheme="minorEastAsia" w:eastAsiaTheme="minorEastAsia" w:hAnsiTheme="minorEastAsia" w:cs="宋体" w:hint="eastAsia"/>
                <w:kern w:val="0"/>
                <w:szCs w:val="21"/>
              </w:rPr>
              <w:t xml:space="preserve"> </w:t>
            </w:r>
            <w:r w:rsidR="00E83E4E">
              <w:rPr>
                <w:rFonts w:asciiTheme="minorEastAsia" w:eastAsiaTheme="minorEastAsia" w:hAnsiTheme="minorEastAsia" w:cs="宋体" w:hint="eastAsia"/>
                <w:kern w:val="0"/>
                <w:szCs w:val="21"/>
              </w:rPr>
              <w:br/>
              <w:t>2.</w:t>
            </w:r>
            <w:r w:rsidRPr="005A48BB">
              <w:rPr>
                <w:rFonts w:asciiTheme="minorEastAsia" w:eastAsiaTheme="minorEastAsia" w:hAnsiTheme="minorEastAsia" w:cs="宋体" w:hint="eastAsia"/>
                <w:kern w:val="0"/>
                <w:szCs w:val="21"/>
              </w:rPr>
              <w:t>二个甲级监理资质，得</w:t>
            </w:r>
            <w:r w:rsidR="00DC3CB0" w:rsidRPr="005A48BB">
              <w:rPr>
                <w:rFonts w:asciiTheme="minorEastAsia" w:eastAsiaTheme="minorEastAsia" w:hAnsiTheme="minorEastAsia" w:cs="宋体" w:hint="eastAsia"/>
                <w:kern w:val="0"/>
                <w:szCs w:val="21"/>
              </w:rPr>
              <w:t>8</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3.一个甲或二个乙级，得</w:t>
            </w:r>
            <w:r w:rsidR="00DC3CB0" w:rsidRPr="005A48BB">
              <w:rPr>
                <w:rFonts w:asciiTheme="minorEastAsia" w:eastAsiaTheme="minorEastAsia" w:hAnsiTheme="minorEastAsia" w:cs="宋体" w:hint="eastAsia"/>
                <w:kern w:val="0"/>
                <w:szCs w:val="21"/>
              </w:rPr>
              <w:t>6</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4.乙级或二个丙级，得</w:t>
            </w:r>
            <w:r w:rsidR="00DC3CB0" w:rsidRPr="005A48BB">
              <w:rPr>
                <w:rFonts w:asciiTheme="minorEastAsia" w:eastAsiaTheme="minorEastAsia" w:hAnsiTheme="minorEastAsia" w:cs="宋体" w:hint="eastAsia"/>
                <w:kern w:val="0"/>
                <w:szCs w:val="21"/>
              </w:rPr>
              <w:t>4</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5.丙级，得</w:t>
            </w:r>
            <w:r w:rsidR="00DC3CB0" w:rsidRPr="005A48BB">
              <w:rPr>
                <w:rFonts w:asciiTheme="minorEastAsia" w:eastAsiaTheme="minorEastAsia" w:hAnsiTheme="minorEastAsia" w:cs="宋体" w:hint="eastAsia"/>
                <w:kern w:val="0"/>
                <w:szCs w:val="21"/>
              </w:rPr>
              <w:t>2</w:t>
            </w:r>
            <w:r w:rsidRPr="005A48BB">
              <w:rPr>
                <w:rFonts w:asciiTheme="minorEastAsia" w:eastAsiaTheme="minorEastAsia" w:hAnsiTheme="minorEastAsia" w:cs="宋体" w:hint="eastAsia"/>
                <w:kern w:val="0"/>
                <w:szCs w:val="21"/>
              </w:rPr>
              <w:t>分</w:t>
            </w:r>
          </w:p>
        </w:tc>
      </w:tr>
      <w:tr w:rsidR="00B3589D" w:rsidRPr="005A48BB" w:rsidTr="00B3589D">
        <w:trPr>
          <w:trHeight w:val="1097"/>
        </w:trPr>
        <w:tc>
          <w:tcPr>
            <w:tcW w:w="1812" w:type="dxa"/>
            <w:vMerge/>
            <w:shd w:val="clear" w:color="000000" w:fill="FFFFFF"/>
            <w:vAlign w:val="center"/>
          </w:tcPr>
          <w:p w:rsidR="00B3589D" w:rsidRPr="005A48BB" w:rsidRDefault="00B3589D" w:rsidP="002C7623">
            <w:pPr>
              <w:widowControl/>
              <w:overflowPunct w:val="0"/>
              <w:jc w:val="center"/>
              <w:rPr>
                <w:rFonts w:asciiTheme="minorEastAsia" w:eastAsiaTheme="minorEastAsia" w:hAnsiTheme="minorEastAsia" w:cs="宋体"/>
                <w:kern w:val="0"/>
                <w:szCs w:val="21"/>
              </w:rPr>
            </w:pPr>
          </w:p>
        </w:tc>
        <w:tc>
          <w:tcPr>
            <w:tcW w:w="1859" w:type="dxa"/>
            <w:vMerge/>
            <w:shd w:val="clear" w:color="000000" w:fill="FFFFFF"/>
            <w:vAlign w:val="center"/>
          </w:tcPr>
          <w:p w:rsidR="00B3589D" w:rsidRPr="005A48BB" w:rsidRDefault="00B3589D" w:rsidP="002C7623">
            <w:pPr>
              <w:widowControl/>
              <w:overflowPunct w:val="0"/>
              <w:jc w:val="center"/>
              <w:rPr>
                <w:rFonts w:asciiTheme="minorEastAsia" w:eastAsiaTheme="minorEastAsia" w:hAnsiTheme="minorEastAsia" w:cs="宋体"/>
                <w:kern w:val="0"/>
                <w:szCs w:val="21"/>
              </w:rPr>
            </w:pPr>
          </w:p>
        </w:tc>
        <w:tc>
          <w:tcPr>
            <w:tcW w:w="1749" w:type="dxa"/>
            <w:shd w:val="clear" w:color="auto" w:fill="auto"/>
            <w:vAlign w:val="center"/>
          </w:tcPr>
          <w:p w:rsidR="00B3589D" w:rsidRPr="005A48BB" w:rsidRDefault="00B3589D" w:rsidP="009E2879">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非主营业务资质</w:t>
            </w:r>
          </w:p>
        </w:tc>
        <w:tc>
          <w:tcPr>
            <w:tcW w:w="1973" w:type="dxa"/>
            <w:shd w:val="clear" w:color="auto" w:fill="auto"/>
            <w:vAlign w:val="center"/>
          </w:tcPr>
          <w:p w:rsidR="00B3589D" w:rsidRPr="005A48BB" w:rsidRDefault="00B3589D" w:rsidP="009E2879">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取得政府颁发的相关资质证书情况</w:t>
            </w:r>
          </w:p>
        </w:tc>
        <w:tc>
          <w:tcPr>
            <w:tcW w:w="1629" w:type="dxa"/>
            <w:vAlign w:val="center"/>
          </w:tcPr>
          <w:p w:rsidR="00B3589D" w:rsidRPr="005A48BB" w:rsidRDefault="00B3589D" w:rsidP="009E2879">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w:t>
            </w:r>
          </w:p>
        </w:tc>
        <w:tc>
          <w:tcPr>
            <w:tcW w:w="4970" w:type="dxa"/>
            <w:shd w:val="clear" w:color="auto" w:fill="auto"/>
            <w:vAlign w:val="center"/>
          </w:tcPr>
          <w:p w:rsidR="00B3589D" w:rsidRPr="005A48BB" w:rsidRDefault="00B3589D" w:rsidP="009E2879">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w:t>
            </w:r>
            <w:r w:rsidR="00B15ABE">
              <w:rPr>
                <w:rFonts w:asciiTheme="minorEastAsia" w:eastAsiaTheme="minorEastAsia" w:hAnsiTheme="minorEastAsia" w:cs="宋体" w:hint="eastAsia"/>
                <w:kern w:val="0"/>
                <w:szCs w:val="21"/>
              </w:rPr>
              <w:t>其他资质最高等级，</w:t>
            </w:r>
            <w:r w:rsidRPr="005A48BB">
              <w:rPr>
                <w:rFonts w:asciiTheme="minorEastAsia" w:eastAsiaTheme="minorEastAsia" w:hAnsiTheme="minorEastAsia" w:cs="宋体" w:hint="eastAsia"/>
                <w:kern w:val="0"/>
                <w:szCs w:val="21"/>
              </w:rPr>
              <w:t>得5分</w:t>
            </w:r>
            <w:r w:rsidRPr="005A48BB">
              <w:rPr>
                <w:rFonts w:asciiTheme="minorEastAsia" w:eastAsiaTheme="minorEastAsia" w:hAnsiTheme="minorEastAsia" w:cs="宋体" w:hint="eastAsia"/>
                <w:kern w:val="0"/>
                <w:szCs w:val="21"/>
              </w:rPr>
              <w:br/>
              <w:t>2.其他资质每降一级，每项得分相应扣1分</w:t>
            </w:r>
            <w:r w:rsidRPr="005A48BB">
              <w:rPr>
                <w:rFonts w:asciiTheme="minorEastAsia" w:eastAsiaTheme="minorEastAsia" w:hAnsiTheme="minorEastAsia" w:cs="宋体" w:hint="eastAsia"/>
                <w:kern w:val="0"/>
                <w:szCs w:val="21"/>
              </w:rPr>
              <w:br/>
              <w:t>3.以上累计最高得分为5分</w:t>
            </w:r>
          </w:p>
        </w:tc>
      </w:tr>
      <w:tr w:rsidR="00B3589D" w:rsidRPr="005A48BB" w:rsidTr="00B3589D">
        <w:trPr>
          <w:trHeight w:val="830"/>
        </w:trPr>
        <w:tc>
          <w:tcPr>
            <w:tcW w:w="1812" w:type="dxa"/>
            <w:vMerge/>
            <w:shd w:val="clear" w:color="000000" w:fill="FFFFFF"/>
            <w:vAlign w:val="center"/>
          </w:tcPr>
          <w:p w:rsidR="00B3589D" w:rsidRPr="005A48BB" w:rsidRDefault="00B3589D" w:rsidP="002C7623">
            <w:pPr>
              <w:widowControl/>
              <w:overflowPunct w:val="0"/>
              <w:jc w:val="center"/>
              <w:rPr>
                <w:rFonts w:asciiTheme="minorEastAsia" w:eastAsiaTheme="minorEastAsia" w:hAnsiTheme="minorEastAsia" w:cs="宋体"/>
                <w:kern w:val="0"/>
                <w:szCs w:val="21"/>
              </w:rPr>
            </w:pPr>
          </w:p>
        </w:tc>
        <w:tc>
          <w:tcPr>
            <w:tcW w:w="1859" w:type="dxa"/>
            <w:vMerge/>
            <w:shd w:val="clear" w:color="000000" w:fill="FFFFFF"/>
            <w:vAlign w:val="center"/>
          </w:tcPr>
          <w:p w:rsidR="00B3589D" w:rsidRPr="005A48BB" w:rsidRDefault="00B3589D" w:rsidP="002C7623">
            <w:pPr>
              <w:widowControl/>
              <w:overflowPunct w:val="0"/>
              <w:jc w:val="center"/>
              <w:rPr>
                <w:rFonts w:asciiTheme="minorEastAsia" w:eastAsiaTheme="minorEastAsia" w:hAnsiTheme="minorEastAsia" w:cs="宋体"/>
                <w:kern w:val="0"/>
                <w:szCs w:val="21"/>
              </w:rPr>
            </w:pPr>
          </w:p>
        </w:tc>
        <w:tc>
          <w:tcPr>
            <w:tcW w:w="1749" w:type="dxa"/>
            <w:shd w:val="clear" w:color="auto" w:fill="auto"/>
            <w:vAlign w:val="center"/>
          </w:tcPr>
          <w:p w:rsidR="00B3589D" w:rsidRPr="005A48BB" w:rsidRDefault="00B3589D" w:rsidP="009E2879">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三标体系</w:t>
            </w:r>
          </w:p>
          <w:p w:rsidR="00B3589D" w:rsidRPr="005A48BB" w:rsidRDefault="00B3589D" w:rsidP="009E2879">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认证情况</w:t>
            </w:r>
          </w:p>
        </w:tc>
        <w:tc>
          <w:tcPr>
            <w:tcW w:w="1973" w:type="dxa"/>
            <w:shd w:val="clear" w:color="auto" w:fill="auto"/>
            <w:vAlign w:val="center"/>
          </w:tcPr>
          <w:p w:rsidR="00B3589D" w:rsidRPr="005A48BB" w:rsidRDefault="00B3589D" w:rsidP="009E2879">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企业取得三标体系认证</w:t>
            </w:r>
          </w:p>
        </w:tc>
        <w:tc>
          <w:tcPr>
            <w:tcW w:w="1629" w:type="dxa"/>
            <w:vAlign w:val="center"/>
          </w:tcPr>
          <w:p w:rsidR="00B3589D" w:rsidRPr="005A48BB" w:rsidRDefault="00B3589D" w:rsidP="009E2879">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4970" w:type="dxa"/>
            <w:shd w:val="clear" w:color="auto" w:fill="auto"/>
            <w:vAlign w:val="center"/>
          </w:tcPr>
          <w:p w:rsidR="00B3589D" w:rsidRPr="005A48BB" w:rsidRDefault="00B3589D" w:rsidP="009E2879">
            <w:pPr>
              <w:overflowPunct w:val="0"/>
              <w:rPr>
                <w:rFonts w:asciiTheme="minorEastAsia" w:eastAsiaTheme="minorEastAsia" w:hAnsiTheme="minorEastAsia" w:cs="宋体"/>
                <w:sz w:val="30"/>
                <w:szCs w:val="21"/>
              </w:rPr>
            </w:pPr>
            <w:r w:rsidRPr="005A48BB">
              <w:rPr>
                <w:rFonts w:asciiTheme="minorEastAsia" w:eastAsiaTheme="minorEastAsia" w:hAnsiTheme="minorEastAsia"/>
                <w:kern w:val="0"/>
                <w:szCs w:val="21"/>
              </w:rPr>
              <w:t>1.</w:t>
            </w:r>
            <w:r w:rsidRPr="005A48BB">
              <w:rPr>
                <w:rFonts w:asciiTheme="minorEastAsia" w:eastAsiaTheme="minorEastAsia" w:hAnsiTheme="minorEastAsia" w:cs="宋体" w:hint="eastAsia"/>
                <w:szCs w:val="21"/>
              </w:rPr>
              <w:t>三标体系全部认证，得15分</w:t>
            </w:r>
          </w:p>
          <w:p w:rsidR="00B3589D" w:rsidRPr="005A48BB" w:rsidRDefault="00B3589D" w:rsidP="009E2879">
            <w:pPr>
              <w:overflowPunct w:val="0"/>
              <w:rPr>
                <w:rFonts w:asciiTheme="minorEastAsia" w:eastAsiaTheme="minorEastAsia" w:hAnsiTheme="minorEastAsia" w:cs="宋体"/>
                <w:sz w:val="30"/>
                <w:szCs w:val="21"/>
              </w:rPr>
            </w:pPr>
            <w:r w:rsidRPr="005A48BB">
              <w:rPr>
                <w:rFonts w:asciiTheme="minorEastAsia" w:eastAsiaTheme="minorEastAsia" w:hAnsiTheme="minorEastAsia" w:hint="eastAsia"/>
                <w:kern w:val="0"/>
                <w:szCs w:val="21"/>
              </w:rPr>
              <w:t>2</w:t>
            </w:r>
            <w:r w:rsidRPr="005A48BB">
              <w:rPr>
                <w:rFonts w:asciiTheme="minorEastAsia" w:eastAsiaTheme="minorEastAsia" w:hAnsiTheme="minorEastAsia"/>
                <w:kern w:val="0"/>
                <w:szCs w:val="21"/>
              </w:rPr>
              <w:t>.</w:t>
            </w:r>
            <w:r w:rsidRPr="005A48BB">
              <w:rPr>
                <w:rFonts w:asciiTheme="minorEastAsia" w:eastAsiaTheme="minorEastAsia" w:hAnsiTheme="minorEastAsia" w:cs="宋体" w:hint="eastAsia"/>
                <w:szCs w:val="21"/>
              </w:rPr>
              <w:t>每缺一项扣5分，</w:t>
            </w:r>
            <w:r w:rsidRPr="005A48BB">
              <w:rPr>
                <w:rFonts w:asciiTheme="minorEastAsia" w:eastAsiaTheme="minorEastAsia" w:hAnsiTheme="minorEastAsia" w:hint="eastAsia"/>
                <w:kern w:val="0"/>
                <w:szCs w:val="21"/>
              </w:rPr>
              <w:t>扣完为止</w:t>
            </w:r>
          </w:p>
        </w:tc>
      </w:tr>
      <w:tr w:rsidR="00B3589D" w:rsidRPr="005A48BB">
        <w:trPr>
          <w:trHeight w:val="1605"/>
        </w:trPr>
        <w:tc>
          <w:tcPr>
            <w:tcW w:w="1812" w:type="dxa"/>
            <w:vMerge/>
            <w:vAlign w:val="center"/>
          </w:tcPr>
          <w:p w:rsidR="00B3589D" w:rsidRPr="005A48BB" w:rsidRDefault="00B3589D" w:rsidP="002C7623">
            <w:pPr>
              <w:widowControl/>
              <w:overflowPunct w:val="0"/>
              <w:jc w:val="left"/>
              <w:rPr>
                <w:rFonts w:asciiTheme="minorEastAsia" w:eastAsiaTheme="minorEastAsia" w:hAnsiTheme="minorEastAsia" w:cs="宋体"/>
                <w:kern w:val="0"/>
                <w:szCs w:val="21"/>
              </w:rPr>
            </w:pPr>
          </w:p>
        </w:tc>
        <w:tc>
          <w:tcPr>
            <w:tcW w:w="1859" w:type="dxa"/>
            <w:vMerge w:val="restart"/>
            <w:shd w:val="clear" w:color="000000" w:fill="FFFFFF"/>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1.2企业</w:t>
            </w:r>
          </w:p>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规模</w:t>
            </w:r>
          </w:p>
          <w:p w:rsidR="00B3589D" w:rsidRPr="005A48BB" w:rsidRDefault="00B3589D" w:rsidP="00DC3CB0">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(20分</w:t>
            </w:r>
            <w:r w:rsidRPr="005A48BB">
              <w:rPr>
                <w:rFonts w:asciiTheme="minorEastAsia" w:eastAsiaTheme="minorEastAsia" w:hAnsiTheme="minorEastAsia" w:cs="宋体"/>
                <w:kern w:val="0"/>
                <w:szCs w:val="21"/>
              </w:rPr>
              <w:t>)</w:t>
            </w:r>
          </w:p>
        </w:tc>
        <w:tc>
          <w:tcPr>
            <w:tcW w:w="1749" w:type="dxa"/>
            <w:shd w:val="clear" w:color="auto" w:fill="auto"/>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在册员工人数</w:t>
            </w:r>
          </w:p>
        </w:tc>
        <w:tc>
          <w:tcPr>
            <w:tcW w:w="1973" w:type="dxa"/>
            <w:shd w:val="clear" w:color="auto" w:fill="auto"/>
            <w:vAlign w:val="center"/>
          </w:tcPr>
          <w:p w:rsidR="00B3589D" w:rsidRPr="005A48BB" w:rsidRDefault="00B3589D"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企业上年末企业在册员工人数（有社保）</w:t>
            </w:r>
          </w:p>
        </w:tc>
        <w:tc>
          <w:tcPr>
            <w:tcW w:w="1629" w:type="dxa"/>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w:t>
            </w:r>
          </w:p>
        </w:tc>
        <w:tc>
          <w:tcPr>
            <w:tcW w:w="4970" w:type="dxa"/>
            <w:shd w:val="clear" w:color="auto" w:fill="auto"/>
            <w:vAlign w:val="center"/>
          </w:tcPr>
          <w:p w:rsidR="00B3589D" w:rsidRPr="005A48BB" w:rsidRDefault="00B3589D" w:rsidP="00DC3CB0">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1.≥100人，得5分</w:t>
            </w:r>
            <w:r w:rsidRPr="005A48BB">
              <w:rPr>
                <w:rFonts w:asciiTheme="minorEastAsia" w:eastAsiaTheme="minorEastAsia" w:hAnsiTheme="minorEastAsia" w:cs="宋体" w:hint="eastAsia"/>
                <w:kern w:val="0"/>
                <w:szCs w:val="21"/>
              </w:rPr>
              <w:br/>
              <w:t>2.50（含）～100人，得4分</w:t>
            </w:r>
            <w:r w:rsidRPr="005A48BB">
              <w:rPr>
                <w:rFonts w:asciiTheme="minorEastAsia" w:eastAsiaTheme="minorEastAsia" w:hAnsiTheme="minorEastAsia" w:cs="宋体" w:hint="eastAsia"/>
                <w:kern w:val="0"/>
                <w:szCs w:val="21"/>
              </w:rPr>
              <w:br/>
              <w:t>3.20（含）～50人，得3分</w:t>
            </w:r>
            <w:r w:rsidRPr="005A48BB">
              <w:rPr>
                <w:rFonts w:asciiTheme="minorEastAsia" w:eastAsiaTheme="minorEastAsia" w:hAnsiTheme="minorEastAsia" w:cs="宋体" w:hint="eastAsia"/>
                <w:kern w:val="0"/>
                <w:szCs w:val="21"/>
              </w:rPr>
              <w:br/>
              <w:t>4.＜20人，得2分</w:t>
            </w:r>
          </w:p>
        </w:tc>
      </w:tr>
      <w:tr w:rsidR="00B3589D" w:rsidRPr="005A48BB">
        <w:trPr>
          <w:trHeight w:val="1770"/>
        </w:trPr>
        <w:tc>
          <w:tcPr>
            <w:tcW w:w="1812" w:type="dxa"/>
            <w:vMerge/>
            <w:vAlign w:val="center"/>
          </w:tcPr>
          <w:p w:rsidR="00B3589D" w:rsidRPr="005A48BB" w:rsidRDefault="00B3589D" w:rsidP="002C7623">
            <w:pPr>
              <w:widowControl/>
              <w:overflowPunct w:val="0"/>
              <w:jc w:val="left"/>
              <w:rPr>
                <w:rFonts w:asciiTheme="minorEastAsia" w:eastAsiaTheme="minorEastAsia" w:hAnsiTheme="minorEastAsia" w:cs="宋体"/>
                <w:kern w:val="0"/>
                <w:szCs w:val="21"/>
              </w:rPr>
            </w:pPr>
          </w:p>
        </w:tc>
        <w:tc>
          <w:tcPr>
            <w:tcW w:w="1859" w:type="dxa"/>
            <w:vMerge/>
            <w:vAlign w:val="center"/>
          </w:tcPr>
          <w:p w:rsidR="00B3589D" w:rsidRPr="005A48BB" w:rsidRDefault="00B3589D" w:rsidP="002C7623">
            <w:pPr>
              <w:widowControl/>
              <w:overflowPunct w:val="0"/>
              <w:jc w:val="center"/>
              <w:rPr>
                <w:rFonts w:asciiTheme="minorEastAsia" w:eastAsiaTheme="minorEastAsia" w:hAnsiTheme="minorEastAsia" w:cs="宋体"/>
                <w:kern w:val="0"/>
                <w:szCs w:val="21"/>
              </w:rPr>
            </w:pPr>
          </w:p>
        </w:tc>
        <w:tc>
          <w:tcPr>
            <w:tcW w:w="1749" w:type="dxa"/>
            <w:shd w:val="clear" w:color="auto" w:fill="auto"/>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资产总额</w:t>
            </w:r>
          </w:p>
        </w:tc>
        <w:tc>
          <w:tcPr>
            <w:tcW w:w="1973" w:type="dxa"/>
            <w:shd w:val="clear" w:color="auto" w:fill="auto"/>
            <w:vAlign w:val="center"/>
          </w:tcPr>
          <w:p w:rsidR="00B3589D" w:rsidRPr="005A48BB" w:rsidRDefault="00B3589D" w:rsidP="00B96A3A">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近</w:t>
            </w:r>
            <w:r w:rsidR="00B96A3A">
              <w:rPr>
                <w:rFonts w:asciiTheme="minorEastAsia" w:eastAsiaTheme="minorEastAsia" w:hAnsiTheme="minorEastAsia" w:cs="宋体" w:hint="eastAsia"/>
                <w:kern w:val="0"/>
                <w:szCs w:val="21"/>
              </w:rPr>
              <w:t>二</w:t>
            </w:r>
            <w:r w:rsidRPr="005A48BB">
              <w:rPr>
                <w:rFonts w:asciiTheme="minorEastAsia" w:eastAsiaTheme="minorEastAsia" w:hAnsiTheme="minorEastAsia" w:cs="宋体" w:hint="eastAsia"/>
                <w:kern w:val="0"/>
                <w:szCs w:val="21"/>
              </w:rPr>
              <w:t>年平均总资产额</w:t>
            </w:r>
          </w:p>
        </w:tc>
        <w:tc>
          <w:tcPr>
            <w:tcW w:w="1629" w:type="dxa"/>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w:t>
            </w:r>
          </w:p>
        </w:tc>
        <w:tc>
          <w:tcPr>
            <w:tcW w:w="4970" w:type="dxa"/>
            <w:shd w:val="clear" w:color="auto" w:fill="auto"/>
            <w:vAlign w:val="center"/>
          </w:tcPr>
          <w:p w:rsidR="00B3589D" w:rsidRPr="005A48BB" w:rsidRDefault="00B3589D" w:rsidP="00DC3CB0">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1.≥4000万，得5分</w:t>
            </w:r>
            <w:r w:rsidRPr="005A48BB">
              <w:rPr>
                <w:rFonts w:asciiTheme="minorEastAsia" w:eastAsiaTheme="minorEastAsia" w:hAnsiTheme="minorEastAsia" w:cs="宋体" w:hint="eastAsia"/>
                <w:kern w:val="0"/>
                <w:szCs w:val="21"/>
              </w:rPr>
              <w:br/>
              <w:t>2.2000（含）～4000万，得4分</w:t>
            </w:r>
            <w:r w:rsidRPr="005A48BB">
              <w:rPr>
                <w:rFonts w:asciiTheme="minorEastAsia" w:eastAsiaTheme="minorEastAsia" w:hAnsiTheme="minorEastAsia" w:cs="宋体" w:hint="eastAsia"/>
                <w:kern w:val="0"/>
                <w:szCs w:val="21"/>
              </w:rPr>
              <w:br/>
              <w:t>3.1000（含）～2000万，得3分</w:t>
            </w:r>
            <w:r w:rsidRPr="005A48BB">
              <w:rPr>
                <w:rFonts w:asciiTheme="minorEastAsia" w:eastAsiaTheme="minorEastAsia" w:hAnsiTheme="minorEastAsia" w:cs="宋体" w:hint="eastAsia"/>
                <w:kern w:val="0"/>
                <w:szCs w:val="21"/>
              </w:rPr>
              <w:br/>
              <w:t>4.500（含）～1000万，得2分</w:t>
            </w:r>
            <w:r w:rsidRPr="005A48BB">
              <w:rPr>
                <w:rFonts w:asciiTheme="minorEastAsia" w:eastAsiaTheme="minorEastAsia" w:hAnsiTheme="minorEastAsia" w:cs="宋体" w:hint="eastAsia"/>
                <w:kern w:val="0"/>
                <w:szCs w:val="21"/>
              </w:rPr>
              <w:br/>
              <w:t>5.300（含）～500万，得1分</w:t>
            </w:r>
            <w:r w:rsidRPr="005A48BB">
              <w:rPr>
                <w:rFonts w:asciiTheme="minorEastAsia" w:eastAsiaTheme="minorEastAsia" w:hAnsiTheme="minorEastAsia" w:cs="宋体" w:hint="eastAsia"/>
                <w:kern w:val="0"/>
                <w:szCs w:val="21"/>
              </w:rPr>
              <w:br/>
              <w:t>6.＜300万，不得分</w:t>
            </w:r>
          </w:p>
        </w:tc>
      </w:tr>
      <w:tr w:rsidR="00B3589D" w:rsidRPr="005A48BB">
        <w:trPr>
          <w:trHeight w:val="1770"/>
        </w:trPr>
        <w:tc>
          <w:tcPr>
            <w:tcW w:w="1812" w:type="dxa"/>
            <w:vMerge/>
            <w:vAlign w:val="center"/>
          </w:tcPr>
          <w:p w:rsidR="00B3589D" w:rsidRPr="005A48BB" w:rsidRDefault="00B3589D" w:rsidP="002C7623">
            <w:pPr>
              <w:widowControl/>
              <w:overflowPunct w:val="0"/>
              <w:jc w:val="left"/>
              <w:rPr>
                <w:rFonts w:asciiTheme="minorEastAsia" w:eastAsiaTheme="minorEastAsia" w:hAnsiTheme="minorEastAsia" w:cs="宋体"/>
                <w:kern w:val="0"/>
                <w:szCs w:val="21"/>
              </w:rPr>
            </w:pPr>
          </w:p>
        </w:tc>
        <w:tc>
          <w:tcPr>
            <w:tcW w:w="1859" w:type="dxa"/>
            <w:vMerge/>
            <w:vAlign w:val="center"/>
          </w:tcPr>
          <w:p w:rsidR="00B3589D" w:rsidRPr="005A48BB" w:rsidRDefault="00B3589D" w:rsidP="002C7623">
            <w:pPr>
              <w:widowControl/>
              <w:overflowPunct w:val="0"/>
              <w:jc w:val="center"/>
              <w:rPr>
                <w:rFonts w:asciiTheme="minorEastAsia" w:eastAsiaTheme="minorEastAsia" w:hAnsiTheme="minorEastAsia" w:cs="宋体"/>
                <w:kern w:val="0"/>
                <w:szCs w:val="21"/>
              </w:rPr>
            </w:pPr>
          </w:p>
        </w:tc>
        <w:tc>
          <w:tcPr>
            <w:tcW w:w="1749" w:type="dxa"/>
            <w:shd w:val="clear" w:color="auto" w:fill="auto"/>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营业收入</w:t>
            </w:r>
          </w:p>
        </w:tc>
        <w:tc>
          <w:tcPr>
            <w:tcW w:w="1973" w:type="dxa"/>
            <w:shd w:val="clear" w:color="auto" w:fill="auto"/>
            <w:vAlign w:val="center"/>
          </w:tcPr>
          <w:p w:rsidR="00B3589D" w:rsidRPr="005A48BB" w:rsidRDefault="00B3589D" w:rsidP="00B96A3A">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近</w:t>
            </w:r>
            <w:r w:rsidR="00B96A3A">
              <w:rPr>
                <w:rFonts w:asciiTheme="minorEastAsia" w:eastAsiaTheme="minorEastAsia" w:hAnsiTheme="minorEastAsia" w:cs="宋体" w:hint="eastAsia"/>
                <w:kern w:val="0"/>
                <w:szCs w:val="21"/>
              </w:rPr>
              <w:t>二</w:t>
            </w:r>
            <w:r w:rsidRPr="005A48BB">
              <w:rPr>
                <w:rFonts w:asciiTheme="minorEastAsia" w:eastAsiaTheme="minorEastAsia" w:hAnsiTheme="minorEastAsia" w:cs="宋体" w:hint="eastAsia"/>
                <w:kern w:val="0"/>
                <w:szCs w:val="21"/>
              </w:rPr>
              <w:t>年平均营业收入</w:t>
            </w:r>
          </w:p>
        </w:tc>
        <w:tc>
          <w:tcPr>
            <w:tcW w:w="1629" w:type="dxa"/>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4970" w:type="dxa"/>
            <w:shd w:val="clear" w:color="auto" w:fill="auto"/>
            <w:vAlign w:val="center"/>
          </w:tcPr>
          <w:p w:rsidR="00B3589D" w:rsidRPr="005A48BB" w:rsidRDefault="00B3589D" w:rsidP="00DC3CB0">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1.≥6000万，得10分</w:t>
            </w:r>
            <w:r w:rsidRPr="005A48BB">
              <w:rPr>
                <w:rFonts w:asciiTheme="minorEastAsia" w:eastAsiaTheme="minorEastAsia" w:hAnsiTheme="minorEastAsia" w:cs="宋体" w:hint="eastAsia"/>
                <w:kern w:val="0"/>
                <w:szCs w:val="21"/>
              </w:rPr>
              <w:br/>
              <w:t>2.4000（含）～6000万，得8分</w:t>
            </w:r>
            <w:r w:rsidRPr="005A48BB">
              <w:rPr>
                <w:rFonts w:asciiTheme="minorEastAsia" w:eastAsiaTheme="minorEastAsia" w:hAnsiTheme="minorEastAsia" w:cs="宋体" w:hint="eastAsia"/>
                <w:kern w:val="0"/>
                <w:szCs w:val="21"/>
              </w:rPr>
              <w:br/>
              <w:t>3.2000（含）～4000万，得6分</w:t>
            </w:r>
            <w:r w:rsidRPr="005A48BB">
              <w:rPr>
                <w:rFonts w:asciiTheme="minorEastAsia" w:eastAsiaTheme="minorEastAsia" w:hAnsiTheme="minorEastAsia" w:cs="宋体" w:hint="eastAsia"/>
                <w:kern w:val="0"/>
                <w:szCs w:val="21"/>
              </w:rPr>
              <w:br/>
              <w:t>4.1000（含）～2000万，得4分</w:t>
            </w:r>
            <w:r w:rsidRPr="005A48BB">
              <w:rPr>
                <w:rFonts w:asciiTheme="minorEastAsia" w:eastAsiaTheme="minorEastAsia" w:hAnsiTheme="minorEastAsia" w:cs="宋体" w:hint="eastAsia"/>
                <w:kern w:val="0"/>
                <w:szCs w:val="21"/>
              </w:rPr>
              <w:br/>
              <w:t>5.300（含）～1000万，得2分</w:t>
            </w:r>
            <w:r w:rsidRPr="005A48BB">
              <w:rPr>
                <w:rFonts w:asciiTheme="minorEastAsia" w:eastAsiaTheme="minorEastAsia" w:hAnsiTheme="minorEastAsia" w:cs="宋体" w:hint="eastAsia"/>
                <w:kern w:val="0"/>
                <w:szCs w:val="21"/>
              </w:rPr>
              <w:br/>
              <w:t>6.＜300</w:t>
            </w:r>
            <w:r w:rsidR="00653901" w:rsidRPr="005A48BB">
              <w:rPr>
                <w:rFonts w:asciiTheme="minorEastAsia" w:eastAsiaTheme="minorEastAsia" w:hAnsiTheme="minorEastAsia" w:cs="宋体" w:hint="eastAsia"/>
                <w:kern w:val="0"/>
                <w:szCs w:val="21"/>
              </w:rPr>
              <w:t>万</w:t>
            </w:r>
            <w:r w:rsidRPr="005A48BB">
              <w:rPr>
                <w:rFonts w:asciiTheme="minorEastAsia" w:eastAsiaTheme="minorEastAsia" w:hAnsiTheme="minorEastAsia" w:cs="宋体" w:hint="eastAsia"/>
                <w:kern w:val="0"/>
                <w:szCs w:val="21"/>
              </w:rPr>
              <w:t>，得1分</w:t>
            </w:r>
          </w:p>
        </w:tc>
      </w:tr>
      <w:tr w:rsidR="00B3589D" w:rsidRPr="005A48BB">
        <w:trPr>
          <w:trHeight w:val="913"/>
        </w:trPr>
        <w:tc>
          <w:tcPr>
            <w:tcW w:w="1812" w:type="dxa"/>
            <w:vMerge/>
            <w:vAlign w:val="center"/>
          </w:tcPr>
          <w:p w:rsidR="00B3589D" w:rsidRPr="005A48BB" w:rsidRDefault="00B3589D" w:rsidP="002C7623">
            <w:pPr>
              <w:widowControl/>
              <w:overflowPunct w:val="0"/>
              <w:jc w:val="left"/>
              <w:rPr>
                <w:rFonts w:asciiTheme="minorEastAsia" w:eastAsiaTheme="minorEastAsia" w:hAnsiTheme="minorEastAsia" w:cs="宋体"/>
                <w:kern w:val="0"/>
                <w:szCs w:val="21"/>
              </w:rPr>
            </w:pPr>
          </w:p>
        </w:tc>
        <w:tc>
          <w:tcPr>
            <w:tcW w:w="1859" w:type="dxa"/>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1.3主要</w:t>
            </w:r>
          </w:p>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业绩</w:t>
            </w:r>
          </w:p>
          <w:p w:rsidR="00B3589D" w:rsidRPr="005A48BB" w:rsidRDefault="00B3589D" w:rsidP="00B3589D">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(40分</w:t>
            </w:r>
            <w:r w:rsidRPr="005A48BB">
              <w:rPr>
                <w:rFonts w:asciiTheme="minorEastAsia" w:eastAsiaTheme="minorEastAsia" w:hAnsiTheme="minorEastAsia" w:cs="宋体"/>
                <w:kern w:val="0"/>
                <w:szCs w:val="21"/>
              </w:rPr>
              <w:t>)</w:t>
            </w:r>
          </w:p>
        </w:tc>
        <w:tc>
          <w:tcPr>
            <w:tcW w:w="1749" w:type="dxa"/>
            <w:shd w:val="clear" w:color="auto" w:fill="auto"/>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代表工程</w:t>
            </w:r>
          </w:p>
        </w:tc>
        <w:tc>
          <w:tcPr>
            <w:tcW w:w="1973" w:type="dxa"/>
            <w:shd w:val="clear" w:color="auto" w:fill="auto"/>
            <w:vAlign w:val="center"/>
          </w:tcPr>
          <w:p w:rsidR="00B3589D" w:rsidRPr="005A48BB" w:rsidRDefault="00B3589D" w:rsidP="00A64D29">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企业近</w:t>
            </w:r>
            <w:r w:rsidR="00A64D29">
              <w:rPr>
                <w:rFonts w:asciiTheme="minorEastAsia" w:eastAsiaTheme="minorEastAsia" w:hAnsiTheme="minorEastAsia" w:cs="宋体" w:hint="eastAsia"/>
                <w:kern w:val="0"/>
                <w:szCs w:val="21"/>
              </w:rPr>
              <w:t>三</w:t>
            </w:r>
            <w:r w:rsidRPr="005A48BB">
              <w:rPr>
                <w:rFonts w:asciiTheme="minorEastAsia" w:eastAsiaTheme="minorEastAsia" w:hAnsiTheme="minorEastAsia" w:cs="宋体" w:hint="eastAsia"/>
                <w:kern w:val="0"/>
                <w:szCs w:val="21"/>
              </w:rPr>
              <w:t>年监理过最高等级工程</w:t>
            </w:r>
          </w:p>
        </w:tc>
        <w:tc>
          <w:tcPr>
            <w:tcW w:w="1629" w:type="dxa"/>
            <w:vAlign w:val="center"/>
          </w:tcPr>
          <w:p w:rsidR="00B3589D" w:rsidRPr="005A48BB" w:rsidRDefault="00B15ABE" w:rsidP="00DC3CB0">
            <w:pPr>
              <w:widowControl/>
              <w:overflowPunct w:val="0"/>
              <w:jc w:val="center"/>
              <w:rPr>
                <w:rFonts w:asciiTheme="minorEastAsia" w:eastAsiaTheme="minorEastAsia" w:hAnsiTheme="minorEastAsia" w:cs="宋体"/>
                <w:kern w:val="0"/>
                <w:sz w:val="30"/>
                <w:szCs w:val="21"/>
                <w:lang w:eastAsia="en-US"/>
              </w:rPr>
            </w:pPr>
            <w:r>
              <w:rPr>
                <w:rFonts w:asciiTheme="minorEastAsia" w:eastAsiaTheme="minorEastAsia" w:hAnsiTheme="minorEastAsia" w:cs="宋体" w:hint="eastAsia"/>
                <w:kern w:val="0"/>
                <w:szCs w:val="21"/>
              </w:rPr>
              <w:t>40</w:t>
            </w:r>
          </w:p>
        </w:tc>
        <w:tc>
          <w:tcPr>
            <w:tcW w:w="4970" w:type="dxa"/>
            <w:shd w:val="clear" w:color="auto" w:fill="auto"/>
            <w:vAlign w:val="center"/>
          </w:tcPr>
          <w:p w:rsidR="00B3589D" w:rsidRPr="005A48BB" w:rsidRDefault="00B3589D"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 监理过单机容量1000兆瓦机组工程或1000千伏（含±800千伏）输变电项目，得40分</w:t>
            </w:r>
          </w:p>
          <w:p w:rsidR="00B3589D" w:rsidRPr="005A48BB" w:rsidRDefault="00B3589D"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2. 监理过单机容量600（含）～1000兆瓦机组工程或500（含）～750（含）千伏输变电项目，得30分</w:t>
            </w:r>
          </w:p>
          <w:p w:rsidR="00B3589D" w:rsidRPr="005A48BB" w:rsidRDefault="00B3589D"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3. 监理过单机容量300（含）～600兆瓦机组工程或220（含）～500千伏输变电项目，得20分</w:t>
            </w:r>
          </w:p>
          <w:p w:rsidR="00B3589D" w:rsidRPr="005A48BB" w:rsidRDefault="00B3589D" w:rsidP="00B3589D">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4. 监理过单机容量300兆瓦以下机组工程或220千伏（不含）以下输变电项目，得10分</w:t>
            </w:r>
          </w:p>
        </w:tc>
      </w:tr>
      <w:tr w:rsidR="00B3589D" w:rsidRPr="005A48BB">
        <w:trPr>
          <w:trHeight w:val="1485"/>
        </w:trPr>
        <w:tc>
          <w:tcPr>
            <w:tcW w:w="1812" w:type="dxa"/>
            <w:vMerge w:val="restart"/>
            <w:shd w:val="clear" w:color="000000" w:fill="FFFFFF"/>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2.管理</w:t>
            </w:r>
          </w:p>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能力</w:t>
            </w:r>
          </w:p>
          <w:p w:rsidR="00B3589D" w:rsidRPr="005A48BB" w:rsidRDefault="00B3589D" w:rsidP="00B3589D">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(580分</w:t>
            </w:r>
            <w:r w:rsidRPr="005A48BB">
              <w:rPr>
                <w:rFonts w:asciiTheme="minorEastAsia" w:eastAsiaTheme="minorEastAsia" w:hAnsiTheme="minorEastAsia" w:cs="宋体"/>
                <w:kern w:val="0"/>
                <w:szCs w:val="21"/>
              </w:rPr>
              <w:t>)</w:t>
            </w:r>
          </w:p>
        </w:tc>
        <w:tc>
          <w:tcPr>
            <w:tcW w:w="1859" w:type="dxa"/>
            <w:vMerge w:val="restart"/>
            <w:shd w:val="clear" w:color="000000" w:fill="FFFFFF"/>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2.1财务</w:t>
            </w:r>
          </w:p>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管理</w:t>
            </w:r>
          </w:p>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(15分</w:t>
            </w:r>
            <w:r w:rsidRPr="005A48BB">
              <w:rPr>
                <w:rFonts w:asciiTheme="minorEastAsia" w:eastAsiaTheme="minorEastAsia" w:hAnsiTheme="minorEastAsia" w:cs="宋体"/>
                <w:kern w:val="0"/>
                <w:szCs w:val="21"/>
              </w:rPr>
              <w:t>)</w:t>
            </w:r>
          </w:p>
          <w:p w:rsidR="00B3589D" w:rsidRPr="005A48BB" w:rsidRDefault="00B3589D" w:rsidP="002C7623">
            <w:pPr>
              <w:widowControl/>
              <w:overflowPunct w:val="0"/>
              <w:jc w:val="center"/>
              <w:rPr>
                <w:rFonts w:asciiTheme="minorEastAsia" w:eastAsiaTheme="minorEastAsia" w:hAnsiTheme="minorEastAsia" w:cs="宋体"/>
                <w:kern w:val="0"/>
                <w:szCs w:val="21"/>
              </w:rPr>
            </w:pPr>
          </w:p>
        </w:tc>
        <w:tc>
          <w:tcPr>
            <w:tcW w:w="1749" w:type="dxa"/>
            <w:shd w:val="clear" w:color="auto" w:fill="auto"/>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全面预算管理</w:t>
            </w:r>
          </w:p>
        </w:tc>
        <w:tc>
          <w:tcPr>
            <w:tcW w:w="1973" w:type="dxa"/>
            <w:shd w:val="clear" w:color="auto" w:fill="auto"/>
            <w:vAlign w:val="center"/>
          </w:tcPr>
          <w:p w:rsidR="00B3589D" w:rsidRPr="005A48BB" w:rsidRDefault="00B3589D"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企业全面预算管理情况</w:t>
            </w:r>
          </w:p>
        </w:tc>
        <w:tc>
          <w:tcPr>
            <w:tcW w:w="1629" w:type="dxa"/>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w:t>
            </w:r>
          </w:p>
        </w:tc>
        <w:tc>
          <w:tcPr>
            <w:tcW w:w="4970" w:type="dxa"/>
            <w:shd w:val="clear" w:color="auto" w:fill="auto"/>
            <w:vAlign w:val="center"/>
          </w:tcPr>
          <w:p w:rsidR="00B3589D" w:rsidRPr="005A48BB" w:rsidRDefault="00B3589D"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1.年度预算编制合理、准确，审批手续齐全有盈利，得5分</w:t>
            </w:r>
            <w:r w:rsidR="00E83E4E">
              <w:rPr>
                <w:rFonts w:asciiTheme="minorEastAsia" w:eastAsiaTheme="minorEastAsia" w:hAnsiTheme="minorEastAsia" w:cs="宋体" w:hint="eastAsia"/>
                <w:kern w:val="0"/>
                <w:szCs w:val="21"/>
              </w:rPr>
              <w:br/>
              <w:t>2.</w:t>
            </w:r>
            <w:r w:rsidRPr="005A48BB">
              <w:rPr>
                <w:rFonts w:asciiTheme="minorEastAsia" w:eastAsiaTheme="minorEastAsia" w:hAnsiTheme="minorEastAsia" w:cs="宋体" w:hint="eastAsia"/>
                <w:kern w:val="0"/>
                <w:szCs w:val="21"/>
              </w:rPr>
              <w:t>编制年度预算，成本持平，得3分</w:t>
            </w:r>
            <w:r w:rsidRPr="005A48BB">
              <w:rPr>
                <w:rFonts w:asciiTheme="minorEastAsia" w:eastAsiaTheme="minorEastAsia" w:hAnsiTheme="minorEastAsia" w:cs="宋体" w:hint="eastAsia"/>
                <w:kern w:val="0"/>
                <w:szCs w:val="21"/>
              </w:rPr>
              <w:br/>
              <w:t>3.未编制年度预算，成本亏损，不得分</w:t>
            </w:r>
          </w:p>
        </w:tc>
      </w:tr>
      <w:tr w:rsidR="00B3589D" w:rsidRPr="005A48BB">
        <w:trPr>
          <w:trHeight w:val="1485"/>
        </w:trPr>
        <w:tc>
          <w:tcPr>
            <w:tcW w:w="1812" w:type="dxa"/>
            <w:vMerge/>
            <w:shd w:val="clear" w:color="000000" w:fill="FFFFFF"/>
            <w:vAlign w:val="center"/>
          </w:tcPr>
          <w:p w:rsidR="00B3589D" w:rsidRPr="005A48BB" w:rsidRDefault="00B3589D" w:rsidP="002C7623">
            <w:pPr>
              <w:widowControl/>
              <w:overflowPunct w:val="0"/>
              <w:jc w:val="center"/>
              <w:rPr>
                <w:rFonts w:asciiTheme="minorEastAsia" w:eastAsiaTheme="minorEastAsia" w:hAnsiTheme="minorEastAsia" w:cs="宋体"/>
                <w:kern w:val="0"/>
                <w:szCs w:val="21"/>
              </w:rPr>
            </w:pPr>
          </w:p>
        </w:tc>
        <w:tc>
          <w:tcPr>
            <w:tcW w:w="1859" w:type="dxa"/>
            <w:vMerge/>
            <w:shd w:val="clear" w:color="000000" w:fill="FFFFFF"/>
            <w:vAlign w:val="center"/>
          </w:tcPr>
          <w:p w:rsidR="00B3589D" w:rsidRPr="005A48BB" w:rsidRDefault="00B3589D" w:rsidP="002C7623">
            <w:pPr>
              <w:widowControl/>
              <w:overflowPunct w:val="0"/>
              <w:jc w:val="center"/>
              <w:rPr>
                <w:rFonts w:asciiTheme="minorEastAsia" w:eastAsiaTheme="minorEastAsia" w:hAnsiTheme="minorEastAsia" w:cs="宋体"/>
                <w:kern w:val="0"/>
                <w:szCs w:val="21"/>
              </w:rPr>
            </w:pPr>
          </w:p>
        </w:tc>
        <w:tc>
          <w:tcPr>
            <w:tcW w:w="1749" w:type="dxa"/>
            <w:shd w:val="clear" w:color="auto" w:fill="auto"/>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成本控制</w:t>
            </w:r>
          </w:p>
        </w:tc>
        <w:tc>
          <w:tcPr>
            <w:tcW w:w="1973" w:type="dxa"/>
            <w:shd w:val="clear" w:color="auto" w:fill="auto"/>
            <w:vAlign w:val="center"/>
          </w:tcPr>
          <w:p w:rsidR="00B3589D" w:rsidRPr="005A48BB" w:rsidRDefault="00B3589D"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企业项目成本控制情况</w:t>
            </w:r>
          </w:p>
        </w:tc>
        <w:tc>
          <w:tcPr>
            <w:tcW w:w="1629" w:type="dxa"/>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w:t>
            </w:r>
          </w:p>
        </w:tc>
        <w:tc>
          <w:tcPr>
            <w:tcW w:w="4970" w:type="dxa"/>
            <w:shd w:val="clear" w:color="auto" w:fill="auto"/>
            <w:vAlign w:val="center"/>
          </w:tcPr>
          <w:p w:rsidR="00B3589D" w:rsidRPr="005A48BB" w:rsidRDefault="00B3589D"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1.严格执行工程项目管理制度，成本控制措施完善，得5分</w:t>
            </w:r>
            <w:r w:rsidRPr="005A48BB">
              <w:rPr>
                <w:rFonts w:asciiTheme="minorEastAsia" w:eastAsiaTheme="minorEastAsia" w:hAnsiTheme="minorEastAsia" w:cs="宋体" w:hint="eastAsia"/>
                <w:kern w:val="0"/>
                <w:szCs w:val="21"/>
              </w:rPr>
              <w:br/>
              <w:t>2.执行工程项目管理制度，成本控制基本在要求范围内，得3分</w:t>
            </w:r>
            <w:r w:rsidRPr="005A48BB">
              <w:rPr>
                <w:rFonts w:asciiTheme="minorEastAsia" w:eastAsiaTheme="minorEastAsia" w:hAnsiTheme="minorEastAsia" w:cs="宋体" w:hint="eastAsia"/>
                <w:kern w:val="0"/>
                <w:szCs w:val="21"/>
              </w:rPr>
              <w:br/>
              <w:t>3.工程项目管理未达到要求，不得分</w:t>
            </w:r>
          </w:p>
        </w:tc>
      </w:tr>
      <w:tr w:rsidR="00B3589D" w:rsidRPr="005A48BB">
        <w:trPr>
          <w:trHeight w:val="1485"/>
        </w:trPr>
        <w:tc>
          <w:tcPr>
            <w:tcW w:w="1812" w:type="dxa"/>
            <w:vMerge/>
            <w:shd w:val="clear" w:color="000000" w:fill="FFFFFF"/>
            <w:vAlign w:val="center"/>
          </w:tcPr>
          <w:p w:rsidR="00B3589D" w:rsidRPr="005A48BB" w:rsidRDefault="00B3589D" w:rsidP="002C7623">
            <w:pPr>
              <w:widowControl/>
              <w:overflowPunct w:val="0"/>
              <w:jc w:val="center"/>
              <w:rPr>
                <w:rFonts w:asciiTheme="minorEastAsia" w:eastAsiaTheme="minorEastAsia" w:hAnsiTheme="minorEastAsia" w:cs="宋体"/>
                <w:kern w:val="0"/>
                <w:szCs w:val="21"/>
              </w:rPr>
            </w:pPr>
          </w:p>
        </w:tc>
        <w:tc>
          <w:tcPr>
            <w:tcW w:w="1859" w:type="dxa"/>
            <w:vMerge/>
            <w:shd w:val="clear" w:color="000000" w:fill="FFFFFF"/>
            <w:vAlign w:val="center"/>
          </w:tcPr>
          <w:p w:rsidR="00B3589D" w:rsidRPr="005A48BB" w:rsidRDefault="00B3589D" w:rsidP="002C7623">
            <w:pPr>
              <w:widowControl/>
              <w:overflowPunct w:val="0"/>
              <w:jc w:val="center"/>
              <w:rPr>
                <w:rFonts w:asciiTheme="minorEastAsia" w:eastAsiaTheme="minorEastAsia" w:hAnsiTheme="minorEastAsia" w:cs="宋体"/>
                <w:kern w:val="0"/>
                <w:szCs w:val="21"/>
              </w:rPr>
            </w:pPr>
          </w:p>
        </w:tc>
        <w:tc>
          <w:tcPr>
            <w:tcW w:w="1749" w:type="dxa"/>
            <w:shd w:val="clear" w:color="auto" w:fill="auto"/>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银行信用等级</w:t>
            </w:r>
          </w:p>
        </w:tc>
        <w:tc>
          <w:tcPr>
            <w:tcW w:w="1973" w:type="dxa"/>
            <w:shd w:val="clear" w:color="auto" w:fill="auto"/>
            <w:vAlign w:val="center"/>
          </w:tcPr>
          <w:p w:rsidR="00B3589D" w:rsidRPr="005A48BB" w:rsidRDefault="00B3589D"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企业在银行获得信用等级</w:t>
            </w:r>
          </w:p>
        </w:tc>
        <w:tc>
          <w:tcPr>
            <w:tcW w:w="1629" w:type="dxa"/>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w:t>
            </w:r>
          </w:p>
        </w:tc>
        <w:tc>
          <w:tcPr>
            <w:tcW w:w="4970" w:type="dxa"/>
            <w:shd w:val="clear" w:color="auto" w:fill="auto"/>
            <w:vAlign w:val="center"/>
          </w:tcPr>
          <w:p w:rsidR="00B3589D" w:rsidRPr="005A48BB" w:rsidRDefault="00B3589D"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1.获得银行AAA信用等级，得5分</w:t>
            </w:r>
            <w:r w:rsidRPr="005A48BB">
              <w:rPr>
                <w:rFonts w:asciiTheme="minorEastAsia" w:eastAsiaTheme="minorEastAsia" w:hAnsiTheme="minorEastAsia" w:cs="宋体" w:hint="eastAsia"/>
                <w:kern w:val="0"/>
                <w:szCs w:val="21"/>
              </w:rPr>
              <w:br/>
              <w:t>2.等级每下降一级扣1分</w:t>
            </w:r>
          </w:p>
          <w:p w:rsidR="00B3589D" w:rsidRPr="005A48BB" w:rsidRDefault="00B3589D" w:rsidP="002C7623">
            <w:pPr>
              <w:widowControl/>
              <w:overflowPunct w:val="0"/>
              <w:jc w:val="left"/>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3.无银行信用等级，不得分</w:t>
            </w:r>
          </w:p>
        </w:tc>
      </w:tr>
      <w:tr w:rsidR="00B3589D" w:rsidRPr="005A48BB">
        <w:trPr>
          <w:trHeight w:val="1305"/>
        </w:trPr>
        <w:tc>
          <w:tcPr>
            <w:tcW w:w="1812" w:type="dxa"/>
            <w:vMerge/>
            <w:vAlign w:val="center"/>
          </w:tcPr>
          <w:p w:rsidR="00B3589D" w:rsidRPr="005A48BB" w:rsidRDefault="00B3589D" w:rsidP="002C7623">
            <w:pPr>
              <w:overflowPunct w:val="0"/>
              <w:jc w:val="center"/>
              <w:rPr>
                <w:rFonts w:asciiTheme="minorEastAsia" w:eastAsiaTheme="minorEastAsia" w:hAnsiTheme="minorEastAsia" w:cs="宋体"/>
                <w:kern w:val="0"/>
                <w:szCs w:val="21"/>
              </w:rPr>
            </w:pPr>
          </w:p>
        </w:tc>
        <w:tc>
          <w:tcPr>
            <w:tcW w:w="1859" w:type="dxa"/>
            <w:vMerge w:val="restart"/>
            <w:shd w:val="clear" w:color="000000" w:fill="FFFFFF"/>
            <w:vAlign w:val="center"/>
          </w:tcPr>
          <w:p w:rsidR="00B3589D" w:rsidRPr="005A48BB" w:rsidRDefault="00B3589D" w:rsidP="002C7623">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2.2人力资源</w:t>
            </w:r>
          </w:p>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管理</w:t>
            </w:r>
          </w:p>
          <w:p w:rsidR="00B3589D" w:rsidRPr="005A48BB" w:rsidRDefault="00B3589D" w:rsidP="00A62B49">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(55分</w:t>
            </w:r>
            <w:r w:rsidRPr="005A48BB">
              <w:rPr>
                <w:rFonts w:asciiTheme="minorEastAsia" w:eastAsiaTheme="minorEastAsia" w:hAnsiTheme="minorEastAsia" w:cs="宋体"/>
                <w:kern w:val="0"/>
                <w:szCs w:val="21"/>
              </w:rPr>
              <w:t>)</w:t>
            </w:r>
          </w:p>
        </w:tc>
        <w:tc>
          <w:tcPr>
            <w:tcW w:w="1749" w:type="dxa"/>
            <w:shd w:val="clear" w:color="auto" w:fill="auto"/>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注册师</w:t>
            </w:r>
          </w:p>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数量</w:t>
            </w:r>
          </w:p>
        </w:tc>
        <w:tc>
          <w:tcPr>
            <w:tcW w:w="1973" w:type="dxa"/>
            <w:shd w:val="clear" w:color="auto" w:fill="auto"/>
            <w:vAlign w:val="center"/>
          </w:tcPr>
          <w:p w:rsidR="00B3589D" w:rsidRPr="005A48BB" w:rsidRDefault="00B3589D"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注册师专业及数量</w:t>
            </w:r>
          </w:p>
        </w:tc>
        <w:tc>
          <w:tcPr>
            <w:tcW w:w="1629" w:type="dxa"/>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20</w:t>
            </w:r>
          </w:p>
        </w:tc>
        <w:tc>
          <w:tcPr>
            <w:tcW w:w="4970" w:type="dxa"/>
            <w:shd w:val="clear" w:color="auto" w:fill="auto"/>
            <w:vAlign w:val="center"/>
          </w:tcPr>
          <w:p w:rsidR="00B3589D" w:rsidRPr="005A48BB" w:rsidRDefault="00B3589D" w:rsidP="00A62B49">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1.注册监理师≥15人且其他注册师≥10人，得20分</w:t>
            </w:r>
            <w:r w:rsidR="006415F1">
              <w:rPr>
                <w:rFonts w:asciiTheme="minorEastAsia" w:eastAsiaTheme="minorEastAsia" w:hAnsiTheme="minorEastAsia" w:cs="宋体" w:hint="eastAsia"/>
                <w:kern w:val="0"/>
                <w:szCs w:val="21"/>
              </w:rPr>
              <w:br/>
              <w:t>2.</w:t>
            </w:r>
            <w:r w:rsidRPr="005A48BB">
              <w:rPr>
                <w:rFonts w:asciiTheme="minorEastAsia" w:eastAsiaTheme="minorEastAsia" w:hAnsiTheme="minorEastAsia" w:cs="宋体" w:hint="eastAsia"/>
                <w:kern w:val="0"/>
                <w:szCs w:val="21"/>
              </w:rPr>
              <w:t>注册监理师10（含）～15人且其他注册师≥5人，得15分</w:t>
            </w:r>
            <w:r w:rsidRPr="005A48BB">
              <w:rPr>
                <w:rFonts w:asciiTheme="minorEastAsia" w:eastAsiaTheme="minorEastAsia" w:hAnsiTheme="minorEastAsia" w:cs="宋体" w:hint="eastAsia"/>
                <w:kern w:val="0"/>
                <w:szCs w:val="21"/>
              </w:rPr>
              <w:br/>
              <w:t>3. 注册监理师10人以下，得10分</w:t>
            </w:r>
          </w:p>
        </w:tc>
      </w:tr>
      <w:tr w:rsidR="00B3589D" w:rsidRPr="005A48BB">
        <w:trPr>
          <w:trHeight w:val="1305"/>
        </w:trPr>
        <w:tc>
          <w:tcPr>
            <w:tcW w:w="1812" w:type="dxa"/>
            <w:vMerge/>
            <w:vAlign w:val="center"/>
          </w:tcPr>
          <w:p w:rsidR="00B3589D" w:rsidRPr="005A48BB" w:rsidRDefault="00B3589D" w:rsidP="002C7623">
            <w:pPr>
              <w:overflowPunct w:val="0"/>
              <w:jc w:val="center"/>
              <w:rPr>
                <w:rFonts w:asciiTheme="minorEastAsia" w:eastAsiaTheme="minorEastAsia" w:hAnsiTheme="minorEastAsia" w:cs="宋体"/>
                <w:kern w:val="0"/>
                <w:szCs w:val="21"/>
              </w:rPr>
            </w:pPr>
          </w:p>
        </w:tc>
        <w:tc>
          <w:tcPr>
            <w:tcW w:w="1859" w:type="dxa"/>
            <w:vMerge/>
            <w:shd w:val="clear" w:color="000000" w:fill="FFFFFF"/>
            <w:vAlign w:val="center"/>
          </w:tcPr>
          <w:p w:rsidR="00B3589D" w:rsidRPr="005A48BB" w:rsidRDefault="00B3589D" w:rsidP="002C7623">
            <w:pPr>
              <w:widowControl/>
              <w:overflowPunct w:val="0"/>
              <w:jc w:val="center"/>
              <w:rPr>
                <w:rFonts w:asciiTheme="minorEastAsia" w:eastAsiaTheme="minorEastAsia" w:hAnsiTheme="minorEastAsia" w:cs="宋体"/>
                <w:kern w:val="0"/>
                <w:szCs w:val="21"/>
              </w:rPr>
            </w:pPr>
          </w:p>
        </w:tc>
        <w:tc>
          <w:tcPr>
            <w:tcW w:w="1749" w:type="dxa"/>
            <w:shd w:val="clear" w:color="auto" w:fill="auto"/>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中高级</w:t>
            </w:r>
          </w:p>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职称比例</w:t>
            </w:r>
          </w:p>
        </w:tc>
        <w:tc>
          <w:tcPr>
            <w:tcW w:w="1973" w:type="dxa"/>
            <w:shd w:val="clear" w:color="auto" w:fill="auto"/>
            <w:vAlign w:val="center"/>
          </w:tcPr>
          <w:p w:rsidR="00B3589D" w:rsidRPr="005A48BB" w:rsidRDefault="00B3589D"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中、高级职称人数/在册全员人数×100%</w:t>
            </w:r>
          </w:p>
        </w:tc>
        <w:tc>
          <w:tcPr>
            <w:tcW w:w="1629" w:type="dxa"/>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4970" w:type="dxa"/>
            <w:shd w:val="clear" w:color="auto" w:fill="auto"/>
            <w:vAlign w:val="center"/>
          </w:tcPr>
          <w:p w:rsidR="00B3589D" w:rsidRPr="005A48BB" w:rsidRDefault="00B3589D" w:rsidP="00653901">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1.≥20%，得10分</w:t>
            </w:r>
            <w:r w:rsidRPr="005A48BB">
              <w:rPr>
                <w:rFonts w:asciiTheme="minorEastAsia" w:eastAsiaTheme="minorEastAsia" w:hAnsiTheme="minorEastAsia" w:cs="宋体" w:hint="eastAsia"/>
                <w:kern w:val="0"/>
                <w:szCs w:val="21"/>
              </w:rPr>
              <w:br/>
              <w:t>2.10(含</w:t>
            </w:r>
            <w:r w:rsidR="00653901">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～20%，得8分</w:t>
            </w:r>
            <w:r w:rsidRPr="005A48BB">
              <w:rPr>
                <w:rFonts w:asciiTheme="minorEastAsia" w:eastAsiaTheme="minorEastAsia" w:hAnsiTheme="minorEastAsia" w:cs="宋体" w:hint="eastAsia"/>
                <w:kern w:val="0"/>
                <w:szCs w:val="21"/>
              </w:rPr>
              <w:br/>
              <w:t>3.5(含</w:t>
            </w:r>
            <w:r w:rsidR="00653901">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～10%，得5分</w:t>
            </w:r>
            <w:r w:rsidRPr="005A48BB">
              <w:rPr>
                <w:rFonts w:asciiTheme="minorEastAsia" w:eastAsiaTheme="minorEastAsia" w:hAnsiTheme="minorEastAsia" w:cs="宋体" w:hint="eastAsia"/>
                <w:kern w:val="0"/>
                <w:szCs w:val="21"/>
              </w:rPr>
              <w:br/>
              <w:t>4.5%以下，得3分</w:t>
            </w:r>
          </w:p>
        </w:tc>
      </w:tr>
      <w:tr w:rsidR="00B3589D" w:rsidRPr="005A48BB">
        <w:trPr>
          <w:trHeight w:val="557"/>
        </w:trPr>
        <w:tc>
          <w:tcPr>
            <w:tcW w:w="1812" w:type="dxa"/>
            <w:vMerge/>
            <w:vAlign w:val="center"/>
          </w:tcPr>
          <w:p w:rsidR="00B3589D" w:rsidRPr="005A48BB" w:rsidRDefault="00B3589D" w:rsidP="002C7623">
            <w:pPr>
              <w:overflowPunct w:val="0"/>
              <w:jc w:val="center"/>
              <w:rPr>
                <w:rFonts w:asciiTheme="minorEastAsia" w:eastAsiaTheme="minorEastAsia" w:hAnsiTheme="minorEastAsia" w:cs="宋体"/>
                <w:kern w:val="0"/>
                <w:szCs w:val="21"/>
              </w:rPr>
            </w:pPr>
          </w:p>
        </w:tc>
        <w:tc>
          <w:tcPr>
            <w:tcW w:w="1859" w:type="dxa"/>
            <w:vMerge/>
            <w:shd w:val="clear" w:color="000000" w:fill="FFFFFF"/>
            <w:vAlign w:val="center"/>
          </w:tcPr>
          <w:p w:rsidR="00B3589D" w:rsidRPr="005A48BB" w:rsidRDefault="00B3589D"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人员培训</w:t>
            </w:r>
          </w:p>
        </w:tc>
        <w:tc>
          <w:tcPr>
            <w:tcW w:w="1973" w:type="dxa"/>
            <w:shd w:val="clear" w:color="auto" w:fill="auto"/>
            <w:vAlign w:val="center"/>
          </w:tcPr>
          <w:p w:rsidR="00B3589D" w:rsidRPr="005A48BB" w:rsidRDefault="00B3589D"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企业人员培训情况</w:t>
            </w:r>
          </w:p>
        </w:tc>
        <w:tc>
          <w:tcPr>
            <w:tcW w:w="1629" w:type="dxa"/>
            <w:vAlign w:val="center"/>
          </w:tcPr>
          <w:p w:rsidR="00B3589D" w:rsidRPr="005A48BB" w:rsidRDefault="00B3589D" w:rsidP="00A62B49">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4970" w:type="dxa"/>
            <w:shd w:val="clear" w:color="auto" w:fill="auto"/>
            <w:vAlign w:val="center"/>
          </w:tcPr>
          <w:p w:rsidR="00B3589D" w:rsidRPr="005A48BB" w:rsidRDefault="00B3589D" w:rsidP="00A62B49">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1.培训制度健全，培训经费到位，年度培训计划全面落实，培训记录详细完整，得15分</w:t>
            </w:r>
            <w:r w:rsidRPr="005A48BB">
              <w:rPr>
                <w:rFonts w:asciiTheme="minorEastAsia" w:eastAsiaTheme="minorEastAsia" w:hAnsiTheme="minorEastAsia" w:cs="宋体" w:hint="eastAsia"/>
                <w:kern w:val="0"/>
                <w:szCs w:val="21"/>
              </w:rPr>
              <w:br/>
              <w:t>2. 培训制度建立，培训经费和年度培训计划基本落实，培训记录完整，得10分</w:t>
            </w:r>
            <w:r w:rsidRPr="005A48BB">
              <w:rPr>
                <w:rFonts w:asciiTheme="minorEastAsia" w:eastAsiaTheme="minorEastAsia" w:hAnsiTheme="minorEastAsia" w:cs="宋体" w:hint="eastAsia"/>
                <w:kern w:val="0"/>
                <w:szCs w:val="21"/>
              </w:rPr>
              <w:br/>
              <w:t>3.培训制度建立，培训计划部分落实，培训记录不完整，得5分</w:t>
            </w:r>
            <w:r w:rsidRPr="005A48BB">
              <w:rPr>
                <w:rFonts w:asciiTheme="minorEastAsia" w:eastAsiaTheme="minorEastAsia" w:hAnsiTheme="minorEastAsia" w:cs="宋体" w:hint="eastAsia"/>
                <w:kern w:val="0"/>
                <w:szCs w:val="21"/>
              </w:rPr>
              <w:br/>
              <w:t>4.无培训活动，不得分</w:t>
            </w:r>
          </w:p>
        </w:tc>
      </w:tr>
      <w:tr w:rsidR="00B3589D" w:rsidRPr="005A48BB">
        <w:trPr>
          <w:trHeight w:val="1950"/>
        </w:trPr>
        <w:tc>
          <w:tcPr>
            <w:tcW w:w="1812" w:type="dxa"/>
            <w:vMerge/>
            <w:vAlign w:val="center"/>
          </w:tcPr>
          <w:p w:rsidR="00B3589D" w:rsidRPr="005A48BB" w:rsidRDefault="00B3589D" w:rsidP="002C7623">
            <w:pPr>
              <w:overflowPunct w:val="0"/>
              <w:jc w:val="center"/>
              <w:rPr>
                <w:rFonts w:asciiTheme="minorEastAsia" w:eastAsiaTheme="minorEastAsia" w:hAnsiTheme="minorEastAsia" w:cs="宋体"/>
                <w:kern w:val="0"/>
                <w:szCs w:val="21"/>
              </w:rPr>
            </w:pPr>
          </w:p>
        </w:tc>
        <w:tc>
          <w:tcPr>
            <w:tcW w:w="1859" w:type="dxa"/>
            <w:vMerge/>
            <w:shd w:val="clear" w:color="000000" w:fill="FFFFFF"/>
            <w:vAlign w:val="center"/>
          </w:tcPr>
          <w:p w:rsidR="00B3589D" w:rsidRPr="005A48BB" w:rsidRDefault="00B3589D"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绩效考核</w:t>
            </w:r>
          </w:p>
        </w:tc>
        <w:tc>
          <w:tcPr>
            <w:tcW w:w="1973" w:type="dxa"/>
            <w:shd w:val="clear" w:color="auto" w:fill="auto"/>
            <w:vAlign w:val="center"/>
          </w:tcPr>
          <w:p w:rsidR="00B3589D" w:rsidRPr="005A48BB" w:rsidRDefault="00B3589D"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企业绩效考核情况</w:t>
            </w:r>
          </w:p>
        </w:tc>
        <w:tc>
          <w:tcPr>
            <w:tcW w:w="1629" w:type="dxa"/>
            <w:vAlign w:val="center"/>
          </w:tcPr>
          <w:p w:rsidR="00B3589D" w:rsidRPr="005A48BB" w:rsidRDefault="00B3589D" w:rsidP="00A62B49">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4970" w:type="dxa"/>
            <w:shd w:val="clear" w:color="auto" w:fill="auto"/>
            <w:vAlign w:val="center"/>
          </w:tcPr>
          <w:p w:rsidR="00B3589D" w:rsidRPr="005A48BB" w:rsidRDefault="00B3589D" w:rsidP="00A62B49">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1.制定了合理的绩效考核办法和考核指标，并严格执行，考核指标操作性强，有考核结果得10分</w:t>
            </w:r>
            <w:r w:rsidRPr="005A48BB">
              <w:rPr>
                <w:rFonts w:asciiTheme="minorEastAsia" w:eastAsiaTheme="minorEastAsia" w:hAnsiTheme="minorEastAsia" w:cs="宋体" w:hint="eastAsia"/>
                <w:kern w:val="0"/>
                <w:szCs w:val="21"/>
              </w:rPr>
              <w:br/>
              <w:t>2.制定了绩效考核办法和考核指标，执行不力，无考核结果，得5分</w:t>
            </w:r>
            <w:r w:rsidRPr="005A48BB">
              <w:rPr>
                <w:rFonts w:asciiTheme="minorEastAsia" w:eastAsiaTheme="minorEastAsia" w:hAnsiTheme="minorEastAsia" w:cs="宋体" w:hint="eastAsia"/>
                <w:kern w:val="0"/>
                <w:szCs w:val="21"/>
              </w:rPr>
              <w:br/>
              <w:t>3.制定了绩效考核办法和考核指标，无绩效考核，不得分</w:t>
            </w:r>
          </w:p>
        </w:tc>
      </w:tr>
      <w:tr w:rsidR="00B3589D" w:rsidRPr="005A48BB">
        <w:trPr>
          <w:trHeight w:val="1380"/>
        </w:trPr>
        <w:tc>
          <w:tcPr>
            <w:tcW w:w="1812" w:type="dxa"/>
            <w:vMerge/>
            <w:vAlign w:val="center"/>
          </w:tcPr>
          <w:p w:rsidR="00B3589D" w:rsidRPr="005A48BB" w:rsidRDefault="00B3589D" w:rsidP="002C7623">
            <w:pPr>
              <w:overflowPunct w:val="0"/>
              <w:jc w:val="center"/>
              <w:rPr>
                <w:rFonts w:asciiTheme="minorEastAsia" w:eastAsiaTheme="minorEastAsia" w:hAnsiTheme="minorEastAsia" w:cs="宋体"/>
                <w:kern w:val="0"/>
                <w:szCs w:val="21"/>
              </w:rPr>
            </w:pPr>
          </w:p>
        </w:tc>
        <w:tc>
          <w:tcPr>
            <w:tcW w:w="1859" w:type="dxa"/>
            <w:shd w:val="clear" w:color="000000" w:fill="FFFFFF"/>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2.3装备</w:t>
            </w:r>
          </w:p>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管理</w:t>
            </w:r>
          </w:p>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(20分</w:t>
            </w:r>
            <w:r w:rsidRPr="005A48BB">
              <w:rPr>
                <w:rFonts w:asciiTheme="minorEastAsia" w:eastAsiaTheme="minorEastAsia" w:hAnsiTheme="minorEastAsia" w:cs="宋体"/>
                <w:kern w:val="0"/>
                <w:szCs w:val="21"/>
              </w:rPr>
              <w:t>)</w:t>
            </w:r>
          </w:p>
        </w:tc>
        <w:tc>
          <w:tcPr>
            <w:tcW w:w="1749" w:type="dxa"/>
            <w:shd w:val="clear" w:color="auto" w:fill="auto"/>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设备管理体系</w:t>
            </w:r>
          </w:p>
        </w:tc>
        <w:tc>
          <w:tcPr>
            <w:tcW w:w="1973" w:type="dxa"/>
            <w:shd w:val="clear" w:color="auto" w:fill="auto"/>
            <w:vAlign w:val="center"/>
          </w:tcPr>
          <w:p w:rsidR="00B3589D" w:rsidRPr="005A48BB" w:rsidRDefault="00B3589D"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检测设备健康状况</w:t>
            </w:r>
          </w:p>
        </w:tc>
        <w:tc>
          <w:tcPr>
            <w:tcW w:w="1629" w:type="dxa"/>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20</w:t>
            </w:r>
          </w:p>
        </w:tc>
        <w:tc>
          <w:tcPr>
            <w:tcW w:w="4970" w:type="dxa"/>
            <w:shd w:val="clear" w:color="auto" w:fill="auto"/>
            <w:vAlign w:val="center"/>
          </w:tcPr>
          <w:p w:rsidR="00B3589D" w:rsidRPr="005A48BB" w:rsidRDefault="00B3589D"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1.设备管理制度健全，台账齐全，检测设备保持健康状态，得20分</w:t>
            </w:r>
            <w:r w:rsidRPr="005A48BB">
              <w:rPr>
                <w:rFonts w:asciiTheme="minorEastAsia" w:eastAsiaTheme="minorEastAsia" w:hAnsiTheme="minorEastAsia" w:cs="宋体" w:hint="eastAsia"/>
                <w:kern w:val="0"/>
                <w:szCs w:val="21"/>
              </w:rPr>
              <w:br/>
              <w:t>2.设备管理制度健全，台账齐全，设备未及时检测，得10分</w:t>
            </w:r>
            <w:r w:rsidRPr="005A48BB">
              <w:rPr>
                <w:rFonts w:asciiTheme="minorEastAsia" w:eastAsiaTheme="minorEastAsia" w:hAnsiTheme="minorEastAsia" w:cs="宋体" w:hint="eastAsia"/>
                <w:kern w:val="0"/>
                <w:szCs w:val="21"/>
              </w:rPr>
              <w:br/>
              <w:t>3.设备管理制度不健全，设备管理混乱，不得分</w:t>
            </w:r>
          </w:p>
        </w:tc>
      </w:tr>
      <w:tr w:rsidR="00B3589D" w:rsidRPr="005A48BB" w:rsidTr="00756EF0">
        <w:trPr>
          <w:trHeight w:val="1695"/>
        </w:trPr>
        <w:tc>
          <w:tcPr>
            <w:tcW w:w="1812" w:type="dxa"/>
            <w:vMerge/>
            <w:vAlign w:val="center"/>
          </w:tcPr>
          <w:p w:rsidR="00B3589D" w:rsidRPr="005A48BB" w:rsidRDefault="00B3589D" w:rsidP="002C7623">
            <w:pPr>
              <w:overflowPunct w:val="0"/>
              <w:jc w:val="center"/>
              <w:rPr>
                <w:rFonts w:asciiTheme="minorEastAsia" w:eastAsiaTheme="minorEastAsia" w:hAnsiTheme="minorEastAsia" w:cs="宋体"/>
                <w:kern w:val="0"/>
                <w:szCs w:val="21"/>
              </w:rPr>
            </w:pPr>
          </w:p>
        </w:tc>
        <w:tc>
          <w:tcPr>
            <w:tcW w:w="1859" w:type="dxa"/>
            <w:vMerge w:val="restart"/>
            <w:shd w:val="clear" w:color="000000" w:fill="FFFFFF"/>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2.4市场</w:t>
            </w:r>
          </w:p>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开发</w:t>
            </w:r>
          </w:p>
          <w:p w:rsidR="00B3589D" w:rsidRPr="005A48BB" w:rsidRDefault="00B3589D" w:rsidP="00A62B49">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(40分</w:t>
            </w:r>
            <w:r w:rsidRPr="005A48BB">
              <w:rPr>
                <w:rFonts w:asciiTheme="minorEastAsia" w:eastAsiaTheme="minorEastAsia" w:hAnsiTheme="minorEastAsia" w:cs="宋体"/>
                <w:kern w:val="0"/>
                <w:szCs w:val="21"/>
              </w:rPr>
              <w:t>)</w:t>
            </w:r>
          </w:p>
        </w:tc>
        <w:tc>
          <w:tcPr>
            <w:tcW w:w="1749" w:type="dxa"/>
            <w:shd w:val="clear" w:color="auto" w:fill="auto"/>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国内市场合同额</w:t>
            </w:r>
          </w:p>
        </w:tc>
        <w:tc>
          <w:tcPr>
            <w:tcW w:w="1973" w:type="dxa"/>
            <w:shd w:val="clear" w:color="auto" w:fill="auto"/>
            <w:vAlign w:val="center"/>
          </w:tcPr>
          <w:p w:rsidR="00B3589D" w:rsidRPr="005A48BB" w:rsidRDefault="00B3589D" w:rsidP="00B3589D">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企业上年度</w:t>
            </w:r>
          </w:p>
          <w:p w:rsidR="00B3589D" w:rsidRPr="005A48BB" w:rsidRDefault="00B3589D"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国内市场合同额</w:t>
            </w:r>
          </w:p>
        </w:tc>
        <w:tc>
          <w:tcPr>
            <w:tcW w:w="1629" w:type="dxa"/>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35</w:t>
            </w:r>
          </w:p>
        </w:tc>
        <w:tc>
          <w:tcPr>
            <w:tcW w:w="4970" w:type="dxa"/>
            <w:shd w:val="clear" w:color="auto" w:fill="auto"/>
            <w:vAlign w:val="center"/>
          </w:tcPr>
          <w:p w:rsidR="00B3589D" w:rsidRPr="005A48BB" w:rsidRDefault="00B3589D" w:rsidP="00756EF0">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1.≥1亿，得35分</w:t>
            </w:r>
            <w:r w:rsidRPr="005A48BB">
              <w:rPr>
                <w:rFonts w:asciiTheme="minorEastAsia" w:eastAsiaTheme="minorEastAsia" w:hAnsiTheme="minorEastAsia" w:cs="宋体" w:hint="eastAsia"/>
                <w:kern w:val="0"/>
                <w:szCs w:val="21"/>
              </w:rPr>
              <w:br/>
              <w:t>2.6000万（含）～1亿，得</w:t>
            </w:r>
            <w:r w:rsidR="00756EF0">
              <w:rPr>
                <w:rFonts w:asciiTheme="minorEastAsia" w:eastAsiaTheme="minorEastAsia" w:hAnsiTheme="minorEastAsia" w:cs="宋体" w:hint="eastAsia"/>
                <w:kern w:val="0"/>
                <w:szCs w:val="21"/>
              </w:rPr>
              <w:t>30</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3.3000万（含）～6000万，得2</w:t>
            </w:r>
            <w:r w:rsidR="00756EF0">
              <w:rPr>
                <w:rFonts w:asciiTheme="minorEastAsia" w:eastAsiaTheme="minorEastAsia" w:hAnsiTheme="minorEastAsia" w:cs="宋体" w:hint="eastAsia"/>
                <w:kern w:val="0"/>
                <w:szCs w:val="21"/>
              </w:rPr>
              <w:t>5</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4.1000万（含）～3000万，得</w:t>
            </w:r>
            <w:r w:rsidR="00756EF0">
              <w:rPr>
                <w:rFonts w:asciiTheme="minorEastAsia" w:eastAsiaTheme="minorEastAsia" w:hAnsiTheme="minorEastAsia" w:cs="宋体" w:hint="eastAsia"/>
                <w:kern w:val="0"/>
                <w:szCs w:val="21"/>
              </w:rPr>
              <w:t>20</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5.</w:t>
            </w:r>
            <w:r w:rsidR="00756EF0"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1000万，得1</w:t>
            </w:r>
            <w:r w:rsidR="00756EF0">
              <w:rPr>
                <w:rFonts w:asciiTheme="minorEastAsia" w:eastAsiaTheme="minorEastAsia" w:hAnsiTheme="minorEastAsia" w:cs="宋体" w:hint="eastAsia"/>
                <w:kern w:val="0"/>
                <w:szCs w:val="21"/>
              </w:rPr>
              <w:t>5</w:t>
            </w:r>
            <w:r w:rsidRPr="005A48BB">
              <w:rPr>
                <w:rFonts w:asciiTheme="minorEastAsia" w:eastAsiaTheme="minorEastAsia" w:hAnsiTheme="minorEastAsia" w:cs="宋体" w:hint="eastAsia"/>
                <w:kern w:val="0"/>
                <w:szCs w:val="21"/>
              </w:rPr>
              <w:t>分</w:t>
            </w:r>
          </w:p>
        </w:tc>
      </w:tr>
      <w:tr w:rsidR="00756EF0" w:rsidRPr="005A48BB">
        <w:trPr>
          <w:trHeight w:val="1140"/>
        </w:trPr>
        <w:tc>
          <w:tcPr>
            <w:tcW w:w="1812" w:type="dxa"/>
            <w:vMerge/>
            <w:vAlign w:val="center"/>
          </w:tcPr>
          <w:p w:rsidR="00756EF0" w:rsidRPr="005A48BB" w:rsidRDefault="00756EF0" w:rsidP="002C7623">
            <w:pPr>
              <w:overflowPunct w:val="0"/>
              <w:jc w:val="center"/>
              <w:rPr>
                <w:rFonts w:asciiTheme="minorEastAsia" w:eastAsiaTheme="minorEastAsia" w:hAnsiTheme="minorEastAsia" w:cs="宋体"/>
                <w:kern w:val="0"/>
                <w:szCs w:val="21"/>
              </w:rPr>
            </w:pPr>
          </w:p>
        </w:tc>
        <w:tc>
          <w:tcPr>
            <w:tcW w:w="1859" w:type="dxa"/>
            <w:vMerge/>
            <w:shd w:val="clear" w:color="000000" w:fill="FFFFFF"/>
            <w:vAlign w:val="center"/>
          </w:tcPr>
          <w:p w:rsidR="00756EF0" w:rsidRPr="005A48BB" w:rsidRDefault="00756EF0" w:rsidP="002C7623">
            <w:pPr>
              <w:widowControl/>
              <w:overflowPunct w:val="0"/>
              <w:jc w:val="center"/>
              <w:rPr>
                <w:rFonts w:asciiTheme="minorEastAsia" w:eastAsiaTheme="minorEastAsia" w:hAnsiTheme="minorEastAsia" w:cs="宋体"/>
                <w:kern w:val="0"/>
                <w:szCs w:val="21"/>
              </w:rPr>
            </w:pPr>
          </w:p>
        </w:tc>
        <w:tc>
          <w:tcPr>
            <w:tcW w:w="1749" w:type="dxa"/>
            <w:shd w:val="clear" w:color="auto" w:fill="auto"/>
            <w:vAlign w:val="center"/>
          </w:tcPr>
          <w:p w:rsidR="00756EF0" w:rsidRDefault="00756EF0" w:rsidP="00614D84">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国外</w:t>
            </w:r>
          </w:p>
          <w:p w:rsidR="00756EF0" w:rsidRPr="005A48BB" w:rsidRDefault="00756EF0" w:rsidP="00614D84">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市场合同额</w:t>
            </w:r>
          </w:p>
        </w:tc>
        <w:tc>
          <w:tcPr>
            <w:tcW w:w="1973" w:type="dxa"/>
            <w:shd w:val="clear" w:color="auto" w:fill="auto"/>
            <w:vAlign w:val="center"/>
          </w:tcPr>
          <w:p w:rsidR="00756EF0" w:rsidRPr="005A48BB" w:rsidRDefault="00756EF0" w:rsidP="00614D84">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企业上年度国外市场合同额</w:t>
            </w:r>
          </w:p>
        </w:tc>
        <w:tc>
          <w:tcPr>
            <w:tcW w:w="1629" w:type="dxa"/>
            <w:vAlign w:val="center"/>
          </w:tcPr>
          <w:p w:rsidR="00756EF0" w:rsidRPr="005A48BB" w:rsidRDefault="00756EF0" w:rsidP="00614D84">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w:t>
            </w:r>
          </w:p>
        </w:tc>
        <w:tc>
          <w:tcPr>
            <w:tcW w:w="4970" w:type="dxa"/>
            <w:shd w:val="clear" w:color="auto" w:fill="auto"/>
            <w:vAlign w:val="center"/>
          </w:tcPr>
          <w:p w:rsidR="00756EF0" w:rsidRPr="005A48BB" w:rsidRDefault="00756EF0" w:rsidP="00614D84">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1.企业在国外有合同额，得5分</w:t>
            </w:r>
            <w:r w:rsidRPr="005A48BB">
              <w:rPr>
                <w:rFonts w:asciiTheme="minorEastAsia" w:eastAsiaTheme="minorEastAsia" w:hAnsiTheme="minorEastAsia" w:cs="宋体" w:hint="eastAsia"/>
                <w:kern w:val="0"/>
                <w:szCs w:val="21"/>
              </w:rPr>
              <w:br/>
              <w:t>2.企业在国外无合同额，不得分</w:t>
            </w:r>
          </w:p>
        </w:tc>
      </w:tr>
      <w:tr w:rsidR="00B3589D" w:rsidRPr="005A48BB">
        <w:trPr>
          <w:trHeight w:val="1266"/>
        </w:trPr>
        <w:tc>
          <w:tcPr>
            <w:tcW w:w="1812" w:type="dxa"/>
            <w:vMerge/>
            <w:vAlign w:val="center"/>
          </w:tcPr>
          <w:p w:rsidR="00B3589D" w:rsidRPr="005A48BB" w:rsidRDefault="00B3589D" w:rsidP="002C7623">
            <w:pPr>
              <w:overflowPunct w:val="0"/>
              <w:jc w:val="center"/>
              <w:rPr>
                <w:rFonts w:asciiTheme="minorEastAsia" w:eastAsiaTheme="minorEastAsia" w:hAnsiTheme="minorEastAsia" w:cs="宋体"/>
                <w:kern w:val="0"/>
                <w:szCs w:val="21"/>
              </w:rPr>
            </w:pPr>
          </w:p>
        </w:tc>
        <w:tc>
          <w:tcPr>
            <w:tcW w:w="1859" w:type="dxa"/>
            <w:vMerge w:val="restart"/>
            <w:shd w:val="clear" w:color="000000" w:fill="FFFFFF"/>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2.5创新</w:t>
            </w:r>
          </w:p>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能力</w:t>
            </w:r>
          </w:p>
          <w:p w:rsidR="00B3589D" w:rsidRPr="005A48BB" w:rsidRDefault="00B3589D" w:rsidP="00B3589D">
            <w:pPr>
              <w:widowControl/>
              <w:overflowPunct w:val="0"/>
              <w:jc w:val="center"/>
              <w:rPr>
                <w:rFonts w:asciiTheme="minorEastAsia" w:eastAsiaTheme="minorEastAsia" w:hAnsiTheme="minorEastAsia" w:cs="宋体"/>
                <w:b/>
                <w:kern w:val="0"/>
                <w:sz w:val="30"/>
                <w:szCs w:val="21"/>
                <w:lang w:eastAsia="en-US"/>
              </w:rPr>
            </w:pPr>
            <w:r w:rsidRPr="005A48BB">
              <w:rPr>
                <w:rFonts w:asciiTheme="minorEastAsia" w:eastAsiaTheme="minorEastAsia" w:hAnsiTheme="minorEastAsia" w:cs="宋体" w:hint="eastAsia"/>
                <w:kern w:val="0"/>
                <w:szCs w:val="21"/>
              </w:rPr>
              <w:t>(40分</w:t>
            </w:r>
            <w:r w:rsidRPr="005A48BB">
              <w:rPr>
                <w:rFonts w:asciiTheme="minorEastAsia" w:eastAsiaTheme="minorEastAsia" w:hAnsiTheme="minorEastAsia" w:cs="宋体"/>
                <w:kern w:val="0"/>
                <w:szCs w:val="21"/>
              </w:rPr>
              <w:t>)</w:t>
            </w:r>
          </w:p>
        </w:tc>
        <w:tc>
          <w:tcPr>
            <w:tcW w:w="1749" w:type="dxa"/>
            <w:shd w:val="clear" w:color="auto" w:fill="auto"/>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管理创新</w:t>
            </w:r>
          </w:p>
        </w:tc>
        <w:tc>
          <w:tcPr>
            <w:tcW w:w="1973" w:type="dxa"/>
            <w:shd w:val="clear" w:color="auto" w:fill="auto"/>
            <w:vAlign w:val="center"/>
          </w:tcPr>
          <w:p w:rsidR="00B3589D" w:rsidRPr="005A48BB" w:rsidRDefault="00B3589D"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企业管理创新情况</w:t>
            </w:r>
          </w:p>
        </w:tc>
        <w:tc>
          <w:tcPr>
            <w:tcW w:w="1629" w:type="dxa"/>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4970" w:type="dxa"/>
            <w:shd w:val="clear" w:color="auto" w:fill="auto"/>
            <w:vAlign w:val="center"/>
          </w:tcPr>
          <w:p w:rsidR="00B3589D" w:rsidRPr="005A48BB" w:rsidRDefault="00B3589D" w:rsidP="009E2879">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kern w:val="0"/>
                <w:szCs w:val="21"/>
              </w:rPr>
              <w:t>1.有创新奖励办法，创新活动经费到位，每年创新及新技术推广课题完成率达80%以上，得</w:t>
            </w:r>
            <w:r w:rsidRPr="005A48BB">
              <w:rPr>
                <w:rFonts w:asciiTheme="minorEastAsia" w:eastAsiaTheme="minorEastAsia" w:hAnsiTheme="minorEastAsia" w:hint="eastAsia"/>
                <w:kern w:val="0"/>
                <w:szCs w:val="21"/>
              </w:rPr>
              <w:t>15</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2.年度创新及新技术推广课题完成率达每下降10%，</w:t>
            </w:r>
            <w:r w:rsidRPr="005A48BB">
              <w:rPr>
                <w:rFonts w:asciiTheme="minorEastAsia" w:eastAsiaTheme="minorEastAsia" w:hAnsiTheme="minorEastAsia" w:hint="eastAsia"/>
                <w:kern w:val="0"/>
                <w:szCs w:val="21"/>
              </w:rPr>
              <w:t>减2</w:t>
            </w:r>
            <w:r w:rsidRPr="005A48BB">
              <w:rPr>
                <w:rFonts w:asciiTheme="minorEastAsia" w:eastAsiaTheme="minorEastAsia" w:hAnsiTheme="minorEastAsia"/>
                <w:kern w:val="0"/>
                <w:szCs w:val="21"/>
              </w:rPr>
              <w:t>分</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cs="宋体" w:hint="eastAsia"/>
                <w:szCs w:val="21"/>
              </w:rPr>
              <w:t>每缺一项扣4分，</w:t>
            </w:r>
            <w:r w:rsidRPr="005A48BB">
              <w:rPr>
                <w:rFonts w:asciiTheme="minorEastAsia" w:eastAsiaTheme="minorEastAsia" w:hAnsiTheme="minorEastAsia" w:hint="eastAsia"/>
                <w:kern w:val="0"/>
                <w:szCs w:val="21"/>
              </w:rPr>
              <w:t>扣完为止</w:t>
            </w:r>
            <w:r w:rsidRPr="005A48BB">
              <w:rPr>
                <w:rFonts w:asciiTheme="minorEastAsia" w:eastAsiaTheme="minorEastAsia" w:hAnsiTheme="minorEastAsia"/>
                <w:kern w:val="0"/>
                <w:szCs w:val="21"/>
              </w:rPr>
              <w:br/>
              <w:t>3.不定期开展科技创新活动，得</w:t>
            </w:r>
            <w:r w:rsidRPr="005A48BB">
              <w:rPr>
                <w:rFonts w:asciiTheme="minorEastAsia" w:eastAsiaTheme="minorEastAsia" w:hAnsiTheme="minorEastAsia" w:hint="eastAsia"/>
                <w:kern w:val="0"/>
                <w:szCs w:val="21"/>
              </w:rPr>
              <w:t>5</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4.无科技创新活动，不得分</w:t>
            </w:r>
          </w:p>
        </w:tc>
      </w:tr>
      <w:tr w:rsidR="00B3589D" w:rsidRPr="005A48BB">
        <w:trPr>
          <w:trHeight w:val="423"/>
        </w:trPr>
        <w:tc>
          <w:tcPr>
            <w:tcW w:w="1812" w:type="dxa"/>
            <w:vMerge/>
            <w:vAlign w:val="center"/>
          </w:tcPr>
          <w:p w:rsidR="00B3589D" w:rsidRPr="005A48BB" w:rsidRDefault="00B3589D" w:rsidP="002C7623">
            <w:pPr>
              <w:overflowPunct w:val="0"/>
              <w:jc w:val="center"/>
              <w:rPr>
                <w:rFonts w:asciiTheme="minorEastAsia" w:eastAsiaTheme="minorEastAsia" w:hAnsiTheme="minorEastAsia" w:cs="宋体"/>
                <w:kern w:val="0"/>
                <w:szCs w:val="21"/>
              </w:rPr>
            </w:pPr>
          </w:p>
        </w:tc>
        <w:tc>
          <w:tcPr>
            <w:tcW w:w="1859" w:type="dxa"/>
            <w:vMerge/>
            <w:vAlign w:val="center"/>
          </w:tcPr>
          <w:p w:rsidR="00B3589D" w:rsidRPr="005A48BB" w:rsidRDefault="00B3589D"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管理创新成果</w:t>
            </w:r>
          </w:p>
        </w:tc>
        <w:tc>
          <w:tcPr>
            <w:tcW w:w="1973" w:type="dxa"/>
            <w:shd w:val="clear" w:color="auto" w:fill="auto"/>
            <w:vAlign w:val="center"/>
          </w:tcPr>
          <w:p w:rsidR="00B3589D" w:rsidRPr="005A48BB" w:rsidRDefault="00B3589D" w:rsidP="00B96A3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近</w:t>
            </w:r>
            <w:r w:rsidR="00B96A3A">
              <w:rPr>
                <w:rFonts w:asciiTheme="minorEastAsia" w:eastAsiaTheme="minorEastAsia" w:hAnsiTheme="minorEastAsia" w:cs="宋体" w:hint="eastAsia"/>
                <w:kern w:val="0"/>
                <w:szCs w:val="21"/>
              </w:rPr>
              <w:t>二</w:t>
            </w:r>
            <w:r w:rsidRPr="005A48BB">
              <w:rPr>
                <w:rFonts w:asciiTheme="minorEastAsia" w:eastAsiaTheme="minorEastAsia" w:hAnsiTheme="minorEastAsia" w:cs="宋体" w:hint="eastAsia"/>
                <w:kern w:val="0"/>
                <w:szCs w:val="21"/>
              </w:rPr>
              <w:t>年企业管理创新获奖情况备注：创新成果主要包括QC成果奖等</w:t>
            </w:r>
          </w:p>
        </w:tc>
        <w:tc>
          <w:tcPr>
            <w:tcW w:w="1629" w:type="dxa"/>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25</w:t>
            </w:r>
          </w:p>
        </w:tc>
        <w:tc>
          <w:tcPr>
            <w:tcW w:w="4970" w:type="dxa"/>
            <w:shd w:val="clear" w:color="auto" w:fill="auto"/>
            <w:vAlign w:val="center"/>
          </w:tcPr>
          <w:p w:rsidR="00B3589D" w:rsidRPr="005A48BB" w:rsidRDefault="00B3589D" w:rsidP="009E2879">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 获得国家级科技进步奖，得25分；获得省部级（包括省、部、行业）科技进步奖奖励，每个加10分；获得地市级奖励，每个加5分</w:t>
            </w:r>
            <w:r w:rsidRPr="005A48BB">
              <w:rPr>
                <w:rFonts w:asciiTheme="minorEastAsia" w:eastAsiaTheme="minorEastAsia" w:hAnsiTheme="minorEastAsia" w:cs="宋体" w:hint="eastAsia"/>
                <w:kern w:val="0"/>
                <w:szCs w:val="21"/>
              </w:rPr>
              <w:br/>
              <w:t>2.QC成果奖、工法获得国家级奖励，每个加10分；获得省部级（包括省、部、行业）奖励，每个加5分；获得地市级奖励，每个加3分</w:t>
            </w:r>
            <w:r w:rsidRPr="005A48BB">
              <w:rPr>
                <w:rFonts w:asciiTheme="minorEastAsia" w:eastAsiaTheme="minorEastAsia" w:hAnsiTheme="minorEastAsia" w:cs="宋体" w:hint="eastAsia"/>
                <w:kern w:val="0"/>
                <w:szCs w:val="21"/>
              </w:rPr>
              <w:br/>
              <w:t>3.获得发明专利，每个加10分；获得外观或实用新型专利，每个加5分；以上累计得分最高25分</w:t>
            </w:r>
          </w:p>
        </w:tc>
      </w:tr>
      <w:tr w:rsidR="00B3589D" w:rsidRPr="005A48BB" w:rsidTr="00B14E65">
        <w:trPr>
          <w:trHeight w:val="420"/>
        </w:trPr>
        <w:tc>
          <w:tcPr>
            <w:tcW w:w="1812" w:type="dxa"/>
            <w:vMerge/>
            <w:shd w:val="clear" w:color="000000" w:fill="FFFFFF"/>
            <w:vAlign w:val="center"/>
          </w:tcPr>
          <w:p w:rsidR="00B3589D" w:rsidRPr="005A48BB" w:rsidRDefault="00B3589D" w:rsidP="002C7623">
            <w:pPr>
              <w:widowControl/>
              <w:overflowPunct w:val="0"/>
              <w:jc w:val="center"/>
              <w:rPr>
                <w:rFonts w:asciiTheme="minorEastAsia" w:eastAsiaTheme="minorEastAsia" w:hAnsiTheme="minorEastAsia" w:cs="宋体"/>
                <w:kern w:val="0"/>
                <w:szCs w:val="21"/>
              </w:rPr>
            </w:pPr>
          </w:p>
        </w:tc>
        <w:tc>
          <w:tcPr>
            <w:tcW w:w="1859" w:type="dxa"/>
            <w:vMerge w:val="restart"/>
            <w:shd w:val="clear" w:color="000000" w:fill="FFFFFF"/>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2.6战略</w:t>
            </w:r>
          </w:p>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规划</w:t>
            </w:r>
          </w:p>
          <w:p w:rsidR="00B3589D" w:rsidRPr="005A48BB" w:rsidRDefault="00B3589D" w:rsidP="00B3589D">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(30分</w:t>
            </w:r>
            <w:r w:rsidRPr="005A48BB">
              <w:rPr>
                <w:rFonts w:asciiTheme="minorEastAsia" w:eastAsiaTheme="minorEastAsia" w:hAnsiTheme="minorEastAsia" w:cs="宋体"/>
                <w:kern w:val="0"/>
                <w:szCs w:val="21"/>
              </w:rPr>
              <w:t>)</w:t>
            </w:r>
          </w:p>
        </w:tc>
        <w:tc>
          <w:tcPr>
            <w:tcW w:w="1749" w:type="dxa"/>
            <w:shd w:val="clear" w:color="auto" w:fill="auto"/>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战略规划制定</w:t>
            </w:r>
          </w:p>
        </w:tc>
        <w:tc>
          <w:tcPr>
            <w:tcW w:w="1973" w:type="dxa"/>
            <w:shd w:val="clear" w:color="auto" w:fill="auto"/>
            <w:vAlign w:val="center"/>
          </w:tcPr>
          <w:p w:rsidR="00B3589D" w:rsidRPr="005A48BB" w:rsidRDefault="00B3589D"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企业制定中长期发展战略规划情况</w:t>
            </w:r>
          </w:p>
        </w:tc>
        <w:tc>
          <w:tcPr>
            <w:tcW w:w="1629" w:type="dxa"/>
            <w:vAlign w:val="center"/>
          </w:tcPr>
          <w:p w:rsidR="00B3589D" w:rsidRPr="005A48BB" w:rsidRDefault="00B3589D" w:rsidP="00B3589D">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4970" w:type="dxa"/>
            <w:shd w:val="clear" w:color="auto" w:fill="auto"/>
            <w:vAlign w:val="center"/>
          </w:tcPr>
          <w:p w:rsidR="00B3589D" w:rsidRPr="005A48BB" w:rsidRDefault="00B3589D" w:rsidP="00B3589D">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1.制定了科学可行的企业中长期发展规划，或落实上级公司的规划，经营目标明确，经营策略和管理措施有效，得15分</w:t>
            </w:r>
            <w:r w:rsidRPr="005A48BB">
              <w:rPr>
                <w:rFonts w:asciiTheme="minorEastAsia" w:eastAsiaTheme="minorEastAsia" w:hAnsiTheme="minorEastAsia" w:cs="宋体" w:hint="eastAsia"/>
                <w:kern w:val="0"/>
                <w:szCs w:val="21"/>
              </w:rPr>
              <w:br/>
              <w:t>2.制定了中长期发展规划，或落实上级公司的规划，但经营策略和管理措施存在不足之处得，10分</w:t>
            </w:r>
            <w:r w:rsidRPr="005A48BB">
              <w:rPr>
                <w:rFonts w:asciiTheme="minorEastAsia" w:eastAsiaTheme="minorEastAsia" w:hAnsiTheme="minorEastAsia" w:cs="宋体" w:hint="eastAsia"/>
                <w:kern w:val="0"/>
                <w:szCs w:val="21"/>
              </w:rPr>
              <w:br/>
            </w:r>
            <w:r w:rsidRPr="005A48BB">
              <w:rPr>
                <w:rFonts w:asciiTheme="minorEastAsia" w:eastAsiaTheme="minorEastAsia" w:hAnsiTheme="minorEastAsia" w:cs="宋体" w:hint="eastAsia"/>
                <w:kern w:val="0"/>
                <w:szCs w:val="21"/>
              </w:rPr>
              <w:lastRenderedPageBreak/>
              <w:t>3.未制定中长期发展规划，或未落实上级公司的规划，经营目标不明确，不得分</w:t>
            </w:r>
          </w:p>
        </w:tc>
      </w:tr>
      <w:tr w:rsidR="00B3589D" w:rsidRPr="005A48BB">
        <w:trPr>
          <w:trHeight w:val="1410"/>
        </w:trPr>
        <w:tc>
          <w:tcPr>
            <w:tcW w:w="1812" w:type="dxa"/>
            <w:vMerge/>
            <w:vAlign w:val="center"/>
          </w:tcPr>
          <w:p w:rsidR="00B3589D" w:rsidRPr="005A48BB" w:rsidRDefault="00B3589D" w:rsidP="002C7623">
            <w:pPr>
              <w:widowControl/>
              <w:overflowPunct w:val="0"/>
              <w:jc w:val="left"/>
              <w:rPr>
                <w:rFonts w:asciiTheme="minorEastAsia" w:eastAsiaTheme="minorEastAsia" w:hAnsiTheme="minorEastAsia" w:cs="宋体"/>
                <w:kern w:val="0"/>
                <w:szCs w:val="21"/>
              </w:rPr>
            </w:pPr>
          </w:p>
        </w:tc>
        <w:tc>
          <w:tcPr>
            <w:tcW w:w="1859" w:type="dxa"/>
            <w:vMerge/>
            <w:vAlign w:val="center"/>
          </w:tcPr>
          <w:p w:rsidR="00B3589D" w:rsidRPr="005A48BB" w:rsidRDefault="00B3589D" w:rsidP="002C7623">
            <w:pPr>
              <w:widowControl/>
              <w:overflowPunct w:val="0"/>
              <w:jc w:val="center"/>
              <w:rPr>
                <w:rFonts w:asciiTheme="minorEastAsia" w:eastAsiaTheme="minorEastAsia" w:hAnsiTheme="minorEastAsia" w:cs="宋体"/>
                <w:kern w:val="0"/>
                <w:szCs w:val="21"/>
              </w:rPr>
            </w:pPr>
          </w:p>
        </w:tc>
        <w:tc>
          <w:tcPr>
            <w:tcW w:w="1749" w:type="dxa"/>
            <w:shd w:val="clear" w:color="auto" w:fill="auto"/>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战略规划实施</w:t>
            </w:r>
          </w:p>
        </w:tc>
        <w:tc>
          <w:tcPr>
            <w:tcW w:w="1973" w:type="dxa"/>
            <w:shd w:val="clear" w:color="auto" w:fill="auto"/>
            <w:vAlign w:val="center"/>
          </w:tcPr>
          <w:p w:rsidR="00B3589D" w:rsidRPr="005A48BB" w:rsidRDefault="00B3589D"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企业战略规划实施情况</w:t>
            </w:r>
          </w:p>
        </w:tc>
        <w:tc>
          <w:tcPr>
            <w:tcW w:w="1629" w:type="dxa"/>
            <w:vAlign w:val="center"/>
          </w:tcPr>
          <w:p w:rsidR="00B3589D" w:rsidRPr="005A48BB" w:rsidRDefault="00B3589D" w:rsidP="00B3589D">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4970" w:type="dxa"/>
            <w:shd w:val="clear" w:color="auto" w:fill="auto"/>
            <w:vAlign w:val="center"/>
          </w:tcPr>
          <w:p w:rsidR="00B3589D" w:rsidRPr="005A48BB" w:rsidRDefault="00B3589D" w:rsidP="00B3589D">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1.制定战略规划年度实施方案，全面实施，得15分</w:t>
            </w:r>
            <w:r w:rsidRPr="005A48BB">
              <w:rPr>
                <w:rFonts w:asciiTheme="minorEastAsia" w:eastAsiaTheme="minorEastAsia" w:hAnsiTheme="minorEastAsia" w:cs="宋体" w:hint="eastAsia"/>
                <w:kern w:val="0"/>
                <w:szCs w:val="21"/>
              </w:rPr>
              <w:br/>
              <w:t>2.战略规划部分实施，得10分</w:t>
            </w:r>
            <w:r w:rsidRPr="005A48BB">
              <w:rPr>
                <w:rFonts w:asciiTheme="minorEastAsia" w:eastAsiaTheme="minorEastAsia" w:hAnsiTheme="minorEastAsia" w:cs="宋体" w:hint="eastAsia"/>
                <w:kern w:val="0"/>
                <w:szCs w:val="21"/>
              </w:rPr>
              <w:br/>
              <w:t>3.未制定战略规划年度实施方案,不得分</w:t>
            </w:r>
          </w:p>
        </w:tc>
      </w:tr>
      <w:tr w:rsidR="00B3589D" w:rsidRPr="005A48BB">
        <w:trPr>
          <w:trHeight w:val="1230"/>
        </w:trPr>
        <w:tc>
          <w:tcPr>
            <w:tcW w:w="1812" w:type="dxa"/>
            <w:vMerge/>
            <w:vAlign w:val="center"/>
          </w:tcPr>
          <w:p w:rsidR="00B3589D" w:rsidRPr="005A48BB" w:rsidRDefault="00B3589D" w:rsidP="002C7623">
            <w:pPr>
              <w:widowControl/>
              <w:overflowPunct w:val="0"/>
              <w:jc w:val="left"/>
              <w:rPr>
                <w:rFonts w:asciiTheme="minorEastAsia" w:eastAsiaTheme="minorEastAsia" w:hAnsiTheme="minorEastAsia" w:cs="宋体"/>
                <w:kern w:val="0"/>
                <w:szCs w:val="21"/>
              </w:rPr>
            </w:pPr>
          </w:p>
        </w:tc>
        <w:tc>
          <w:tcPr>
            <w:tcW w:w="1859" w:type="dxa"/>
            <w:vMerge w:val="restart"/>
            <w:shd w:val="clear" w:color="000000" w:fill="FFFFFF"/>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2.7基础</w:t>
            </w:r>
          </w:p>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管理</w:t>
            </w:r>
          </w:p>
          <w:p w:rsidR="00B3589D" w:rsidRPr="005A48BB" w:rsidRDefault="00B3589D" w:rsidP="00B3589D">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(40分）</w:t>
            </w:r>
          </w:p>
        </w:tc>
        <w:tc>
          <w:tcPr>
            <w:tcW w:w="1749" w:type="dxa"/>
            <w:shd w:val="clear" w:color="auto" w:fill="auto"/>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组织治理结构</w:t>
            </w:r>
          </w:p>
        </w:tc>
        <w:tc>
          <w:tcPr>
            <w:tcW w:w="1973" w:type="dxa"/>
            <w:shd w:val="clear" w:color="auto" w:fill="auto"/>
            <w:vAlign w:val="center"/>
          </w:tcPr>
          <w:p w:rsidR="00B3589D" w:rsidRPr="005A48BB" w:rsidRDefault="00B3589D"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企业治理结构情况</w:t>
            </w:r>
          </w:p>
        </w:tc>
        <w:tc>
          <w:tcPr>
            <w:tcW w:w="1629" w:type="dxa"/>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w:t>
            </w:r>
          </w:p>
        </w:tc>
        <w:tc>
          <w:tcPr>
            <w:tcW w:w="4970" w:type="dxa"/>
            <w:shd w:val="clear" w:color="auto" w:fill="auto"/>
            <w:vAlign w:val="center"/>
          </w:tcPr>
          <w:p w:rsidR="00B3589D" w:rsidRPr="005A48BB" w:rsidRDefault="00B3589D"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1.治理结构健全，运行规范，保证了企业的顺畅运营，得5分</w:t>
            </w:r>
          </w:p>
          <w:p w:rsidR="00B3589D" w:rsidRPr="005A48BB" w:rsidRDefault="00B3589D"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br w:type="page"/>
              <w:t>2.治理结构健全但运营不规范，或治理结构不健全，不得分</w:t>
            </w:r>
          </w:p>
        </w:tc>
      </w:tr>
      <w:tr w:rsidR="00B3589D" w:rsidRPr="005A48BB">
        <w:trPr>
          <w:trHeight w:val="1485"/>
        </w:trPr>
        <w:tc>
          <w:tcPr>
            <w:tcW w:w="1812" w:type="dxa"/>
            <w:vMerge/>
            <w:vAlign w:val="center"/>
          </w:tcPr>
          <w:p w:rsidR="00B3589D" w:rsidRPr="005A48BB" w:rsidRDefault="00B3589D" w:rsidP="002C7623">
            <w:pPr>
              <w:widowControl/>
              <w:overflowPunct w:val="0"/>
              <w:jc w:val="left"/>
              <w:rPr>
                <w:rFonts w:asciiTheme="minorEastAsia" w:eastAsiaTheme="minorEastAsia" w:hAnsiTheme="minorEastAsia" w:cs="宋体"/>
                <w:kern w:val="0"/>
                <w:szCs w:val="21"/>
              </w:rPr>
            </w:pPr>
          </w:p>
        </w:tc>
        <w:tc>
          <w:tcPr>
            <w:tcW w:w="1859" w:type="dxa"/>
            <w:vMerge/>
            <w:vAlign w:val="center"/>
          </w:tcPr>
          <w:p w:rsidR="00B3589D" w:rsidRPr="005A48BB" w:rsidRDefault="00B3589D"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制度体系建设</w:t>
            </w:r>
          </w:p>
        </w:tc>
        <w:tc>
          <w:tcPr>
            <w:tcW w:w="1973" w:type="dxa"/>
            <w:shd w:val="clear" w:color="auto" w:fill="auto"/>
            <w:vAlign w:val="center"/>
          </w:tcPr>
          <w:p w:rsidR="00B3589D" w:rsidRPr="005A48BB" w:rsidRDefault="00B3589D"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企业业务管理制度</w:t>
            </w:r>
          </w:p>
        </w:tc>
        <w:tc>
          <w:tcPr>
            <w:tcW w:w="1629" w:type="dxa"/>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4970" w:type="dxa"/>
            <w:shd w:val="clear" w:color="auto" w:fill="auto"/>
            <w:vAlign w:val="center"/>
          </w:tcPr>
          <w:p w:rsidR="00B3589D" w:rsidRPr="005A48BB" w:rsidRDefault="00B3589D" w:rsidP="009E2879">
            <w:pPr>
              <w:widowControl/>
              <w:overflowPunct w:val="0"/>
              <w:jc w:val="left"/>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1.建立健全符合国家有关法律、法规和经营要求的各项标准制度，并做到了年度适应性评价，得10分</w:t>
            </w:r>
            <w:r w:rsidRPr="005A48BB">
              <w:rPr>
                <w:rFonts w:asciiTheme="minorEastAsia" w:eastAsiaTheme="minorEastAsia" w:hAnsiTheme="minorEastAsia" w:cs="宋体" w:hint="eastAsia"/>
                <w:kern w:val="0"/>
                <w:szCs w:val="21"/>
              </w:rPr>
              <w:br/>
              <w:t>2.各项标准制度基本健全，适应性评价不及时，得5分</w:t>
            </w:r>
            <w:r w:rsidRPr="005A48BB">
              <w:rPr>
                <w:rFonts w:asciiTheme="minorEastAsia" w:eastAsiaTheme="minorEastAsia" w:hAnsiTheme="minorEastAsia" w:cs="宋体" w:hint="eastAsia"/>
                <w:kern w:val="0"/>
                <w:szCs w:val="21"/>
              </w:rPr>
              <w:br/>
              <w:t>3.标准制度不健全，或未做适应性评价，不得分</w:t>
            </w:r>
          </w:p>
        </w:tc>
      </w:tr>
      <w:tr w:rsidR="00B3589D" w:rsidRPr="005A48BB">
        <w:trPr>
          <w:trHeight w:val="1230"/>
        </w:trPr>
        <w:tc>
          <w:tcPr>
            <w:tcW w:w="1812" w:type="dxa"/>
            <w:vMerge/>
            <w:vAlign w:val="center"/>
          </w:tcPr>
          <w:p w:rsidR="00B3589D" w:rsidRPr="005A48BB" w:rsidRDefault="00B3589D" w:rsidP="002C7623">
            <w:pPr>
              <w:widowControl/>
              <w:overflowPunct w:val="0"/>
              <w:jc w:val="left"/>
              <w:rPr>
                <w:rFonts w:asciiTheme="minorEastAsia" w:eastAsiaTheme="minorEastAsia" w:hAnsiTheme="minorEastAsia" w:cs="宋体"/>
                <w:kern w:val="0"/>
                <w:szCs w:val="21"/>
              </w:rPr>
            </w:pPr>
          </w:p>
        </w:tc>
        <w:tc>
          <w:tcPr>
            <w:tcW w:w="1859" w:type="dxa"/>
            <w:vMerge/>
            <w:vAlign w:val="center"/>
          </w:tcPr>
          <w:p w:rsidR="00B3589D" w:rsidRPr="005A48BB" w:rsidRDefault="00B3589D"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企业风控管理</w:t>
            </w:r>
          </w:p>
        </w:tc>
        <w:tc>
          <w:tcPr>
            <w:tcW w:w="1973" w:type="dxa"/>
            <w:shd w:val="clear" w:color="auto" w:fill="auto"/>
            <w:vAlign w:val="center"/>
          </w:tcPr>
          <w:p w:rsidR="00B3589D" w:rsidRPr="005A48BB" w:rsidRDefault="00B3589D"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企业风险管控机制建立情况</w:t>
            </w:r>
          </w:p>
        </w:tc>
        <w:tc>
          <w:tcPr>
            <w:tcW w:w="1629" w:type="dxa"/>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4970" w:type="dxa"/>
            <w:shd w:val="clear" w:color="auto" w:fill="auto"/>
            <w:vAlign w:val="center"/>
          </w:tcPr>
          <w:p w:rsidR="00B3589D" w:rsidRPr="005A48BB" w:rsidRDefault="00B3589D" w:rsidP="009E2879">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1.企业建立了风险管控机制，并有效落实，得10分</w:t>
            </w:r>
            <w:r w:rsidRPr="005A48BB">
              <w:rPr>
                <w:rFonts w:asciiTheme="minorEastAsia" w:eastAsiaTheme="minorEastAsia" w:hAnsiTheme="minorEastAsia" w:cs="宋体" w:hint="eastAsia"/>
                <w:kern w:val="0"/>
                <w:szCs w:val="21"/>
              </w:rPr>
              <w:br/>
              <w:t>2.机制中未落实风险管控部门，得8分</w:t>
            </w:r>
            <w:r w:rsidRPr="005A48BB">
              <w:rPr>
                <w:rFonts w:asciiTheme="minorEastAsia" w:eastAsiaTheme="minorEastAsia" w:hAnsiTheme="minorEastAsia" w:cs="宋体" w:hint="eastAsia"/>
                <w:kern w:val="0"/>
                <w:szCs w:val="21"/>
              </w:rPr>
              <w:br/>
              <w:t>3.无年度风险评估报告，得5分</w:t>
            </w:r>
            <w:r w:rsidRPr="005A48BB">
              <w:rPr>
                <w:rFonts w:asciiTheme="minorEastAsia" w:eastAsiaTheme="minorEastAsia" w:hAnsiTheme="minorEastAsia" w:cs="宋体" w:hint="eastAsia"/>
                <w:kern w:val="0"/>
                <w:szCs w:val="21"/>
              </w:rPr>
              <w:br/>
              <w:t>4.未建立风险管控机制，不得分</w:t>
            </w:r>
          </w:p>
        </w:tc>
      </w:tr>
      <w:tr w:rsidR="00B3589D" w:rsidRPr="005A48BB">
        <w:trPr>
          <w:trHeight w:val="1054"/>
        </w:trPr>
        <w:tc>
          <w:tcPr>
            <w:tcW w:w="1812" w:type="dxa"/>
            <w:vMerge/>
            <w:vAlign w:val="center"/>
          </w:tcPr>
          <w:p w:rsidR="00B3589D" w:rsidRPr="005A48BB" w:rsidRDefault="00B3589D" w:rsidP="002C7623">
            <w:pPr>
              <w:widowControl/>
              <w:overflowPunct w:val="0"/>
              <w:jc w:val="left"/>
              <w:rPr>
                <w:rFonts w:asciiTheme="minorEastAsia" w:eastAsiaTheme="minorEastAsia" w:hAnsiTheme="minorEastAsia" w:cs="宋体"/>
                <w:kern w:val="0"/>
                <w:szCs w:val="21"/>
              </w:rPr>
            </w:pPr>
          </w:p>
        </w:tc>
        <w:tc>
          <w:tcPr>
            <w:tcW w:w="1859" w:type="dxa"/>
            <w:vMerge/>
            <w:vAlign w:val="center"/>
          </w:tcPr>
          <w:p w:rsidR="00B3589D" w:rsidRPr="005A48BB" w:rsidRDefault="00B3589D"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信息化</w:t>
            </w:r>
          </w:p>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建设</w:t>
            </w:r>
          </w:p>
        </w:tc>
        <w:tc>
          <w:tcPr>
            <w:tcW w:w="1973" w:type="dxa"/>
            <w:shd w:val="clear" w:color="auto" w:fill="auto"/>
            <w:vAlign w:val="center"/>
          </w:tcPr>
          <w:p w:rsidR="00B3589D" w:rsidRPr="005A48BB" w:rsidRDefault="00B3589D"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企业信息化建设情况</w:t>
            </w:r>
          </w:p>
        </w:tc>
        <w:tc>
          <w:tcPr>
            <w:tcW w:w="1629" w:type="dxa"/>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4970" w:type="dxa"/>
            <w:shd w:val="clear" w:color="auto" w:fill="auto"/>
            <w:vAlign w:val="center"/>
          </w:tcPr>
          <w:p w:rsidR="00B3589D" w:rsidRPr="005A48BB" w:rsidRDefault="00B3589D"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1.建立了信息化管理体系平台涉及企业管理3个（含）以上方面，建立网站发布企业各种信息，得15分</w:t>
            </w:r>
            <w:r w:rsidRPr="005A48BB">
              <w:rPr>
                <w:rFonts w:asciiTheme="minorEastAsia" w:eastAsiaTheme="minorEastAsia" w:hAnsiTheme="minorEastAsia" w:cs="宋体" w:hint="eastAsia"/>
                <w:kern w:val="0"/>
                <w:szCs w:val="21"/>
              </w:rPr>
              <w:br/>
              <w:t>2.信息化管理平台涉及企业管理2个方面，建立网站发布企业各种信息，得10分</w:t>
            </w:r>
            <w:r w:rsidRPr="005A48BB">
              <w:rPr>
                <w:rFonts w:asciiTheme="minorEastAsia" w:eastAsiaTheme="minorEastAsia" w:hAnsiTheme="minorEastAsia" w:cs="宋体" w:hint="eastAsia"/>
                <w:kern w:val="0"/>
                <w:szCs w:val="21"/>
              </w:rPr>
              <w:br/>
              <w:t>3.信息化管理平台涉及企业管理1个方面，或建立网站发布企业各种信息，得5分</w:t>
            </w:r>
            <w:r w:rsidRPr="005A48BB">
              <w:rPr>
                <w:rFonts w:asciiTheme="minorEastAsia" w:eastAsiaTheme="minorEastAsia" w:hAnsiTheme="minorEastAsia" w:cs="宋体" w:hint="eastAsia"/>
                <w:kern w:val="0"/>
                <w:szCs w:val="21"/>
              </w:rPr>
              <w:br/>
              <w:t>4.无任何信息化建设和企业网站，不得分</w:t>
            </w:r>
          </w:p>
        </w:tc>
      </w:tr>
      <w:tr w:rsidR="003E679B" w:rsidRPr="005A48BB">
        <w:trPr>
          <w:trHeight w:val="1054"/>
        </w:trPr>
        <w:tc>
          <w:tcPr>
            <w:tcW w:w="1812" w:type="dxa"/>
            <w:vMerge/>
            <w:vAlign w:val="center"/>
          </w:tcPr>
          <w:p w:rsidR="003E679B" w:rsidRPr="005A48BB" w:rsidRDefault="003E679B" w:rsidP="002C7623">
            <w:pPr>
              <w:widowControl/>
              <w:overflowPunct w:val="0"/>
              <w:jc w:val="left"/>
              <w:rPr>
                <w:rFonts w:asciiTheme="minorEastAsia" w:eastAsiaTheme="minorEastAsia" w:hAnsiTheme="minorEastAsia" w:cs="宋体"/>
                <w:kern w:val="0"/>
                <w:szCs w:val="21"/>
              </w:rPr>
            </w:pPr>
          </w:p>
        </w:tc>
        <w:tc>
          <w:tcPr>
            <w:tcW w:w="1859" w:type="dxa"/>
            <w:vMerge w:val="restart"/>
            <w:vAlign w:val="center"/>
          </w:tcPr>
          <w:p w:rsidR="003E679B" w:rsidRPr="005A48BB" w:rsidRDefault="003E679B" w:rsidP="003E679B">
            <w:pPr>
              <w:widowControl/>
              <w:overflowPunct w:val="0"/>
              <w:jc w:val="center"/>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2.8质量、安全、环境管理</w:t>
            </w:r>
          </w:p>
          <w:p w:rsidR="003E679B" w:rsidRPr="005A48BB" w:rsidRDefault="003E679B" w:rsidP="003E679B">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(230分</w:t>
            </w:r>
            <w:r w:rsidRPr="005A48BB">
              <w:rPr>
                <w:rFonts w:asciiTheme="minorEastAsia" w:eastAsiaTheme="minorEastAsia" w:hAnsiTheme="minorEastAsia" w:cs="宋体"/>
                <w:kern w:val="0"/>
                <w:szCs w:val="21"/>
              </w:rPr>
              <w:t>)</w:t>
            </w:r>
          </w:p>
        </w:tc>
        <w:tc>
          <w:tcPr>
            <w:tcW w:w="1749" w:type="dxa"/>
            <w:shd w:val="clear" w:color="auto" w:fill="auto"/>
            <w:vAlign w:val="center"/>
          </w:tcPr>
          <w:p w:rsidR="003E679B" w:rsidRPr="005A48BB" w:rsidRDefault="003E679B" w:rsidP="001D30DA">
            <w:pPr>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质量管理</w:t>
            </w:r>
          </w:p>
        </w:tc>
        <w:tc>
          <w:tcPr>
            <w:tcW w:w="1973" w:type="dxa"/>
            <w:shd w:val="clear" w:color="auto" w:fill="auto"/>
            <w:vAlign w:val="center"/>
          </w:tcPr>
          <w:p w:rsidR="003E679B" w:rsidRPr="005A48BB" w:rsidRDefault="003E679B" w:rsidP="001D30DA">
            <w:pPr>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企业上年度和本年质量管理情况</w:t>
            </w:r>
          </w:p>
        </w:tc>
        <w:tc>
          <w:tcPr>
            <w:tcW w:w="1629" w:type="dxa"/>
            <w:vAlign w:val="center"/>
          </w:tcPr>
          <w:p w:rsidR="003E679B" w:rsidRPr="005A48BB" w:rsidRDefault="001D30DA" w:rsidP="001D30DA">
            <w:pPr>
              <w:overflowPunct w:val="0"/>
              <w:jc w:val="center"/>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70</w:t>
            </w:r>
          </w:p>
        </w:tc>
        <w:tc>
          <w:tcPr>
            <w:tcW w:w="4970" w:type="dxa"/>
            <w:shd w:val="clear" w:color="auto" w:fill="auto"/>
            <w:vAlign w:val="center"/>
          </w:tcPr>
          <w:p w:rsidR="003E679B" w:rsidRPr="005A48BB" w:rsidRDefault="003E679B" w:rsidP="001D30DA">
            <w:pPr>
              <w:overflowPunct w:val="0"/>
              <w:rPr>
                <w:rFonts w:asciiTheme="minorEastAsia" w:eastAsiaTheme="minorEastAsia" w:hAnsiTheme="minorEastAsia"/>
                <w:kern w:val="0"/>
                <w:szCs w:val="21"/>
              </w:rPr>
            </w:pPr>
            <w:r w:rsidRPr="005A48BB">
              <w:rPr>
                <w:rFonts w:asciiTheme="minorEastAsia" w:eastAsiaTheme="minorEastAsia" w:hAnsiTheme="minorEastAsia" w:hint="eastAsia"/>
                <w:kern w:val="0"/>
                <w:szCs w:val="21"/>
              </w:rPr>
              <w:t>1.未建立健全质量监理工作制度，扣10分</w:t>
            </w:r>
          </w:p>
          <w:p w:rsidR="003E679B" w:rsidRPr="005A48BB" w:rsidRDefault="003E679B" w:rsidP="001D30DA">
            <w:pPr>
              <w:overflowPunct w:val="0"/>
              <w:rPr>
                <w:rFonts w:asciiTheme="minorEastAsia" w:eastAsiaTheme="minorEastAsia" w:hAnsiTheme="minorEastAsia"/>
                <w:kern w:val="0"/>
                <w:szCs w:val="21"/>
              </w:rPr>
            </w:pPr>
            <w:r w:rsidRPr="005A48BB">
              <w:rPr>
                <w:rFonts w:asciiTheme="minorEastAsia" w:eastAsiaTheme="minorEastAsia" w:hAnsiTheme="minorEastAsia" w:hint="eastAsia"/>
                <w:kern w:val="0"/>
                <w:szCs w:val="21"/>
              </w:rPr>
              <w:t>2.未编制含有质量监理内容的监理规划和监理实施细则，扣10分</w:t>
            </w:r>
          </w:p>
          <w:p w:rsidR="003E679B" w:rsidRPr="005A48BB" w:rsidRDefault="003E679B" w:rsidP="001D30DA">
            <w:pPr>
              <w:overflowPunct w:val="0"/>
              <w:rPr>
                <w:rFonts w:asciiTheme="minorEastAsia" w:eastAsiaTheme="minorEastAsia" w:hAnsiTheme="minorEastAsia"/>
                <w:kern w:val="0"/>
                <w:szCs w:val="21"/>
              </w:rPr>
            </w:pPr>
            <w:r w:rsidRPr="005A48BB">
              <w:rPr>
                <w:rFonts w:asciiTheme="minorEastAsia" w:eastAsiaTheme="minorEastAsia" w:hAnsiTheme="minorEastAsia" w:hint="eastAsia"/>
                <w:kern w:val="0"/>
                <w:szCs w:val="21"/>
              </w:rPr>
              <w:t>3.未明确监理人员质量职责以及相关工作质量监理措施和目标，扣10分</w:t>
            </w:r>
          </w:p>
          <w:p w:rsidR="003E679B" w:rsidRPr="005A48BB" w:rsidRDefault="003E679B" w:rsidP="001D30DA">
            <w:pPr>
              <w:overflowPunct w:val="0"/>
              <w:rPr>
                <w:rFonts w:asciiTheme="minorEastAsia" w:eastAsiaTheme="minorEastAsia" w:hAnsiTheme="minorEastAsia"/>
                <w:kern w:val="0"/>
                <w:szCs w:val="21"/>
              </w:rPr>
            </w:pPr>
            <w:r w:rsidRPr="005A48BB">
              <w:rPr>
                <w:rFonts w:asciiTheme="minorEastAsia" w:eastAsiaTheme="minorEastAsia" w:hAnsiTheme="minorEastAsia" w:hint="eastAsia"/>
                <w:kern w:val="0"/>
                <w:szCs w:val="21"/>
              </w:rPr>
              <w:t>4.未制定有针对性的现场监理措施，扣10分</w:t>
            </w:r>
          </w:p>
          <w:p w:rsidR="003E679B" w:rsidRPr="005A48BB" w:rsidRDefault="003E679B" w:rsidP="001D30DA">
            <w:pPr>
              <w:overflowPunct w:val="0"/>
              <w:rPr>
                <w:rFonts w:asciiTheme="minorEastAsia" w:eastAsiaTheme="minorEastAsia" w:hAnsiTheme="minorEastAsia"/>
                <w:kern w:val="0"/>
                <w:szCs w:val="21"/>
              </w:rPr>
            </w:pPr>
            <w:r w:rsidRPr="005A48BB">
              <w:rPr>
                <w:rFonts w:asciiTheme="minorEastAsia" w:eastAsiaTheme="minorEastAsia" w:hAnsiTheme="minorEastAsia" w:hint="eastAsia"/>
                <w:kern w:val="0"/>
                <w:szCs w:val="21"/>
              </w:rPr>
              <w:t>5.专业人员配置不合理，监理人员素质差，无证上岗，扣20分</w:t>
            </w:r>
          </w:p>
          <w:p w:rsidR="003E679B" w:rsidRPr="005A48BB" w:rsidRDefault="003E679B" w:rsidP="001D30DA">
            <w:pPr>
              <w:overflowPunct w:val="0"/>
              <w:rPr>
                <w:rFonts w:asciiTheme="minorEastAsia" w:eastAsiaTheme="minorEastAsia" w:hAnsiTheme="minorEastAsia"/>
                <w:kern w:val="0"/>
                <w:szCs w:val="21"/>
              </w:rPr>
            </w:pPr>
            <w:r w:rsidRPr="005A48BB">
              <w:rPr>
                <w:rFonts w:asciiTheme="minorEastAsia" w:eastAsiaTheme="minorEastAsia" w:hAnsiTheme="minorEastAsia" w:hint="eastAsia"/>
                <w:kern w:val="0"/>
                <w:szCs w:val="21"/>
              </w:rPr>
              <w:t>6.未</w:t>
            </w:r>
            <w:r w:rsidRPr="005A48BB">
              <w:rPr>
                <w:rFonts w:asciiTheme="minorEastAsia" w:eastAsiaTheme="minorEastAsia" w:hAnsiTheme="minorEastAsia"/>
                <w:kern w:val="0"/>
                <w:szCs w:val="21"/>
              </w:rPr>
              <w:t>选派具备相应资格的总监理工程师和监理工程师进驻施工现场</w:t>
            </w:r>
            <w:r w:rsidRPr="005A48BB">
              <w:rPr>
                <w:rFonts w:asciiTheme="minorEastAsia" w:eastAsiaTheme="minorEastAsia" w:hAnsiTheme="minorEastAsia" w:hint="eastAsia"/>
                <w:kern w:val="0"/>
                <w:szCs w:val="21"/>
              </w:rPr>
              <w:t>，扣20分</w:t>
            </w:r>
          </w:p>
          <w:p w:rsidR="003E679B" w:rsidRPr="005A48BB" w:rsidRDefault="003E679B" w:rsidP="001D30DA">
            <w:pPr>
              <w:overflowPunct w:val="0"/>
              <w:rPr>
                <w:rFonts w:asciiTheme="minorEastAsia" w:eastAsiaTheme="minorEastAsia" w:hAnsiTheme="minorEastAsia"/>
                <w:kern w:val="0"/>
                <w:szCs w:val="21"/>
              </w:rPr>
            </w:pPr>
            <w:r w:rsidRPr="005A48BB">
              <w:rPr>
                <w:rFonts w:asciiTheme="minorEastAsia" w:eastAsiaTheme="minorEastAsia" w:hAnsiTheme="minorEastAsia" w:hint="eastAsia"/>
                <w:kern w:val="0"/>
                <w:szCs w:val="21"/>
              </w:rPr>
              <w:t>7.未</w:t>
            </w:r>
            <w:r w:rsidRPr="005A48BB">
              <w:rPr>
                <w:rFonts w:asciiTheme="minorEastAsia" w:eastAsiaTheme="minorEastAsia" w:hAnsiTheme="minorEastAsia"/>
                <w:kern w:val="0"/>
                <w:szCs w:val="21"/>
              </w:rPr>
              <w:t>按照法律法规、工程建设标准和施工图设计文件对施工质量实施监理</w:t>
            </w:r>
            <w:r w:rsidRPr="005A48BB">
              <w:rPr>
                <w:rFonts w:asciiTheme="minorEastAsia" w:eastAsiaTheme="minorEastAsia" w:hAnsiTheme="minorEastAsia" w:hint="eastAsia"/>
                <w:kern w:val="0"/>
                <w:szCs w:val="21"/>
              </w:rPr>
              <w:t>，扣20分</w:t>
            </w:r>
          </w:p>
          <w:p w:rsidR="003E679B" w:rsidRPr="005A48BB" w:rsidRDefault="003E679B" w:rsidP="001D30DA">
            <w:pPr>
              <w:overflowPunct w:val="0"/>
              <w:rPr>
                <w:rFonts w:asciiTheme="minorEastAsia" w:eastAsiaTheme="minorEastAsia" w:hAnsiTheme="minorEastAsia"/>
                <w:kern w:val="0"/>
                <w:szCs w:val="21"/>
              </w:rPr>
            </w:pPr>
            <w:r w:rsidRPr="005A48BB">
              <w:rPr>
                <w:rFonts w:asciiTheme="minorEastAsia" w:eastAsiaTheme="minorEastAsia" w:hAnsiTheme="minorEastAsia" w:hint="eastAsia"/>
                <w:kern w:val="0"/>
                <w:szCs w:val="21"/>
              </w:rPr>
              <w:t>8.未对工程关键部位、关键工序、特殊作业和危险作业进行旁站监理，扣20分</w:t>
            </w:r>
          </w:p>
          <w:p w:rsidR="003E679B" w:rsidRPr="005A48BB" w:rsidRDefault="003E679B" w:rsidP="001D30DA">
            <w:pPr>
              <w:overflowPunct w:val="0"/>
              <w:rPr>
                <w:rFonts w:asciiTheme="minorEastAsia" w:eastAsiaTheme="minorEastAsia" w:hAnsiTheme="minorEastAsia"/>
                <w:kern w:val="0"/>
                <w:szCs w:val="21"/>
              </w:rPr>
            </w:pPr>
            <w:r w:rsidRPr="005A48BB">
              <w:rPr>
                <w:rFonts w:asciiTheme="minorEastAsia" w:eastAsiaTheme="minorEastAsia" w:hAnsiTheme="minorEastAsia" w:hint="eastAsia"/>
                <w:kern w:val="0"/>
                <w:szCs w:val="21"/>
              </w:rPr>
              <w:t>9.未对复杂自然条件、复杂结构、技术难度大及危险性较大分部分项工程专项施工方案的实施进行现场监理，扣20分</w:t>
            </w:r>
          </w:p>
          <w:p w:rsidR="003E679B" w:rsidRPr="005A48BB" w:rsidRDefault="003E679B" w:rsidP="001D30DA">
            <w:pPr>
              <w:overflowPunct w:val="0"/>
              <w:rPr>
                <w:rFonts w:asciiTheme="minorEastAsia" w:eastAsiaTheme="minorEastAsia" w:hAnsiTheme="minorEastAsia"/>
                <w:kern w:val="0"/>
                <w:szCs w:val="21"/>
              </w:rPr>
            </w:pPr>
            <w:r w:rsidRPr="005A48BB">
              <w:rPr>
                <w:rFonts w:asciiTheme="minorEastAsia" w:eastAsiaTheme="minorEastAsia" w:hAnsiTheme="minorEastAsia" w:hint="eastAsia"/>
                <w:kern w:val="0"/>
                <w:szCs w:val="21"/>
              </w:rPr>
              <w:t>10.未</w:t>
            </w:r>
            <w:r w:rsidRPr="005A48BB">
              <w:rPr>
                <w:rFonts w:asciiTheme="minorEastAsia" w:eastAsiaTheme="minorEastAsia" w:hAnsiTheme="minorEastAsia"/>
                <w:kern w:val="0"/>
                <w:szCs w:val="21"/>
              </w:rPr>
              <w:t>按照工程监理规范的要求，采取旁站、巡视和平行检验等形式，对建设工程实施监理</w:t>
            </w:r>
            <w:r w:rsidRPr="005A48BB">
              <w:rPr>
                <w:rFonts w:asciiTheme="minorEastAsia" w:eastAsiaTheme="minorEastAsia" w:hAnsiTheme="minorEastAsia" w:hint="eastAsia"/>
                <w:kern w:val="0"/>
                <w:szCs w:val="21"/>
              </w:rPr>
              <w:t>，扣20分</w:t>
            </w:r>
          </w:p>
          <w:p w:rsidR="003E679B" w:rsidRPr="005A48BB" w:rsidRDefault="003E679B" w:rsidP="001D30DA">
            <w:pPr>
              <w:overflowPunct w:val="0"/>
              <w:rPr>
                <w:rFonts w:asciiTheme="minorEastAsia" w:eastAsiaTheme="minorEastAsia" w:hAnsiTheme="minorEastAsia"/>
                <w:kern w:val="0"/>
                <w:szCs w:val="21"/>
              </w:rPr>
            </w:pPr>
            <w:r w:rsidRPr="005A48BB">
              <w:rPr>
                <w:rFonts w:asciiTheme="minorEastAsia" w:eastAsiaTheme="minorEastAsia" w:hAnsiTheme="minorEastAsia" w:hint="eastAsia"/>
                <w:kern w:val="0"/>
                <w:szCs w:val="21"/>
              </w:rPr>
              <w:t>11.未配置齐全的必要检测仪器，扣10分</w:t>
            </w:r>
          </w:p>
          <w:p w:rsidR="003E679B" w:rsidRPr="005A48BB" w:rsidRDefault="003E679B" w:rsidP="001D30DA">
            <w:pPr>
              <w:overflowPunct w:val="0"/>
              <w:rPr>
                <w:rFonts w:asciiTheme="minorEastAsia" w:eastAsiaTheme="minorEastAsia" w:hAnsiTheme="minorEastAsia"/>
                <w:kern w:val="0"/>
                <w:szCs w:val="21"/>
              </w:rPr>
            </w:pPr>
            <w:r w:rsidRPr="005A48BB">
              <w:rPr>
                <w:rFonts w:asciiTheme="minorEastAsia" w:eastAsiaTheme="minorEastAsia" w:hAnsiTheme="minorEastAsia" w:hint="eastAsia"/>
                <w:kern w:val="0"/>
                <w:szCs w:val="21"/>
              </w:rPr>
              <w:t>12.监理记录等资料真实性较差，扣10分</w:t>
            </w:r>
          </w:p>
          <w:p w:rsidR="003E679B" w:rsidRPr="005A48BB" w:rsidRDefault="003E679B" w:rsidP="001D30DA">
            <w:pPr>
              <w:overflowPunct w:val="0"/>
              <w:rPr>
                <w:rFonts w:asciiTheme="minorEastAsia" w:eastAsiaTheme="minorEastAsia" w:hAnsiTheme="minorEastAsia"/>
                <w:kern w:val="0"/>
                <w:szCs w:val="21"/>
              </w:rPr>
            </w:pPr>
            <w:r w:rsidRPr="005A48BB">
              <w:rPr>
                <w:rFonts w:asciiTheme="minorEastAsia" w:eastAsiaTheme="minorEastAsia" w:hAnsiTheme="minorEastAsia" w:hint="eastAsia"/>
                <w:kern w:val="0"/>
                <w:szCs w:val="21"/>
              </w:rPr>
              <w:t>13.</w:t>
            </w:r>
            <w:r w:rsidRPr="005A48BB">
              <w:rPr>
                <w:rFonts w:asciiTheme="minorEastAsia" w:eastAsiaTheme="minorEastAsia" w:hAnsiTheme="minorEastAsia"/>
                <w:kern w:val="0"/>
                <w:szCs w:val="21"/>
              </w:rPr>
              <w:t>与建设单位或者施工单位串通，弄虚作假、降低工程质量的</w:t>
            </w:r>
            <w:r w:rsidRPr="005A48BB">
              <w:rPr>
                <w:rFonts w:asciiTheme="minorEastAsia" w:eastAsiaTheme="minorEastAsia" w:hAnsiTheme="minorEastAsia" w:hint="eastAsia"/>
                <w:kern w:val="0"/>
                <w:szCs w:val="21"/>
              </w:rPr>
              <w:t>，扣30分</w:t>
            </w:r>
          </w:p>
          <w:p w:rsidR="003E679B" w:rsidRPr="005A48BB" w:rsidRDefault="003E679B" w:rsidP="001D30DA">
            <w:pPr>
              <w:overflowPunct w:val="0"/>
              <w:rPr>
                <w:rFonts w:asciiTheme="minorEastAsia" w:eastAsiaTheme="minorEastAsia" w:hAnsiTheme="minorEastAsia"/>
                <w:kern w:val="0"/>
                <w:szCs w:val="21"/>
              </w:rPr>
            </w:pPr>
            <w:r w:rsidRPr="005A48BB">
              <w:rPr>
                <w:rFonts w:asciiTheme="minorEastAsia" w:eastAsiaTheme="minorEastAsia" w:hAnsiTheme="minorEastAsia" w:hint="eastAsia"/>
                <w:kern w:val="0"/>
                <w:szCs w:val="21"/>
              </w:rPr>
              <w:t>14.</w:t>
            </w:r>
            <w:r w:rsidRPr="005A48BB">
              <w:rPr>
                <w:rFonts w:asciiTheme="minorEastAsia" w:eastAsiaTheme="minorEastAsia" w:hAnsiTheme="minorEastAsia"/>
                <w:kern w:val="0"/>
                <w:szCs w:val="21"/>
              </w:rPr>
              <w:t>将不合格的建设工程、建筑材料、建筑构配件和设备按照合格签字的</w:t>
            </w:r>
            <w:r w:rsidRPr="005A48BB">
              <w:rPr>
                <w:rFonts w:asciiTheme="minorEastAsia" w:eastAsiaTheme="minorEastAsia" w:hAnsiTheme="minorEastAsia" w:hint="eastAsia"/>
                <w:kern w:val="0"/>
                <w:szCs w:val="21"/>
              </w:rPr>
              <w:t>，扣30分</w:t>
            </w:r>
          </w:p>
          <w:p w:rsidR="003E679B" w:rsidRPr="005A48BB" w:rsidRDefault="003E679B" w:rsidP="001D30DA">
            <w:pPr>
              <w:overflowPunct w:val="0"/>
              <w:rPr>
                <w:rFonts w:asciiTheme="minorEastAsia" w:eastAsiaTheme="minorEastAsia" w:hAnsiTheme="minorEastAsia"/>
                <w:kern w:val="0"/>
                <w:szCs w:val="21"/>
              </w:rPr>
            </w:pPr>
            <w:r w:rsidRPr="005A48BB">
              <w:rPr>
                <w:rFonts w:asciiTheme="minorEastAsia" w:eastAsiaTheme="minorEastAsia" w:hAnsiTheme="minorEastAsia" w:hint="eastAsia"/>
                <w:kern w:val="0"/>
                <w:szCs w:val="21"/>
              </w:rPr>
              <w:t>15.</w:t>
            </w:r>
            <w:r w:rsidRPr="005A48BB">
              <w:rPr>
                <w:rFonts w:asciiTheme="minorEastAsia" w:eastAsiaTheme="minorEastAsia" w:hAnsiTheme="minorEastAsia"/>
                <w:kern w:val="0"/>
                <w:szCs w:val="21"/>
              </w:rPr>
              <w:t>超越本单位资质等级许可的范围或者以其他工程监理单位的名义承担工程监理业务</w:t>
            </w:r>
            <w:r w:rsidRPr="005A48BB">
              <w:rPr>
                <w:rFonts w:asciiTheme="minorEastAsia" w:eastAsiaTheme="minorEastAsia" w:hAnsiTheme="minorEastAsia" w:hint="eastAsia"/>
                <w:kern w:val="0"/>
                <w:szCs w:val="21"/>
              </w:rPr>
              <w:t>，扣30分</w:t>
            </w:r>
          </w:p>
          <w:p w:rsidR="003E679B" w:rsidRPr="005A48BB" w:rsidRDefault="003E679B" w:rsidP="001D30DA">
            <w:pPr>
              <w:overflowPunct w:val="0"/>
              <w:rPr>
                <w:rFonts w:asciiTheme="minorEastAsia" w:eastAsiaTheme="minorEastAsia" w:hAnsiTheme="minorEastAsia"/>
                <w:kern w:val="0"/>
                <w:szCs w:val="21"/>
              </w:rPr>
            </w:pPr>
            <w:r w:rsidRPr="005A48BB">
              <w:rPr>
                <w:rFonts w:asciiTheme="minorEastAsia" w:eastAsiaTheme="minorEastAsia" w:hAnsiTheme="minorEastAsia" w:hint="eastAsia"/>
                <w:kern w:val="0"/>
                <w:szCs w:val="21"/>
              </w:rPr>
              <w:t>16.</w:t>
            </w:r>
            <w:r w:rsidRPr="005A48BB">
              <w:rPr>
                <w:rFonts w:asciiTheme="minorEastAsia" w:eastAsiaTheme="minorEastAsia" w:hAnsiTheme="minorEastAsia"/>
                <w:kern w:val="0"/>
                <w:szCs w:val="21"/>
              </w:rPr>
              <w:t>允许其他单位或者个人以本单位的名义承担工程监理业务</w:t>
            </w:r>
            <w:r w:rsidRPr="005A48BB">
              <w:rPr>
                <w:rFonts w:asciiTheme="minorEastAsia" w:eastAsiaTheme="minorEastAsia" w:hAnsiTheme="minorEastAsia" w:hint="eastAsia"/>
                <w:kern w:val="0"/>
                <w:szCs w:val="21"/>
              </w:rPr>
              <w:t>，扣30分</w:t>
            </w:r>
          </w:p>
          <w:p w:rsidR="003E679B" w:rsidRPr="005A48BB" w:rsidRDefault="003E679B" w:rsidP="001D30DA">
            <w:pPr>
              <w:overflowPunct w:val="0"/>
              <w:rPr>
                <w:rFonts w:asciiTheme="minorEastAsia" w:eastAsiaTheme="minorEastAsia" w:hAnsiTheme="minorEastAsia"/>
                <w:kern w:val="0"/>
                <w:szCs w:val="21"/>
              </w:rPr>
            </w:pPr>
            <w:r w:rsidRPr="005A48BB">
              <w:rPr>
                <w:rFonts w:asciiTheme="minorEastAsia" w:eastAsiaTheme="minorEastAsia" w:hAnsiTheme="minorEastAsia" w:hint="eastAsia"/>
                <w:kern w:val="0"/>
                <w:szCs w:val="21"/>
              </w:rPr>
              <w:lastRenderedPageBreak/>
              <w:t>17.被业主处罚的，扣20分</w:t>
            </w:r>
          </w:p>
          <w:p w:rsidR="003E679B" w:rsidRPr="005A48BB" w:rsidRDefault="003E679B" w:rsidP="001D30DA">
            <w:pPr>
              <w:overflowPunct w:val="0"/>
              <w:rPr>
                <w:rFonts w:asciiTheme="minorEastAsia" w:eastAsiaTheme="minorEastAsia" w:hAnsiTheme="minorEastAsia"/>
                <w:kern w:val="0"/>
                <w:szCs w:val="21"/>
              </w:rPr>
            </w:pPr>
            <w:r w:rsidRPr="005A48BB">
              <w:rPr>
                <w:rFonts w:asciiTheme="minorEastAsia" w:eastAsiaTheme="minorEastAsia" w:hAnsiTheme="minorEastAsia" w:hint="eastAsia"/>
                <w:kern w:val="0"/>
                <w:szCs w:val="21"/>
              </w:rPr>
              <w:t>18.被监管部门约谈、诫勉的，</w:t>
            </w:r>
            <w:r w:rsidR="001D30DA" w:rsidRPr="005A48BB">
              <w:rPr>
                <w:rFonts w:asciiTheme="minorEastAsia" w:hAnsiTheme="minorEastAsia" w:hint="eastAsia"/>
                <w:kern w:val="0"/>
                <w:szCs w:val="21"/>
              </w:rPr>
              <w:t>每次</w:t>
            </w:r>
            <w:r w:rsidRPr="005A48BB">
              <w:rPr>
                <w:rFonts w:asciiTheme="minorEastAsia" w:eastAsiaTheme="minorEastAsia" w:hAnsiTheme="minorEastAsia" w:hint="eastAsia"/>
                <w:kern w:val="0"/>
                <w:szCs w:val="21"/>
              </w:rPr>
              <w:t>扣20分</w:t>
            </w:r>
          </w:p>
          <w:p w:rsidR="003E679B" w:rsidRPr="005A48BB" w:rsidRDefault="003E679B" w:rsidP="001D30DA">
            <w:pPr>
              <w:overflowPunct w:val="0"/>
              <w:rPr>
                <w:rFonts w:asciiTheme="minorEastAsia" w:eastAsiaTheme="minorEastAsia" w:hAnsiTheme="minorEastAsia"/>
                <w:kern w:val="0"/>
                <w:szCs w:val="21"/>
              </w:rPr>
            </w:pPr>
            <w:r w:rsidRPr="005A48BB">
              <w:rPr>
                <w:rFonts w:asciiTheme="minorEastAsia" w:eastAsiaTheme="minorEastAsia" w:hAnsiTheme="minorEastAsia" w:hint="eastAsia"/>
                <w:kern w:val="0"/>
                <w:szCs w:val="21"/>
              </w:rPr>
              <w:t>19.被监管部门停工整改的，</w:t>
            </w:r>
            <w:r w:rsidR="001D30DA" w:rsidRPr="005A48BB">
              <w:rPr>
                <w:rFonts w:asciiTheme="minorEastAsia" w:hAnsiTheme="minorEastAsia" w:hint="eastAsia"/>
                <w:kern w:val="0"/>
                <w:szCs w:val="21"/>
              </w:rPr>
              <w:t>每次</w:t>
            </w:r>
            <w:r w:rsidRPr="005A48BB">
              <w:rPr>
                <w:rFonts w:asciiTheme="minorEastAsia" w:eastAsiaTheme="minorEastAsia" w:hAnsiTheme="minorEastAsia" w:hint="eastAsia"/>
                <w:kern w:val="0"/>
                <w:szCs w:val="21"/>
              </w:rPr>
              <w:t>扣30分</w:t>
            </w:r>
          </w:p>
          <w:p w:rsidR="003E679B" w:rsidRPr="005A48BB" w:rsidRDefault="003E679B" w:rsidP="001D30DA">
            <w:pPr>
              <w:overflowPunct w:val="0"/>
              <w:rPr>
                <w:rFonts w:asciiTheme="minorEastAsia" w:eastAsiaTheme="minorEastAsia" w:hAnsiTheme="minorEastAsia"/>
                <w:kern w:val="0"/>
                <w:szCs w:val="21"/>
              </w:rPr>
            </w:pPr>
            <w:r w:rsidRPr="005A48BB">
              <w:rPr>
                <w:rFonts w:asciiTheme="minorEastAsia" w:eastAsiaTheme="minorEastAsia" w:hAnsiTheme="minorEastAsia" w:hint="eastAsia"/>
                <w:kern w:val="0"/>
                <w:szCs w:val="21"/>
              </w:rPr>
              <w:t>20.发生一般质量事故，不得分</w:t>
            </w:r>
          </w:p>
          <w:p w:rsidR="003E679B" w:rsidRPr="005A48BB" w:rsidRDefault="003E679B" w:rsidP="001D30DA">
            <w:pPr>
              <w:overflowPunct w:val="0"/>
              <w:rPr>
                <w:rFonts w:asciiTheme="minorEastAsia" w:eastAsiaTheme="minorEastAsia" w:hAnsiTheme="minorEastAsia"/>
                <w:kern w:val="0"/>
                <w:szCs w:val="21"/>
              </w:rPr>
            </w:pPr>
            <w:r w:rsidRPr="005A48BB">
              <w:rPr>
                <w:rFonts w:asciiTheme="minorEastAsia" w:eastAsiaTheme="minorEastAsia" w:hAnsiTheme="minorEastAsia" w:hint="eastAsia"/>
                <w:kern w:val="0"/>
                <w:szCs w:val="21"/>
              </w:rPr>
              <w:t>21.</w:t>
            </w:r>
            <w:r w:rsidR="001D30DA" w:rsidRPr="005A48BB">
              <w:rPr>
                <w:rFonts w:asciiTheme="minorEastAsia" w:hAnsiTheme="minorEastAsia" w:hint="eastAsia"/>
                <w:kern w:val="0"/>
                <w:szCs w:val="21"/>
              </w:rPr>
              <w:t>发生较大质量事故，在不得分基础上降一级；如在行业内造成不良影响较大，在不得分基础上降二级</w:t>
            </w:r>
          </w:p>
          <w:p w:rsidR="003E679B" w:rsidRPr="005A48BB" w:rsidRDefault="003E679B" w:rsidP="001D30DA">
            <w:pPr>
              <w:overflowPunct w:val="0"/>
              <w:rPr>
                <w:rFonts w:asciiTheme="minorEastAsia" w:eastAsiaTheme="minorEastAsia" w:hAnsiTheme="minorEastAsia"/>
                <w:kern w:val="0"/>
                <w:szCs w:val="21"/>
              </w:rPr>
            </w:pPr>
            <w:r w:rsidRPr="005A48BB">
              <w:rPr>
                <w:rFonts w:asciiTheme="minorEastAsia" w:eastAsiaTheme="minorEastAsia" w:hAnsiTheme="minorEastAsia" w:hint="eastAsia"/>
                <w:kern w:val="0"/>
                <w:szCs w:val="21"/>
              </w:rPr>
              <w:t>22.发生重大及以上质量事故，信用等级为C级</w:t>
            </w:r>
          </w:p>
          <w:p w:rsidR="001D30DA" w:rsidRPr="005A48BB" w:rsidRDefault="001D30DA" w:rsidP="001D30DA">
            <w:pPr>
              <w:overflowPunct w:val="0"/>
              <w:rPr>
                <w:rFonts w:asciiTheme="minorEastAsia" w:eastAsiaTheme="minorEastAsia" w:hAnsiTheme="minorEastAsia" w:cs="宋体"/>
                <w:sz w:val="30"/>
                <w:szCs w:val="21"/>
              </w:rPr>
            </w:pPr>
            <w:r w:rsidRPr="005A48BB">
              <w:rPr>
                <w:rFonts w:asciiTheme="minorEastAsia" w:hAnsiTheme="minorEastAsia" w:hint="eastAsia"/>
                <w:kern w:val="0"/>
                <w:szCs w:val="21"/>
              </w:rPr>
              <w:t>以上分数，扣完为止</w:t>
            </w:r>
          </w:p>
        </w:tc>
      </w:tr>
      <w:tr w:rsidR="003E679B" w:rsidRPr="005A48BB">
        <w:trPr>
          <w:trHeight w:val="1054"/>
        </w:trPr>
        <w:tc>
          <w:tcPr>
            <w:tcW w:w="1812" w:type="dxa"/>
            <w:vMerge/>
            <w:vAlign w:val="center"/>
          </w:tcPr>
          <w:p w:rsidR="003E679B" w:rsidRPr="005A48BB" w:rsidRDefault="003E679B" w:rsidP="002C7623">
            <w:pPr>
              <w:widowControl/>
              <w:overflowPunct w:val="0"/>
              <w:jc w:val="left"/>
              <w:rPr>
                <w:rFonts w:asciiTheme="minorEastAsia" w:eastAsiaTheme="minorEastAsia" w:hAnsiTheme="minorEastAsia" w:cs="宋体"/>
                <w:kern w:val="0"/>
                <w:szCs w:val="21"/>
              </w:rPr>
            </w:pPr>
          </w:p>
        </w:tc>
        <w:tc>
          <w:tcPr>
            <w:tcW w:w="1859" w:type="dxa"/>
            <w:vMerge/>
            <w:vAlign w:val="center"/>
          </w:tcPr>
          <w:p w:rsidR="003E679B" w:rsidRPr="005A48BB" w:rsidRDefault="003E679B"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3E679B" w:rsidRPr="005A48BB" w:rsidRDefault="003E679B" w:rsidP="001D30D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安全管理</w:t>
            </w:r>
          </w:p>
        </w:tc>
        <w:tc>
          <w:tcPr>
            <w:tcW w:w="1973" w:type="dxa"/>
            <w:shd w:val="clear" w:color="auto" w:fill="auto"/>
            <w:vAlign w:val="center"/>
          </w:tcPr>
          <w:p w:rsidR="003E679B" w:rsidRPr="005A48BB" w:rsidRDefault="003E679B" w:rsidP="001D30D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企业上年度和本年安全管理情况</w:t>
            </w:r>
          </w:p>
        </w:tc>
        <w:tc>
          <w:tcPr>
            <w:tcW w:w="1629" w:type="dxa"/>
            <w:vAlign w:val="center"/>
          </w:tcPr>
          <w:p w:rsidR="003E679B" w:rsidRPr="005A48BB" w:rsidRDefault="003E679B" w:rsidP="001D30D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120</w:t>
            </w:r>
          </w:p>
        </w:tc>
        <w:tc>
          <w:tcPr>
            <w:tcW w:w="4970" w:type="dxa"/>
            <w:shd w:val="clear" w:color="auto" w:fill="auto"/>
            <w:vAlign w:val="center"/>
          </w:tcPr>
          <w:p w:rsidR="003E679B" w:rsidRPr="005A48BB" w:rsidRDefault="003E679B" w:rsidP="001D30DA">
            <w:pPr>
              <w:overflowPunct w:val="0"/>
              <w:rPr>
                <w:rFonts w:asciiTheme="minorEastAsia" w:eastAsiaTheme="minorEastAsia" w:hAnsiTheme="minorEastAsia"/>
                <w:kern w:val="0"/>
                <w:szCs w:val="21"/>
              </w:rPr>
            </w:pPr>
            <w:r w:rsidRPr="005A48BB">
              <w:rPr>
                <w:rFonts w:asciiTheme="minorEastAsia" w:eastAsiaTheme="minorEastAsia" w:hAnsiTheme="minorEastAsia" w:hint="eastAsia"/>
                <w:kern w:val="0"/>
                <w:szCs w:val="21"/>
              </w:rPr>
              <w:t>1.未建立健全安全监理工作制度，扣10分</w:t>
            </w:r>
          </w:p>
          <w:p w:rsidR="003E679B" w:rsidRPr="005A48BB" w:rsidRDefault="003E679B" w:rsidP="001D30DA">
            <w:pPr>
              <w:overflowPunct w:val="0"/>
              <w:rPr>
                <w:rFonts w:asciiTheme="minorEastAsia" w:eastAsiaTheme="minorEastAsia" w:hAnsiTheme="minorEastAsia"/>
                <w:kern w:val="0"/>
                <w:szCs w:val="21"/>
              </w:rPr>
            </w:pPr>
            <w:r w:rsidRPr="005A48BB">
              <w:rPr>
                <w:rFonts w:asciiTheme="minorEastAsia" w:eastAsiaTheme="minorEastAsia" w:hAnsiTheme="minorEastAsia" w:hint="eastAsia"/>
                <w:kern w:val="0"/>
                <w:szCs w:val="21"/>
              </w:rPr>
              <w:t>2.未编制含有安全监理内容的监理规划和监理实施细则，扣10分</w:t>
            </w:r>
          </w:p>
          <w:p w:rsidR="003E679B" w:rsidRPr="005A48BB" w:rsidRDefault="003E679B" w:rsidP="001D30DA">
            <w:pPr>
              <w:overflowPunct w:val="0"/>
              <w:rPr>
                <w:rFonts w:asciiTheme="minorEastAsia" w:eastAsiaTheme="minorEastAsia" w:hAnsiTheme="minorEastAsia"/>
                <w:kern w:val="0"/>
                <w:szCs w:val="21"/>
              </w:rPr>
            </w:pPr>
            <w:r w:rsidRPr="005A48BB">
              <w:rPr>
                <w:rFonts w:asciiTheme="minorEastAsia" w:eastAsiaTheme="minorEastAsia" w:hAnsiTheme="minorEastAsia" w:hint="eastAsia"/>
                <w:kern w:val="0"/>
                <w:szCs w:val="21"/>
              </w:rPr>
              <w:t>3.未明确监理人员安全职责以及相关工作安全监理措施和目标，扣10分</w:t>
            </w:r>
          </w:p>
          <w:p w:rsidR="003E679B" w:rsidRPr="005A48BB" w:rsidRDefault="003E679B" w:rsidP="001D30DA">
            <w:pPr>
              <w:overflowPunct w:val="0"/>
              <w:rPr>
                <w:rFonts w:asciiTheme="minorEastAsia" w:eastAsiaTheme="minorEastAsia" w:hAnsiTheme="minorEastAsia"/>
                <w:kern w:val="0"/>
                <w:szCs w:val="21"/>
              </w:rPr>
            </w:pPr>
            <w:r w:rsidRPr="005A48BB">
              <w:rPr>
                <w:rFonts w:asciiTheme="minorEastAsia" w:eastAsiaTheme="minorEastAsia" w:hAnsiTheme="minorEastAsia" w:hint="eastAsia"/>
                <w:kern w:val="0"/>
                <w:szCs w:val="21"/>
              </w:rPr>
              <w:t>4.未制定有针对性的现场监理措施，扣10分</w:t>
            </w:r>
          </w:p>
          <w:p w:rsidR="003E679B" w:rsidRPr="005A48BB" w:rsidRDefault="003E679B" w:rsidP="001D30DA">
            <w:pPr>
              <w:overflowPunct w:val="0"/>
              <w:rPr>
                <w:rFonts w:asciiTheme="minorEastAsia" w:eastAsiaTheme="minorEastAsia" w:hAnsiTheme="minorEastAsia"/>
                <w:kern w:val="0"/>
                <w:szCs w:val="21"/>
              </w:rPr>
            </w:pPr>
            <w:r w:rsidRPr="005A48BB">
              <w:rPr>
                <w:rFonts w:asciiTheme="minorEastAsia" w:eastAsiaTheme="minorEastAsia" w:hAnsiTheme="minorEastAsia" w:hint="eastAsia"/>
                <w:kern w:val="0"/>
                <w:szCs w:val="21"/>
              </w:rPr>
              <w:t>5.专业人员配置不合理，无证上岗，扣20分</w:t>
            </w:r>
          </w:p>
          <w:p w:rsidR="003E679B" w:rsidRPr="005A48BB" w:rsidRDefault="003E679B" w:rsidP="001D30DA">
            <w:pPr>
              <w:overflowPunct w:val="0"/>
              <w:rPr>
                <w:rFonts w:asciiTheme="minorEastAsia" w:eastAsiaTheme="minorEastAsia" w:hAnsiTheme="minorEastAsia"/>
                <w:kern w:val="0"/>
                <w:szCs w:val="21"/>
              </w:rPr>
            </w:pPr>
            <w:r w:rsidRPr="005A48BB">
              <w:rPr>
                <w:rFonts w:asciiTheme="minorEastAsia" w:eastAsiaTheme="minorEastAsia" w:hAnsiTheme="minorEastAsia" w:hint="eastAsia"/>
                <w:kern w:val="0"/>
                <w:szCs w:val="21"/>
              </w:rPr>
              <w:t>6.未</w:t>
            </w:r>
            <w:r w:rsidRPr="005A48BB">
              <w:rPr>
                <w:rFonts w:asciiTheme="minorEastAsia" w:eastAsiaTheme="minorEastAsia" w:hAnsiTheme="minorEastAsia"/>
                <w:kern w:val="0"/>
                <w:szCs w:val="21"/>
              </w:rPr>
              <w:t>选派具备相应资格的总监理工程师和监理工程师进驻施工现场</w:t>
            </w:r>
            <w:r w:rsidRPr="005A48BB">
              <w:rPr>
                <w:rFonts w:asciiTheme="minorEastAsia" w:eastAsiaTheme="minorEastAsia" w:hAnsiTheme="minorEastAsia" w:hint="eastAsia"/>
                <w:kern w:val="0"/>
                <w:szCs w:val="21"/>
              </w:rPr>
              <w:t>，扣20分</w:t>
            </w:r>
          </w:p>
          <w:p w:rsidR="003E679B" w:rsidRPr="005A48BB" w:rsidRDefault="003E679B" w:rsidP="001D30DA">
            <w:pPr>
              <w:overflowPunct w:val="0"/>
              <w:rPr>
                <w:rFonts w:asciiTheme="minorEastAsia" w:eastAsiaTheme="minorEastAsia" w:hAnsiTheme="minorEastAsia"/>
                <w:kern w:val="0"/>
                <w:szCs w:val="21"/>
              </w:rPr>
            </w:pPr>
            <w:r w:rsidRPr="005A48BB">
              <w:rPr>
                <w:rFonts w:asciiTheme="minorEastAsia" w:eastAsiaTheme="minorEastAsia" w:hAnsiTheme="minorEastAsia" w:hint="eastAsia"/>
                <w:kern w:val="0"/>
                <w:szCs w:val="21"/>
              </w:rPr>
              <w:t>7.未审查安全管理人员、特种作业人员、特种设备操作人员资格证明文件和主要施工机械、工器具、安全用具的安全性能证明文件是否符合国家有关标准，扣10分</w:t>
            </w:r>
          </w:p>
          <w:p w:rsidR="003E679B" w:rsidRPr="005A48BB" w:rsidRDefault="003E679B" w:rsidP="001D30DA">
            <w:pPr>
              <w:overflowPunct w:val="0"/>
              <w:rPr>
                <w:rFonts w:asciiTheme="minorEastAsia" w:eastAsiaTheme="minorEastAsia" w:hAnsiTheme="minorEastAsia"/>
                <w:kern w:val="0"/>
                <w:szCs w:val="21"/>
              </w:rPr>
            </w:pPr>
            <w:r w:rsidRPr="005A48BB">
              <w:rPr>
                <w:rFonts w:asciiTheme="minorEastAsia" w:eastAsiaTheme="minorEastAsia" w:hAnsiTheme="minorEastAsia" w:hint="eastAsia"/>
                <w:kern w:val="0"/>
                <w:szCs w:val="21"/>
              </w:rPr>
              <w:t>8.未对工程关键部位、关键工序、特殊作业和危险作业进行旁站监理，扣20分</w:t>
            </w:r>
          </w:p>
          <w:p w:rsidR="003E679B" w:rsidRPr="005A48BB" w:rsidRDefault="003E679B" w:rsidP="001D30DA">
            <w:pPr>
              <w:overflowPunct w:val="0"/>
              <w:rPr>
                <w:rFonts w:asciiTheme="minorEastAsia" w:eastAsiaTheme="minorEastAsia" w:hAnsiTheme="minorEastAsia"/>
                <w:kern w:val="0"/>
                <w:szCs w:val="21"/>
              </w:rPr>
            </w:pPr>
            <w:r w:rsidRPr="005A48BB">
              <w:rPr>
                <w:rFonts w:asciiTheme="minorEastAsia" w:eastAsiaTheme="minorEastAsia" w:hAnsiTheme="minorEastAsia" w:hint="eastAsia"/>
                <w:kern w:val="0"/>
                <w:szCs w:val="21"/>
              </w:rPr>
              <w:t>9.未对复杂自然条件、复杂结构、技术难度大及危险性较大分部分项工程专项施工方案的实施进行现场监理，扣20分</w:t>
            </w:r>
          </w:p>
          <w:p w:rsidR="003E679B" w:rsidRPr="005A48BB" w:rsidRDefault="003E679B" w:rsidP="001D30DA">
            <w:pPr>
              <w:overflowPunct w:val="0"/>
              <w:rPr>
                <w:rFonts w:asciiTheme="minorEastAsia" w:eastAsiaTheme="minorEastAsia" w:hAnsiTheme="minorEastAsia"/>
                <w:kern w:val="0"/>
                <w:szCs w:val="21"/>
              </w:rPr>
            </w:pPr>
            <w:r w:rsidRPr="005A48BB">
              <w:rPr>
                <w:rFonts w:asciiTheme="minorEastAsia" w:eastAsiaTheme="minorEastAsia" w:hAnsiTheme="minorEastAsia" w:hint="eastAsia"/>
                <w:kern w:val="0"/>
                <w:szCs w:val="21"/>
              </w:rPr>
              <w:t>10.未</w:t>
            </w:r>
            <w:r w:rsidRPr="005A48BB">
              <w:rPr>
                <w:rFonts w:asciiTheme="minorEastAsia" w:eastAsiaTheme="minorEastAsia" w:hAnsiTheme="minorEastAsia"/>
                <w:kern w:val="0"/>
                <w:szCs w:val="21"/>
              </w:rPr>
              <w:t>按照工程监理规范的要求，采取旁站、巡视和平行检验等形式，对建设工程实施监理</w:t>
            </w:r>
            <w:r w:rsidRPr="005A48BB">
              <w:rPr>
                <w:rFonts w:asciiTheme="minorEastAsia" w:eastAsiaTheme="minorEastAsia" w:hAnsiTheme="minorEastAsia" w:hint="eastAsia"/>
                <w:kern w:val="0"/>
                <w:szCs w:val="21"/>
              </w:rPr>
              <w:t>，扣20分</w:t>
            </w:r>
          </w:p>
          <w:p w:rsidR="003E679B" w:rsidRPr="005A48BB" w:rsidRDefault="003E679B" w:rsidP="001D30DA">
            <w:pPr>
              <w:overflowPunct w:val="0"/>
              <w:rPr>
                <w:rFonts w:asciiTheme="minorEastAsia" w:eastAsiaTheme="minorEastAsia" w:hAnsiTheme="minorEastAsia"/>
                <w:kern w:val="0"/>
                <w:szCs w:val="21"/>
              </w:rPr>
            </w:pPr>
            <w:r w:rsidRPr="005A48BB">
              <w:rPr>
                <w:rFonts w:asciiTheme="minorEastAsia" w:eastAsiaTheme="minorEastAsia" w:hAnsiTheme="minorEastAsia" w:hint="eastAsia"/>
                <w:kern w:val="0"/>
                <w:szCs w:val="21"/>
              </w:rPr>
              <w:lastRenderedPageBreak/>
              <w:t>11.未组织或参加各类安全检查活动，掌握现场安全生产动态，建立安全管理台账，扣20分</w:t>
            </w:r>
          </w:p>
          <w:p w:rsidR="003E679B" w:rsidRPr="005A48BB" w:rsidRDefault="003E679B" w:rsidP="001D30DA">
            <w:pPr>
              <w:overflowPunct w:val="0"/>
              <w:rPr>
                <w:rFonts w:asciiTheme="minorEastAsia" w:eastAsiaTheme="minorEastAsia" w:hAnsiTheme="minorEastAsia"/>
                <w:kern w:val="0"/>
                <w:szCs w:val="21"/>
              </w:rPr>
            </w:pPr>
            <w:r w:rsidRPr="005A48BB">
              <w:rPr>
                <w:rFonts w:asciiTheme="minorEastAsia" w:eastAsiaTheme="minorEastAsia" w:hAnsiTheme="minorEastAsia" w:hint="eastAsia"/>
                <w:kern w:val="0"/>
                <w:szCs w:val="21"/>
              </w:rPr>
              <w:t>12.未按照工程建设强制性标准和安全生产标准及时审查施工组织设计中的安全技术措施和专项施工方案，扣20分</w:t>
            </w:r>
            <w:r w:rsidRPr="005A48BB">
              <w:rPr>
                <w:rFonts w:asciiTheme="minorEastAsia" w:eastAsiaTheme="minorEastAsia" w:hAnsiTheme="minorEastAsia" w:hint="eastAsia"/>
                <w:kern w:val="0"/>
                <w:szCs w:val="21"/>
              </w:rPr>
              <w:br/>
              <w:t>13.未审查和验证分包单位的资质文件和拟签订的分包合同、人员资质、安全协议，扣20分</w:t>
            </w:r>
          </w:p>
          <w:p w:rsidR="003E679B" w:rsidRPr="005A48BB" w:rsidRDefault="003E679B" w:rsidP="001D30DA">
            <w:pPr>
              <w:overflowPunct w:val="0"/>
              <w:rPr>
                <w:rFonts w:asciiTheme="minorEastAsia" w:eastAsiaTheme="minorEastAsia" w:hAnsiTheme="minorEastAsia"/>
                <w:kern w:val="0"/>
                <w:szCs w:val="21"/>
              </w:rPr>
            </w:pPr>
            <w:r w:rsidRPr="005A48BB">
              <w:rPr>
                <w:rFonts w:asciiTheme="minorEastAsia" w:eastAsiaTheme="minorEastAsia" w:hAnsiTheme="minorEastAsia" w:hint="eastAsia"/>
                <w:kern w:val="0"/>
                <w:szCs w:val="21"/>
              </w:rPr>
              <w:t>14.未检查现场作业人员及设备配置是否满足安全施工的要求，扣20分</w:t>
            </w:r>
            <w:r w:rsidRPr="005A48BB">
              <w:rPr>
                <w:rFonts w:asciiTheme="minorEastAsia" w:eastAsiaTheme="minorEastAsia" w:hAnsiTheme="minorEastAsia" w:hint="eastAsia"/>
                <w:kern w:val="0"/>
                <w:szCs w:val="21"/>
              </w:rPr>
              <w:br/>
              <w:t>15.未对大中型起重机械、脚手架、跨越架、施工用电、危险品库房等重要施工设施投入使用前进行安全检查签证，扣20分</w:t>
            </w:r>
          </w:p>
          <w:p w:rsidR="003E679B" w:rsidRPr="005A48BB" w:rsidRDefault="003E679B" w:rsidP="001D30DA">
            <w:pPr>
              <w:overflowPunct w:val="0"/>
              <w:rPr>
                <w:rFonts w:asciiTheme="minorEastAsia" w:eastAsiaTheme="minorEastAsia" w:hAnsiTheme="minorEastAsia"/>
                <w:kern w:val="0"/>
                <w:szCs w:val="21"/>
              </w:rPr>
            </w:pPr>
            <w:r w:rsidRPr="005A48BB">
              <w:rPr>
                <w:rFonts w:asciiTheme="minorEastAsia" w:eastAsiaTheme="minorEastAsia" w:hAnsiTheme="minorEastAsia" w:hint="eastAsia"/>
                <w:kern w:val="0"/>
                <w:szCs w:val="21"/>
              </w:rPr>
              <w:t>16.未对土建交付安装、安装交付调试及整套启动等重大工序交接前进行安全检查签证，扣20分</w:t>
            </w:r>
          </w:p>
          <w:p w:rsidR="003E679B" w:rsidRPr="005A48BB" w:rsidRDefault="003E679B" w:rsidP="001D30DA">
            <w:pPr>
              <w:overflowPunct w:val="0"/>
              <w:rPr>
                <w:rFonts w:asciiTheme="minorEastAsia" w:eastAsiaTheme="minorEastAsia" w:hAnsiTheme="minorEastAsia"/>
                <w:kern w:val="0"/>
                <w:szCs w:val="21"/>
              </w:rPr>
            </w:pPr>
            <w:r w:rsidRPr="005A48BB">
              <w:rPr>
                <w:rFonts w:asciiTheme="minorEastAsia" w:eastAsiaTheme="minorEastAsia" w:hAnsiTheme="minorEastAsia" w:hint="eastAsia"/>
                <w:kern w:val="0"/>
                <w:szCs w:val="21"/>
              </w:rPr>
              <w:t>17.未监督交叉作业和工序交接中的安全施工措施的落实，扣20分</w:t>
            </w:r>
          </w:p>
          <w:p w:rsidR="003E679B" w:rsidRPr="005A48BB" w:rsidRDefault="003E679B" w:rsidP="001D30DA">
            <w:pPr>
              <w:overflowPunct w:val="0"/>
              <w:rPr>
                <w:rFonts w:asciiTheme="minorEastAsia" w:eastAsiaTheme="minorEastAsia" w:hAnsiTheme="minorEastAsia"/>
                <w:kern w:val="0"/>
                <w:szCs w:val="21"/>
              </w:rPr>
            </w:pPr>
            <w:r w:rsidRPr="005A48BB">
              <w:rPr>
                <w:rFonts w:asciiTheme="minorEastAsia" w:eastAsiaTheme="minorEastAsia" w:hAnsiTheme="minorEastAsia" w:hint="eastAsia"/>
                <w:kern w:val="0"/>
                <w:szCs w:val="21"/>
              </w:rPr>
              <w:t>18.未监督施工单位安全生产费的使用、安全教育培训情况，扣20分</w:t>
            </w:r>
            <w:r w:rsidRPr="005A48BB">
              <w:rPr>
                <w:rFonts w:asciiTheme="minorEastAsia" w:eastAsiaTheme="minorEastAsia" w:hAnsiTheme="minorEastAsia" w:hint="eastAsia"/>
                <w:kern w:val="0"/>
                <w:szCs w:val="21"/>
              </w:rPr>
              <w:br/>
              <w:t>19.发现存在生产安全事故隐患的，未要求施工单位及时整改，扣20分</w:t>
            </w:r>
          </w:p>
          <w:p w:rsidR="003E679B" w:rsidRPr="005A48BB" w:rsidRDefault="003E679B" w:rsidP="001D30DA">
            <w:pPr>
              <w:overflowPunct w:val="0"/>
              <w:rPr>
                <w:rFonts w:asciiTheme="minorEastAsia" w:eastAsiaTheme="minorEastAsia" w:hAnsiTheme="minorEastAsia"/>
                <w:kern w:val="0"/>
                <w:szCs w:val="21"/>
              </w:rPr>
            </w:pPr>
            <w:r w:rsidRPr="005A48BB">
              <w:rPr>
                <w:rFonts w:asciiTheme="minorEastAsia" w:eastAsiaTheme="minorEastAsia" w:hAnsiTheme="minorEastAsia" w:hint="eastAsia"/>
                <w:kern w:val="0"/>
                <w:szCs w:val="21"/>
              </w:rPr>
              <w:t>20.被监管部门约谈、诫勉的，</w:t>
            </w:r>
            <w:r w:rsidR="00CB11A6" w:rsidRPr="005A48BB">
              <w:rPr>
                <w:rFonts w:asciiTheme="minorEastAsia" w:hAnsiTheme="minorEastAsia" w:hint="eastAsia"/>
                <w:kern w:val="0"/>
                <w:szCs w:val="21"/>
              </w:rPr>
              <w:t>每次</w:t>
            </w:r>
            <w:r w:rsidRPr="005A48BB">
              <w:rPr>
                <w:rFonts w:asciiTheme="minorEastAsia" w:eastAsiaTheme="minorEastAsia" w:hAnsiTheme="minorEastAsia" w:hint="eastAsia"/>
                <w:kern w:val="0"/>
                <w:szCs w:val="21"/>
              </w:rPr>
              <w:t>扣20分</w:t>
            </w:r>
          </w:p>
          <w:p w:rsidR="003E679B" w:rsidRPr="005A48BB" w:rsidRDefault="003E679B" w:rsidP="001D30DA">
            <w:pPr>
              <w:overflowPunct w:val="0"/>
              <w:rPr>
                <w:rFonts w:asciiTheme="minorEastAsia" w:eastAsiaTheme="minorEastAsia" w:hAnsiTheme="minorEastAsia"/>
                <w:kern w:val="0"/>
                <w:szCs w:val="21"/>
              </w:rPr>
            </w:pPr>
            <w:r w:rsidRPr="005A48BB">
              <w:rPr>
                <w:rFonts w:asciiTheme="minorEastAsia" w:eastAsiaTheme="minorEastAsia" w:hAnsiTheme="minorEastAsia" w:hint="eastAsia"/>
                <w:kern w:val="0"/>
                <w:szCs w:val="21"/>
              </w:rPr>
              <w:t>21.被监管部门停工整改的，</w:t>
            </w:r>
            <w:r w:rsidR="00CB11A6" w:rsidRPr="005A48BB">
              <w:rPr>
                <w:rFonts w:asciiTheme="minorEastAsia" w:hAnsiTheme="minorEastAsia" w:hint="eastAsia"/>
                <w:kern w:val="0"/>
                <w:szCs w:val="21"/>
              </w:rPr>
              <w:t>每次</w:t>
            </w:r>
            <w:r w:rsidRPr="005A48BB">
              <w:rPr>
                <w:rFonts w:asciiTheme="minorEastAsia" w:eastAsiaTheme="minorEastAsia" w:hAnsiTheme="minorEastAsia" w:hint="eastAsia"/>
                <w:kern w:val="0"/>
                <w:szCs w:val="21"/>
              </w:rPr>
              <w:t>扣30分</w:t>
            </w:r>
          </w:p>
          <w:p w:rsidR="00CB11A6" w:rsidRPr="005A48BB" w:rsidRDefault="003E679B" w:rsidP="00CB11A6">
            <w:pPr>
              <w:overflowPunct w:val="0"/>
              <w:rPr>
                <w:rFonts w:asciiTheme="minorEastAsia" w:hAnsiTheme="minorEastAsia"/>
                <w:kern w:val="0"/>
                <w:szCs w:val="21"/>
              </w:rPr>
            </w:pPr>
            <w:r w:rsidRPr="005A48BB">
              <w:rPr>
                <w:rFonts w:asciiTheme="minorEastAsia" w:eastAsiaTheme="minorEastAsia" w:hAnsiTheme="minorEastAsia" w:hint="eastAsia"/>
                <w:kern w:val="0"/>
                <w:szCs w:val="21"/>
              </w:rPr>
              <w:t>22.发生一般安全事故：</w:t>
            </w:r>
            <w:r w:rsidR="00CB11A6" w:rsidRPr="005A48BB">
              <w:rPr>
                <w:rFonts w:asciiTheme="minorEastAsia" w:hAnsiTheme="minorEastAsia" w:hint="eastAsia"/>
                <w:kern w:val="0"/>
                <w:szCs w:val="21"/>
              </w:rPr>
              <w:t>伤1-4人或死亡1人，扣80分；重伤5-9人或死亡2人，不得分</w:t>
            </w:r>
          </w:p>
          <w:p w:rsidR="00CB11A6" w:rsidRPr="005A48BB" w:rsidRDefault="003E679B" w:rsidP="00CB11A6">
            <w:pPr>
              <w:overflowPunct w:val="0"/>
              <w:jc w:val="left"/>
              <w:rPr>
                <w:rFonts w:asciiTheme="minorEastAsia" w:hAnsiTheme="minorEastAsia"/>
                <w:kern w:val="0"/>
                <w:szCs w:val="21"/>
              </w:rPr>
            </w:pPr>
            <w:r w:rsidRPr="005A48BB">
              <w:rPr>
                <w:rFonts w:asciiTheme="minorEastAsia" w:eastAsiaTheme="minorEastAsia" w:hAnsiTheme="minorEastAsia" w:hint="eastAsia"/>
                <w:kern w:val="0"/>
                <w:szCs w:val="21"/>
              </w:rPr>
              <w:t>23.发生较大安全事故：</w:t>
            </w:r>
            <w:r w:rsidR="00CB11A6" w:rsidRPr="005A48BB">
              <w:rPr>
                <w:rFonts w:asciiTheme="minorEastAsia" w:hAnsiTheme="minorEastAsia" w:hint="eastAsia"/>
                <w:kern w:val="0"/>
                <w:szCs w:val="21"/>
              </w:rPr>
              <w:t>死亡3-5人，在不得分基础上降一级；死亡6-9人，在不得分基础上降二级</w:t>
            </w:r>
          </w:p>
          <w:p w:rsidR="003E679B" w:rsidRPr="005A48BB" w:rsidRDefault="003E679B" w:rsidP="001D30DA">
            <w:pPr>
              <w:overflowPunct w:val="0"/>
              <w:rPr>
                <w:rFonts w:asciiTheme="minorEastAsia" w:eastAsiaTheme="minorEastAsia" w:hAnsiTheme="minorEastAsia"/>
                <w:kern w:val="0"/>
                <w:szCs w:val="21"/>
              </w:rPr>
            </w:pPr>
            <w:r w:rsidRPr="005A48BB">
              <w:rPr>
                <w:rFonts w:asciiTheme="minorEastAsia" w:eastAsiaTheme="minorEastAsia" w:hAnsiTheme="minorEastAsia" w:hint="eastAsia"/>
                <w:kern w:val="0"/>
                <w:szCs w:val="21"/>
              </w:rPr>
              <w:t>24.发生重大及以上安全事故，信用等级为C级</w:t>
            </w:r>
          </w:p>
          <w:p w:rsidR="001D30DA" w:rsidRPr="005A48BB" w:rsidRDefault="001D30DA" w:rsidP="001D30DA">
            <w:pPr>
              <w:overflowPunct w:val="0"/>
              <w:rPr>
                <w:rFonts w:asciiTheme="minorEastAsia" w:eastAsiaTheme="minorEastAsia" w:hAnsiTheme="minorEastAsia"/>
                <w:kern w:val="0"/>
                <w:szCs w:val="21"/>
              </w:rPr>
            </w:pPr>
            <w:r w:rsidRPr="005A48BB">
              <w:rPr>
                <w:rFonts w:asciiTheme="minorEastAsia" w:hAnsiTheme="minorEastAsia" w:hint="eastAsia"/>
                <w:kern w:val="0"/>
                <w:szCs w:val="21"/>
              </w:rPr>
              <w:t>以上分数，扣完为止</w:t>
            </w:r>
          </w:p>
        </w:tc>
      </w:tr>
      <w:tr w:rsidR="003E679B" w:rsidRPr="005A48BB">
        <w:trPr>
          <w:trHeight w:val="1054"/>
        </w:trPr>
        <w:tc>
          <w:tcPr>
            <w:tcW w:w="1812" w:type="dxa"/>
            <w:vMerge/>
            <w:vAlign w:val="center"/>
          </w:tcPr>
          <w:p w:rsidR="003E679B" w:rsidRPr="005A48BB" w:rsidRDefault="003E679B" w:rsidP="002C7623">
            <w:pPr>
              <w:widowControl/>
              <w:overflowPunct w:val="0"/>
              <w:jc w:val="left"/>
              <w:rPr>
                <w:rFonts w:asciiTheme="minorEastAsia" w:eastAsiaTheme="minorEastAsia" w:hAnsiTheme="minorEastAsia" w:cs="宋体"/>
                <w:kern w:val="0"/>
                <w:szCs w:val="21"/>
              </w:rPr>
            </w:pPr>
          </w:p>
        </w:tc>
        <w:tc>
          <w:tcPr>
            <w:tcW w:w="1859" w:type="dxa"/>
            <w:vMerge/>
            <w:vAlign w:val="center"/>
          </w:tcPr>
          <w:p w:rsidR="003E679B" w:rsidRPr="005A48BB" w:rsidRDefault="003E679B"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3E679B" w:rsidRPr="005A48BB" w:rsidRDefault="003E679B" w:rsidP="001D30D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环保管理</w:t>
            </w:r>
          </w:p>
        </w:tc>
        <w:tc>
          <w:tcPr>
            <w:tcW w:w="1973" w:type="dxa"/>
            <w:shd w:val="clear" w:color="auto" w:fill="auto"/>
            <w:vAlign w:val="center"/>
          </w:tcPr>
          <w:p w:rsidR="003E679B" w:rsidRPr="005A48BB" w:rsidRDefault="003E679B" w:rsidP="001D30D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企业上年度和本年环保管理情况</w:t>
            </w:r>
          </w:p>
        </w:tc>
        <w:tc>
          <w:tcPr>
            <w:tcW w:w="1629" w:type="dxa"/>
            <w:vAlign w:val="center"/>
          </w:tcPr>
          <w:p w:rsidR="003E679B" w:rsidRPr="005A48BB" w:rsidRDefault="003E679B" w:rsidP="001D30D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50</w:t>
            </w:r>
          </w:p>
        </w:tc>
        <w:tc>
          <w:tcPr>
            <w:tcW w:w="4970" w:type="dxa"/>
            <w:shd w:val="clear" w:color="auto" w:fill="auto"/>
            <w:vAlign w:val="center"/>
          </w:tcPr>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1.无环境保护目标，扣10分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2.无环境保护管理体系，扣20分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3.无环境保护管理制度，扣20分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5.</w:t>
            </w:r>
            <w:r w:rsidRPr="005A48BB">
              <w:rPr>
                <w:rFonts w:asciiTheme="minorEastAsia" w:hAnsiTheme="minorEastAsia"/>
                <w:kern w:val="0"/>
                <w:szCs w:val="21"/>
              </w:rPr>
              <w:t>施工组织设计中缺少绿色施工方案和</w:t>
            </w:r>
            <w:r w:rsidRPr="005A48BB">
              <w:rPr>
                <w:rFonts w:asciiTheme="minorEastAsia" w:hAnsiTheme="minorEastAsia" w:hint="eastAsia"/>
                <w:kern w:val="0"/>
                <w:szCs w:val="21"/>
              </w:rPr>
              <w:t>“四节一环保”内容，扣10分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6.未建立</w:t>
            </w:r>
            <w:r w:rsidRPr="005A48BB">
              <w:rPr>
                <w:rFonts w:asciiTheme="minorEastAsia" w:hAnsiTheme="minorEastAsia"/>
                <w:kern w:val="0"/>
                <w:szCs w:val="21"/>
              </w:rPr>
              <w:t>施工环境保护措施</w:t>
            </w:r>
            <w:r w:rsidRPr="005A48BB">
              <w:rPr>
                <w:rFonts w:asciiTheme="minorEastAsia" w:hAnsiTheme="minorEastAsia" w:hint="eastAsia"/>
                <w:kern w:val="0"/>
                <w:szCs w:val="21"/>
              </w:rPr>
              <w:t>，扣10分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7.未对环境因素进行识别，扣20分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8.未对辨识出的环境风险进行评价，扣20分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9.项目未设专人负责环境保护工作，未建立与当地环境监测部门联络信息，扣10分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10.未建立项目环境保护“三同时”管理措施，未编制工程施工环境保护方案，扣10分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11.企业及项目存在污水、垃圾随意排放倾倒现象，扣20分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12.施工现场存在危化品、油脂泄露违规超标排放现象，扣20分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13.被行政警告和罚款，每次扣20分；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14.被行政责令停产整顿、责令停产、停业、关闭，每次扣30分；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15.被行政暂扣、吊销许可证或者其他具有许可性质的证件、没收违法所得、没收非法财物、行政拘留，每次扣40分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16.发生一般环境事故：不得分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17.发生较大环境事故：在不得分基础上降一级；如对社会造成不良影响较大，在不得分基础上降二级</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18.发生重大及以上环境事故，信用等级为C级</w:t>
            </w:r>
          </w:p>
          <w:p w:rsidR="001D30DA" w:rsidRPr="005A48BB" w:rsidRDefault="00CB11A6" w:rsidP="00CB11A6">
            <w:pPr>
              <w:overflowPunct w:val="0"/>
              <w:rPr>
                <w:rFonts w:asciiTheme="minorEastAsia" w:eastAsiaTheme="minorEastAsia" w:hAnsiTheme="minorEastAsia"/>
                <w:kern w:val="0"/>
                <w:szCs w:val="21"/>
              </w:rPr>
            </w:pPr>
            <w:r w:rsidRPr="005A48BB">
              <w:rPr>
                <w:rFonts w:asciiTheme="minorEastAsia" w:hAnsiTheme="minorEastAsia" w:hint="eastAsia"/>
                <w:kern w:val="0"/>
                <w:szCs w:val="21"/>
              </w:rPr>
              <w:t>以上分数，扣完为止</w:t>
            </w:r>
          </w:p>
        </w:tc>
      </w:tr>
      <w:tr w:rsidR="00B3589D" w:rsidRPr="005A48BB">
        <w:trPr>
          <w:trHeight w:val="1446"/>
        </w:trPr>
        <w:tc>
          <w:tcPr>
            <w:tcW w:w="1812" w:type="dxa"/>
            <w:vMerge/>
            <w:vAlign w:val="center"/>
          </w:tcPr>
          <w:p w:rsidR="00B3589D" w:rsidRPr="005A48BB" w:rsidRDefault="00B3589D" w:rsidP="002C7623">
            <w:pPr>
              <w:widowControl/>
              <w:overflowPunct w:val="0"/>
              <w:jc w:val="left"/>
              <w:rPr>
                <w:rFonts w:asciiTheme="minorEastAsia" w:eastAsiaTheme="minorEastAsia" w:hAnsiTheme="minorEastAsia" w:cs="宋体"/>
                <w:kern w:val="0"/>
                <w:szCs w:val="21"/>
              </w:rPr>
            </w:pPr>
          </w:p>
        </w:tc>
        <w:tc>
          <w:tcPr>
            <w:tcW w:w="1859" w:type="dxa"/>
            <w:vMerge w:val="restart"/>
            <w:shd w:val="clear" w:color="000000" w:fill="FFFFFF"/>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2.9项目</w:t>
            </w:r>
          </w:p>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管理</w:t>
            </w:r>
          </w:p>
          <w:p w:rsidR="00B3589D" w:rsidRPr="005A48BB" w:rsidRDefault="00B3589D" w:rsidP="00A62B49">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(70分</w:t>
            </w:r>
            <w:r w:rsidRPr="005A48BB">
              <w:rPr>
                <w:rFonts w:asciiTheme="minorEastAsia" w:eastAsiaTheme="minorEastAsia" w:hAnsiTheme="minorEastAsia" w:cs="宋体"/>
                <w:kern w:val="0"/>
                <w:szCs w:val="21"/>
              </w:rPr>
              <w:t>)</w:t>
            </w:r>
          </w:p>
        </w:tc>
        <w:tc>
          <w:tcPr>
            <w:tcW w:w="1749" w:type="dxa"/>
            <w:shd w:val="clear" w:color="auto" w:fill="auto"/>
            <w:vAlign w:val="center"/>
          </w:tcPr>
          <w:p w:rsidR="00B3589D" w:rsidRPr="005A48BB" w:rsidRDefault="00B3589D" w:rsidP="00AB59A6">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合同管理</w:t>
            </w:r>
          </w:p>
        </w:tc>
        <w:tc>
          <w:tcPr>
            <w:tcW w:w="1973" w:type="dxa"/>
            <w:shd w:val="clear" w:color="auto" w:fill="auto"/>
            <w:vAlign w:val="center"/>
          </w:tcPr>
          <w:p w:rsidR="00B3589D" w:rsidRPr="005A48BB" w:rsidRDefault="00B3589D"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企业合同管理情况</w:t>
            </w:r>
          </w:p>
        </w:tc>
        <w:tc>
          <w:tcPr>
            <w:tcW w:w="1629" w:type="dxa"/>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20</w:t>
            </w:r>
          </w:p>
        </w:tc>
        <w:tc>
          <w:tcPr>
            <w:tcW w:w="4970" w:type="dxa"/>
            <w:shd w:val="clear" w:color="auto" w:fill="auto"/>
            <w:vAlign w:val="center"/>
          </w:tcPr>
          <w:p w:rsidR="00B3589D" w:rsidRPr="005A48BB" w:rsidRDefault="00B3589D" w:rsidP="00A62B49">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1.合同管理制度健全，台账完整，能执行国家合同管理规定，得20分</w:t>
            </w:r>
            <w:r w:rsidRPr="005A48BB">
              <w:rPr>
                <w:rFonts w:asciiTheme="minorEastAsia" w:eastAsiaTheme="minorEastAsia" w:hAnsiTheme="minorEastAsia" w:cs="宋体" w:hint="eastAsia"/>
                <w:kern w:val="0"/>
                <w:szCs w:val="21"/>
              </w:rPr>
              <w:br/>
              <w:t>2.合同管理制度不健全，台账不全，得10分</w:t>
            </w:r>
            <w:r w:rsidRPr="005A48BB">
              <w:rPr>
                <w:rFonts w:asciiTheme="minorEastAsia" w:eastAsiaTheme="minorEastAsia" w:hAnsiTheme="minorEastAsia" w:cs="宋体" w:hint="eastAsia"/>
                <w:kern w:val="0"/>
                <w:szCs w:val="21"/>
              </w:rPr>
              <w:br/>
              <w:t>3.因自身原因造成合同纠纷，不得分</w:t>
            </w:r>
          </w:p>
        </w:tc>
      </w:tr>
      <w:tr w:rsidR="00B3589D" w:rsidRPr="005A48BB">
        <w:trPr>
          <w:trHeight w:val="1260"/>
        </w:trPr>
        <w:tc>
          <w:tcPr>
            <w:tcW w:w="1812" w:type="dxa"/>
            <w:vMerge/>
            <w:vAlign w:val="center"/>
          </w:tcPr>
          <w:p w:rsidR="00B3589D" w:rsidRPr="005A48BB" w:rsidRDefault="00B3589D" w:rsidP="002C7623">
            <w:pPr>
              <w:widowControl/>
              <w:overflowPunct w:val="0"/>
              <w:jc w:val="left"/>
              <w:rPr>
                <w:rFonts w:asciiTheme="minorEastAsia" w:eastAsiaTheme="minorEastAsia" w:hAnsiTheme="minorEastAsia" w:cs="宋体"/>
                <w:kern w:val="0"/>
                <w:szCs w:val="21"/>
              </w:rPr>
            </w:pPr>
          </w:p>
        </w:tc>
        <w:tc>
          <w:tcPr>
            <w:tcW w:w="1859" w:type="dxa"/>
            <w:vMerge/>
            <w:vAlign w:val="center"/>
          </w:tcPr>
          <w:p w:rsidR="00B3589D" w:rsidRPr="005A48BB" w:rsidRDefault="00B3589D"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技术管理</w:t>
            </w:r>
          </w:p>
        </w:tc>
        <w:tc>
          <w:tcPr>
            <w:tcW w:w="1973" w:type="dxa"/>
            <w:shd w:val="clear" w:color="auto" w:fill="auto"/>
            <w:vAlign w:val="center"/>
          </w:tcPr>
          <w:p w:rsidR="00B3589D" w:rsidRPr="005A48BB" w:rsidRDefault="00B3589D"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对监理部管理能力的评价</w:t>
            </w:r>
          </w:p>
        </w:tc>
        <w:tc>
          <w:tcPr>
            <w:tcW w:w="1629" w:type="dxa"/>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30</w:t>
            </w:r>
          </w:p>
        </w:tc>
        <w:tc>
          <w:tcPr>
            <w:tcW w:w="4970" w:type="dxa"/>
            <w:shd w:val="clear" w:color="auto" w:fill="auto"/>
            <w:vAlign w:val="center"/>
          </w:tcPr>
          <w:p w:rsidR="00B3589D" w:rsidRPr="005A48BB" w:rsidRDefault="00B3589D"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1.工程监理策划文件齐全，对工程质量、造价、进度采取有效控制措施，现场协调有序，施工安全文明管理到位，获上级部门荣誉称号，得30分</w:t>
            </w:r>
          </w:p>
          <w:p w:rsidR="00B3589D" w:rsidRPr="005A48BB" w:rsidRDefault="00B3589D"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2. 执行上述内容有缺项，每缺一项扣5分，</w:t>
            </w:r>
            <w:r w:rsidRPr="005A48BB">
              <w:rPr>
                <w:rFonts w:asciiTheme="minorEastAsia" w:eastAsiaTheme="minorEastAsia" w:hAnsiTheme="minorEastAsia" w:hint="eastAsia"/>
                <w:kern w:val="0"/>
                <w:szCs w:val="21"/>
              </w:rPr>
              <w:t>扣完为止</w:t>
            </w:r>
          </w:p>
          <w:p w:rsidR="00B3589D" w:rsidRPr="005A48BB" w:rsidRDefault="00B3589D"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3.现场管理混乱，管控措施不到位，不得分</w:t>
            </w:r>
          </w:p>
        </w:tc>
      </w:tr>
      <w:tr w:rsidR="00B3589D" w:rsidRPr="005A48BB">
        <w:trPr>
          <w:trHeight w:val="841"/>
        </w:trPr>
        <w:tc>
          <w:tcPr>
            <w:tcW w:w="1812" w:type="dxa"/>
            <w:vMerge/>
            <w:vAlign w:val="center"/>
          </w:tcPr>
          <w:p w:rsidR="00B3589D" w:rsidRPr="005A48BB" w:rsidRDefault="00B3589D" w:rsidP="002C7623">
            <w:pPr>
              <w:widowControl/>
              <w:overflowPunct w:val="0"/>
              <w:jc w:val="left"/>
              <w:rPr>
                <w:rFonts w:asciiTheme="minorEastAsia" w:eastAsiaTheme="minorEastAsia" w:hAnsiTheme="minorEastAsia" w:cs="宋体"/>
                <w:kern w:val="0"/>
                <w:szCs w:val="21"/>
              </w:rPr>
            </w:pPr>
          </w:p>
        </w:tc>
        <w:tc>
          <w:tcPr>
            <w:tcW w:w="1859" w:type="dxa"/>
            <w:vMerge/>
            <w:vAlign w:val="center"/>
          </w:tcPr>
          <w:p w:rsidR="00B3589D" w:rsidRPr="005A48BB" w:rsidRDefault="00B3589D"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B3589D" w:rsidRPr="005A48BB" w:rsidRDefault="00B3589D" w:rsidP="00AB59A6">
            <w:pPr>
              <w:widowControl/>
              <w:overflowPunct w:val="0"/>
              <w:jc w:val="center"/>
              <w:rPr>
                <w:rFonts w:asciiTheme="minorEastAsia" w:eastAsiaTheme="minorEastAsia" w:hAnsiTheme="minorEastAsia" w:cs="宋体"/>
                <w:kern w:val="0"/>
                <w:sz w:val="30"/>
                <w:szCs w:val="21"/>
                <w:highlight w:val="yellow"/>
                <w:lang w:eastAsia="en-US"/>
              </w:rPr>
            </w:pPr>
            <w:r w:rsidRPr="005A48BB">
              <w:rPr>
                <w:rFonts w:asciiTheme="minorEastAsia" w:eastAsiaTheme="minorEastAsia" w:hAnsiTheme="minorEastAsia" w:cs="宋体" w:hint="eastAsia"/>
                <w:kern w:val="0"/>
                <w:szCs w:val="21"/>
              </w:rPr>
              <w:t>客户管理</w:t>
            </w:r>
          </w:p>
        </w:tc>
        <w:tc>
          <w:tcPr>
            <w:tcW w:w="1973" w:type="dxa"/>
            <w:shd w:val="clear" w:color="auto" w:fill="auto"/>
            <w:vAlign w:val="center"/>
          </w:tcPr>
          <w:p w:rsidR="00B3589D" w:rsidRPr="005A48BB" w:rsidRDefault="00B3589D" w:rsidP="002C7623">
            <w:pPr>
              <w:widowControl/>
              <w:overflowPunct w:val="0"/>
              <w:jc w:val="left"/>
              <w:rPr>
                <w:rFonts w:asciiTheme="minorEastAsia" w:eastAsiaTheme="minorEastAsia" w:hAnsiTheme="minorEastAsia" w:cs="宋体"/>
                <w:kern w:val="0"/>
                <w:sz w:val="30"/>
                <w:szCs w:val="21"/>
                <w:highlight w:val="yellow"/>
              </w:rPr>
            </w:pPr>
            <w:r w:rsidRPr="005A48BB">
              <w:rPr>
                <w:rFonts w:asciiTheme="minorEastAsia" w:eastAsiaTheme="minorEastAsia" w:hAnsiTheme="minorEastAsia" w:cs="宋体" w:hint="eastAsia"/>
                <w:kern w:val="0"/>
                <w:szCs w:val="21"/>
              </w:rPr>
              <w:t>企业客户管理制度建立、客户回访及满意度情况</w:t>
            </w:r>
          </w:p>
        </w:tc>
        <w:tc>
          <w:tcPr>
            <w:tcW w:w="1629" w:type="dxa"/>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highlight w:val="yellow"/>
                <w:lang w:eastAsia="en-US"/>
              </w:rPr>
            </w:pPr>
            <w:r w:rsidRPr="005A48BB">
              <w:rPr>
                <w:rFonts w:asciiTheme="minorEastAsia" w:eastAsiaTheme="minorEastAsia" w:hAnsiTheme="minorEastAsia" w:cs="宋体" w:hint="eastAsia"/>
                <w:kern w:val="0"/>
                <w:szCs w:val="21"/>
              </w:rPr>
              <w:t>20</w:t>
            </w:r>
          </w:p>
        </w:tc>
        <w:tc>
          <w:tcPr>
            <w:tcW w:w="4970" w:type="dxa"/>
            <w:shd w:val="clear" w:color="auto" w:fill="auto"/>
            <w:vAlign w:val="center"/>
          </w:tcPr>
          <w:p w:rsidR="00B3589D" w:rsidRPr="005A48BB" w:rsidRDefault="00B3589D"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1.建立客户管理制度，客户回访率95（含）～100%，回访满意率95（含）～100%，得20分</w:t>
            </w:r>
            <w:r w:rsidRPr="005A48BB">
              <w:rPr>
                <w:rFonts w:asciiTheme="minorEastAsia" w:eastAsiaTheme="minorEastAsia" w:hAnsiTheme="minorEastAsia" w:cs="宋体" w:hint="eastAsia"/>
                <w:kern w:val="0"/>
                <w:szCs w:val="21"/>
              </w:rPr>
              <w:br/>
              <w:t>2.建立客户管理制度，客户回访率90（含）～95%，回访满意率90%～95%，得15分</w:t>
            </w:r>
            <w:r w:rsidRPr="005A48BB">
              <w:rPr>
                <w:rFonts w:asciiTheme="minorEastAsia" w:eastAsiaTheme="minorEastAsia" w:hAnsiTheme="minorEastAsia" w:cs="宋体" w:hint="eastAsia"/>
                <w:kern w:val="0"/>
                <w:szCs w:val="21"/>
              </w:rPr>
              <w:br/>
              <w:t>3.建立客户管理制度但未落实责任人，客户回访率85（含）～90%，得10分</w:t>
            </w:r>
          </w:p>
          <w:p w:rsidR="00B3589D" w:rsidRPr="005A48BB" w:rsidRDefault="00B3589D" w:rsidP="00A62B49">
            <w:pPr>
              <w:widowControl/>
              <w:overflowPunct w:val="0"/>
              <w:jc w:val="left"/>
              <w:rPr>
                <w:rFonts w:asciiTheme="minorEastAsia" w:eastAsiaTheme="minorEastAsia" w:hAnsiTheme="minorEastAsia" w:cs="宋体"/>
                <w:kern w:val="0"/>
                <w:szCs w:val="21"/>
                <w:highlight w:val="yellow"/>
              </w:rPr>
            </w:pPr>
            <w:r w:rsidRPr="005A48BB">
              <w:rPr>
                <w:rFonts w:asciiTheme="minorEastAsia" w:eastAsiaTheme="minorEastAsia" w:hAnsiTheme="minorEastAsia" w:cs="宋体" w:hint="eastAsia"/>
                <w:kern w:val="0"/>
                <w:szCs w:val="21"/>
              </w:rPr>
              <w:t>4.建立客户管理制度但未落实责任人，客户回访率80（含）～85%，得5分</w:t>
            </w:r>
            <w:r w:rsidRPr="005A48BB">
              <w:rPr>
                <w:rFonts w:asciiTheme="minorEastAsia" w:eastAsiaTheme="minorEastAsia" w:hAnsiTheme="minorEastAsia" w:cs="宋体" w:hint="eastAsia"/>
                <w:kern w:val="0"/>
                <w:szCs w:val="21"/>
              </w:rPr>
              <w:br/>
              <w:t>5.未建立客户管理制度，不得分</w:t>
            </w:r>
          </w:p>
        </w:tc>
      </w:tr>
      <w:tr w:rsidR="00B3589D" w:rsidRPr="005A48BB">
        <w:trPr>
          <w:trHeight w:val="1770"/>
        </w:trPr>
        <w:tc>
          <w:tcPr>
            <w:tcW w:w="1812" w:type="dxa"/>
            <w:vMerge/>
            <w:vAlign w:val="center"/>
          </w:tcPr>
          <w:p w:rsidR="00B3589D" w:rsidRPr="005A48BB" w:rsidRDefault="00B3589D" w:rsidP="002C7623">
            <w:pPr>
              <w:widowControl/>
              <w:overflowPunct w:val="0"/>
              <w:jc w:val="left"/>
              <w:rPr>
                <w:rFonts w:asciiTheme="minorEastAsia" w:eastAsiaTheme="minorEastAsia" w:hAnsiTheme="minorEastAsia" w:cs="宋体"/>
                <w:kern w:val="0"/>
                <w:szCs w:val="21"/>
              </w:rPr>
            </w:pPr>
          </w:p>
        </w:tc>
        <w:tc>
          <w:tcPr>
            <w:tcW w:w="1859" w:type="dxa"/>
            <w:shd w:val="clear" w:color="000000" w:fill="FFFFFF"/>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2.10企业文化</w:t>
            </w:r>
          </w:p>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(20分</w:t>
            </w:r>
            <w:r w:rsidRPr="005A48BB">
              <w:rPr>
                <w:rFonts w:asciiTheme="minorEastAsia" w:eastAsiaTheme="minorEastAsia" w:hAnsiTheme="minorEastAsia" w:cs="宋体"/>
                <w:kern w:val="0"/>
                <w:szCs w:val="21"/>
              </w:rPr>
              <w:t>)</w:t>
            </w:r>
          </w:p>
        </w:tc>
        <w:tc>
          <w:tcPr>
            <w:tcW w:w="1749" w:type="dxa"/>
            <w:shd w:val="clear" w:color="auto" w:fill="auto"/>
            <w:vAlign w:val="center"/>
          </w:tcPr>
          <w:p w:rsidR="00B3589D" w:rsidRPr="005A48BB" w:rsidRDefault="00B3589D" w:rsidP="00AB59A6">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文化建设</w:t>
            </w:r>
          </w:p>
        </w:tc>
        <w:tc>
          <w:tcPr>
            <w:tcW w:w="1973" w:type="dxa"/>
            <w:shd w:val="clear" w:color="auto" w:fill="auto"/>
            <w:vAlign w:val="center"/>
          </w:tcPr>
          <w:p w:rsidR="00B3589D" w:rsidRPr="005A48BB" w:rsidRDefault="00B3589D"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企业文化建设情况</w:t>
            </w:r>
          </w:p>
        </w:tc>
        <w:tc>
          <w:tcPr>
            <w:tcW w:w="1629" w:type="dxa"/>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20</w:t>
            </w:r>
          </w:p>
        </w:tc>
        <w:tc>
          <w:tcPr>
            <w:tcW w:w="4970" w:type="dxa"/>
            <w:shd w:val="clear" w:color="auto" w:fill="auto"/>
            <w:vAlign w:val="center"/>
          </w:tcPr>
          <w:p w:rsidR="00B3589D" w:rsidRPr="005A48BB" w:rsidRDefault="00B3589D"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1.制定了企业文化发展规划、纲要，编制了企业文化手册，有企业文化实施细则，得20分</w:t>
            </w:r>
            <w:r w:rsidRPr="005A48BB">
              <w:rPr>
                <w:rFonts w:asciiTheme="minorEastAsia" w:eastAsiaTheme="minorEastAsia" w:hAnsiTheme="minorEastAsia" w:cs="宋体" w:hint="eastAsia"/>
                <w:kern w:val="0"/>
                <w:szCs w:val="21"/>
              </w:rPr>
              <w:br/>
              <w:t>2.上述内容没缺一项3分，</w:t>
            </w:r>
            <w:r w:rsidRPr="005A48BB">
              <w:rPr>
                <w:rFonts w:asciiTheme="minorEastAsia" w:eastAsiaTheme="minorEastAsia" w:hAnsiTheme="minorEastAsia" w:hint="eastAsia"/>
                <w:kern w:val="0"/>
                <w:szCs w:val="21"/>
              </w:rPr>
              <w:t>扣完为止</w:t>
            </w:r>
            <w:r w:rsidRPr="005A48BB">
              <w:rPr>
                <w:rFonts w:asciiTheme="minorEastAsia" w:eastAsiaTheme="minorEastAsia" w:hAnsiTheme="minorEastAsia" w:cs="宋体" w:hint="eastAsia"/>
                <w:kern w:val="0"/>
                <w:szCs w:val="21"/>
              </w:rPr>
              <w:br/>
              <w:t>3.未开展企业文化活动，不得分</w:t>
            </w:r>
          </w:p>
        </w:tc>
      </w:tr>
      <w:tr w:rsidR="00B3589D" w:rsidRPr="005A48BB">
        <w:trPr>
          <w:trHeight w:val="1215"/>
        </w:trPr>
        <w:tc>
          <w:tcPr>
            <w:tcW w:w="1812" w:type="dxa"/>
            <w:vMerge/>
            <w:vAlign w:val="center"/>
          </w:tcPr>
          <w:p w:rsidR="00B3589D" w:rsidRPr="005A48BB" w:rsidRDefault="00B3589D" w:rsidP="002C7623">
            <w:pPr>
              <w:widowControl/>
              <w:overflowPunct w:val="0"/>
              <w:jc w:val="left"/>
              <w:rPr>
                <w:rFonts w:asciiTheme="minorEastAsia" w:eastAsiaTheme="minorEastAsia" w:hAnsiTheme="minorEastAsia" w:cs="宋体"/>
                <w:kern w:val="0"/>
                <w:szCs w:val="21"/>
              </w:rPr>
            </w:pPr>
          </w:p>
        </w:tc>
        <w:tc>
          <w:tcPr>
            <w:tcW w:w="1859" w:type="dxa"/>
            <w:vMerge w:val="restart"/>
            <w:shd w:val="clear" w:color="000000" w:fill="FFFFFF"/>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2.11信用管理</w:t>
            </w:r>
          </w:p>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(20分</w:t>
            </w:r>
            <w:r w:rsidRPr="005A48BB">
              <w:rPr>
                <w:rFonts w:asciiTheme="minorEastAsia" w:eastAsiaTheme="minorEastAsia" w:hAnsiTheme="minorEastAsia" w:cs="宋体"/>
                <w:kern w:val="0"/>
                <w:szCs w:val="21"/>
              </w:rPr>
              <w:t>)</w:t>
            </w:r>
          </w:p>
        </w:tc>
        <w:tc>
          <w:tcPr>
            <w:tcW w:w="1749" w:type="dxa"/>
            <w:shd w:val="clear" w:color="auto" w:fill="auto"/>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信用管理部门</w:t>
            </w:r>
          </w:p>
        </w:tc>
        <w:tc>
          <w:tcPr>
            <w:tcW w:w="1973" w:type="dxa"/>
            <w:shd w:val="clear" w:color="auto" w:fill="auto"/>
            <w:vAlign w:val="center"/>
          </w:tcPr>
          <w:p w:rsidR="00B3589D" w:rsidRPr="005A48BB" w:rsidRDefault="00B3589D"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企业建立信用体系管理情况</w:t>
            </w:r>
          </w:p>
        </w:tc>
        <w:tc>
          <w:tcPr>
            <w:tcW w:w="1629" w:type="dxa"/>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4970" w:type="dxa"/>
            <w:shd w:val="clear" w:color="auto" w:fill="auto"/>
            <w:vAlign w:val="center"/>
          </w:tcPr>
          <w:p w:rsidR="00B3589D" w:rsidRPr="005A48BB" w:rsidRDefault="00B3589D"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kern w:val="0"/>
                <w:szCs w:val="21"/>
              </w:rPr>
              <w:t>1.设立信用体系建设管理部门，明确归口管理部门，得</w:t>
            </w:r>
            <w:r w:rsidRPr="005A48BB">
              <w:rPr>
                <w:rFonts w:asciiTheme="minorEastAsia" w:eastAsiaTheme="minorEastAsia" w:hAnsiTheme="minorEastAsia" w:hint="eastAsia"/>
                <w:kern w:val="0"/>
                <w:szCs w:val="21"/>
              </w:rPr>
              <w:t>10</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2.未明确信用体系建设管理部门管理职责，得</w:t>
            </w:r>
            <w:r w:rsidRPr="005A48BB">
              <w:rPr>
                <w:rFonts w:asciiTheme="minorEastAsia" w:eastAsiaTheme="minorEastAsia" w:hAnsiTheme="minorEastAsia" w:hint="eastAsia"/>
                <w:kern w:val="0"/>
                <w:szCs w:val="21"/>
              </w:rPr>
              <w:t>5</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3.未设立信用体系建设管理部门，不得分</w:t>
            </w:r>
          </w:p>
        </w:tc>
      </w:tr>
      <w:tr w:rsidR="00B3589D" w:rsidRPr="005A48BB">
        <w:trPr>
          <w:trHeight w:val="880"/>
        </w:trPr>
        <w:tc>
          <w:tcPr>
            <w:tcW w:w="1812" w:type="dxa"/>
            <w:vMerge/>
            <w:vAlign w:val="center"/>
          </w:tcPr>
          <w:p w:rsidR="00B3589D" w:rsidRPr="005A48BB" w:rsidRDefault="00B3589D" w:rsidP="002C7623">
            <w:pPr>
              <w:widowControl/>
              <w:overflowPunct w:val="0"/>
              <w:jc w:val="left"/>
              <w:rPr>
                <w:rFonts w:asciiTheme="minorEastAsia" w:eastAsiaTheme="minorEastAsia" w:hAnsiTheme="minorEastAsia" w:cs="宋体"/>
                <w:kern w:val="0"/>
                <w:szCs w:val="21"/>
              </w:rPr>
            </w:pPr>
          </w:p>
        </w:tc>
        <w:tc>
          <w:tcPr>
            <w:tcW w:w="1859" w:type="dxa"/>
            <w:vMerge/>
            <w:vAlign w:val="center"/>
          </w:tcPr>
          <w:p w:rsidR="00B3589D" w:rsidRPr="005A48BB" w:rsidRDefault="00B3589D" w:rsidP="002C7623">
            <w:pPr>
              <w:widowControl/>
              <w:overflowPunct w:val="0"/>
              <w:jc w:val="center"/>
              <w:rPr>
                <w:rFonts w:asciiTheme="minorEastAsia" w:eastAsiaTheme="minorEastAsia" w:hAnsiTheme="minorEastAsia" w:cs="宋体"/>
                <w:kern w:val="0"/>
                <w:szCs w:val="21"/>
              </w:rPr>
            </w:pPr>
          </w:p>
        </w:tc>
        <w:tc>
          <w:tcPr>
            <w:tcW w:w="1749" w:type="dxa"/>
            <w:shd w:val="clear" w:color="auto" w:fill="auto"/>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信用管理人员</w:t>
            </w:r>
          </w:p>
        </w:tc>
        <w:tc>
          <w:tcPr>
            <w:tcW w:w="1973" w:type="dxa"/>
            <w:shd w:val="clear" w:color="auto" w:fill="auto"/>
            <w:vAlign w:val="center"/>
          </w:tcPr>
          <w:p w:rsidR="00B3589D" w:rsidRPr="005A48BB" w:rsidRDefault="00B3589D"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kern w:val="0"/>
                <w:szCs w:val="21"/>
              </w:rPr>
              <w:t>企业设立信用管理人员情况</w:t>
            </w:r>
          </w:p>
        </w:tc>
        <w:tc>
          <w:tcPr>
            <w:tcW w:w="1629" w:type="dxa"/>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4970" w:type="dxa"/>
            <w:shd w:val="clear" w:color="auto" w:fill="auto"/>
            <w:vAlign w:val="center"/>
          </w:tcPr>
          <w:p w:rsidR="00B3589D" w:rsidRPr="005A48BB" w:rsidRDefault="00B3589D"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1.设立专职或兼职的信用体系管理人员，得10分</w:t>
            </w:r>
            <w:r w:rsidRPr="005A48BB">
              <w:rPr>
                <w:rFonts w:asciiTheme="minorEastAsia" w:eastAsiaTheme="minorEastAsia" w:hAnsiTheme="minorEastAsia" w:cs="宋体" w:hint="eastAsia"/>
                <w:kern w:val="0"/>
                <w:szCs w:val="21"/>
              </w:rPr>
              <w:br/>
              <w:t>2.未设立专职或兼职的信用体系管理人员，不得分</w:t>
            </w:r>
          </w:p>
        </w:tc>
      </w:tr>
      <w:tr w:rsidR="00B3589D" w:rsidRPr="005A48BB">
        <w:trPr>
          <w:trHeight w:val="1095"/>
        </w:trPr>
        <w:tc>
          <w:tcPr>
            <w:tcW w:w="1812" w:type="dxa"/>
            <w:vMerge w:val="restart"/>
            <w:shd w:val="clear" w:color="000000" w:fill="FFFFFF"/>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3.财务</w:t>
            </w:r>
          </w:p>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能力</w:t>
            </w:r>
            <w:r w:rsidRPr="005A48BB">
              <w:rPr>
                <w:rFonts w:asciiTheme="minorEastAsia" w:eastAsiaTheme="minorEastAsia" w:hAnsiTheme="minorEastAsia" w:cs="宋体" w:hint="eastAsia"/>
                <w:kern w:val="0"/>
                <w:szCs w:val="21"/>
              </w:rPr>
              <w:br/>
              <w:t>(230分</w:t>
            </w:r>
            <w:r w:rsidRPr="005A48BB">
              <w:rPr>
                <w:rFonts w:asciiTheme="minorEastAsia" w:eastAsiaTheme="minorEastAsia" w:hAnsiTheme="minorEastAsia" w:cs="宋体"/>
                <w:kern w:val="0"/>
                <w:szCs w:val="21"/>
              </w:rPr>
              <w:t>)</w:t>
            </w:r>
          </w:p>
        </w:tc>
        <w:tc>
          <w:tcPr>
            <w:tcW w:w="1859" w:type="dxa"/>
            <w:vMerge w:val="restart"/>
            <w:shd w:val="clear" w:color="000000" w:fill="FFFFFF"/>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3.1偿债能力</w:t>
            </w:r>
          </w:p>
          <w:p w:rsidR="00B3589D" w:rsidRPr="005A48BB" w:rsidRDefault="00B3589D" w:rsidP="002C7623">
            <w:pPr>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(70分</w:t>
            </w:r>
            <w:r w:rsidRPr="005A48BB">
              <w:rPr>
                <w:rFonts w:asciiTheme="minorEastAsia" w:eastAsiaTheme="minorEastAsia" w:hAnsiTheme="minorEastAsia" w:cs="宋体"/>
                <w:kern w:val="0"/>
                <w:szCs w:val="21"/>
              </w:rPr>
              <w:t>)</w:t>
            </w:r>
          </w:p>
        </w:tc>
        <w:tc>
          <w:tcPr>
            <w:tcW w:w="1749" w:type="dxa"/>
            <w:shd w:val="clear" w:color="auto" w:fill="auto"/>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资产</w:t>
            </w:r>
          </w:p>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负债率</w:t>
            </w:r>
          </w:p>
        </w:tc>
        <w:tc>
          <w:tcPr>
            <w:tcW w:w="1973" w:type="dxa"/>
            <w:shd w:val="clear" w:color="auto" w:fill="auto"/>
            <w:vAlign w:val="center"/>
          </w:tcPr>
          <w:p w:rsidR="00B3589D" w:rsidRPr="005A48BB" w:rsidRDefault="00B3589D"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负债总额/年末资产总额×100%</w:t>
            </w:r>
          </w:p>
        </w:tc>
        <w:tc>
          <w:tcPr>
            <w:tcW w:w="1629" w:type="dxa"/>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20</w:t>
            </w:r>
          </w:p>
        </w:tc>
        <w:tc>
          <w:tcPr>
            <w:tcW w:w="4970" w:type="dxa"/>
            <w:shd w:val="clear" w:color="auto" w:fill="auto"/>
            <w:vAlign w:val="center"/>
          </w:tcPr>
          <w:p w:rsidR="00B3589D" w:rsidRPr="005A48BB" w:rsidRDefault="00B3589D" w:rsidP="00A62B49">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1.≤40%，得20分</w:t>
            </w:r>
            <w:r w:rsidRPr="005A48BB">
              <w:rPr>
                <w:rFonts w:asciiTheme="minorEastAsia" w:eastAsiaTheme="minorEastAsia" w:hAnsiTheme="minorEastAsia" w:cs="宋体" w:hint="eastAsia"/>
                <w:kern w:val="0"/>
                <w:szCs w:val="21"/>
              </w:rPr>
              <w:br/>
              <w:t>2.40～50%（含），得16分</w:t>
            </w:r>
            <w:r w:rsidRPr="005A48BB">
              <w:rPr>
                <w:rFonts w:asciiTheme="minorEastAsia" w:eastAsiaTheme="minorEastAsia" w:hAnsiTheme="minorEastAsia" w:cs="宋体" w:hint="eastAsia"/>
                <w:kern w:val="0"/>
                <w:szCs w:val="21"/>
              </w:rPr>
              <w:br/>
              <w:t>3.50～60%（含），得12分</w:t>
            </w:r>
            <w:r w:rsidRPr="005A48BB">
              <w:rPr>
                <w:rFonts w:asciiTheme="minorEastAsia" w:eastAsiaTheme="minorEastAsia" w:hAnsiTheme="minorEastAsia" w:cs="宋体" w:hint="eastAsia"/>
                <w:kern w:val="0"/>
                <w:szCs w:val="21"/>
              </w:rPr>
              <w:br/>
              <w:t>4.60～65%（含），得8分</w:t>
            </w:r>
            <w:r w:rsidRPr="005A48BB">
              <w:rPr>
                <w:rFonts w:asciiTheme="minorEastAsia" w:eastAsiaTheme="minorEastAsia" w:hAnsiTheme="minorEastAsia" w:cs="宋体" w:hint="eastAsia"/>
                <w:kern w:val="0"/>
                <w:szCs w:val="21"/>
              </w:rPr>
              <w:br/>
              <w:t>5.65～70%（含），得5分</w:t>
            </w:r>
            <w:r w:rsidRPr="005A48BB">
              <w:rPr>
                <w:rFonts w:asciiTheme="minorEastAsia" w:eastAsiaTheme="minorEastAsia" w:hAnsiTheme="minorEastAsia" w:cs="宋体" w:hint="eastAsia"/>
                <w:kern w:val="0"/>
                <w:szCs w:val="21"/>
              </w:rPr>
              <w:br/>
              <w:t>6.＞70%，不得分</w:t>
            </w:r>
          </w:p>
        </w:tc>
      </w:tr>
      <w:tr w:rsidR="00B3589D" w:rsidRPr="005A48BB">
        <w:trPr>
          <w:trHeight w:val="1455"/>
        </w:trPr>
        <w:tc>
          <w:tcPr>
            <w:tcW w:w="1812" w:type="dxa"/>
            <w:vMerge/>
            <w:vAlign w:val="center"/>
          </w:tcPr>
          <w:p w:rsidR="00B3589D" w:rsidRPr="005A48BB" w:rsidRDefault="00B3589D" w:rsidP="002C7623">
            <w:pPr>
              <w:widowControl/>
              <w:overflowPunct w:val="0"/>
              <w:jc w:val="left"/>
              <w:rPr>
                <w:rFonts w:asciiTheme="minorEastAsia" w:eastAsiaTheme="minorEastAsia" w:hAnsiTheme="minorEastAsia" w:cs="宋体"/>
                <w:kern w:val="0"/>
                <w:szCs w:val="21"/>
              </w:rPr>
            </w:pPr>
          </w:p>
        </w:tc>
        <w:tc>
          <w:tcPr>
            <w:tcW w:w="1859" w:type="dxa"/>
            <w:vMerge/>
            <w:vAlign w:val="center"/>
          </w:tcPr>
          <w:p w:rsidR="00B3589D" w:rsidRPr="005A48BB" w:rsidRDefault="00B3589D"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B3589D" w:rsidRPr="005A48BB" w:rsidRDefault="00B3589D" w:rsidP="002C7623">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现金流动</w:t>
            </w:r>
          </w:p>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负债比率</w:t>
            </w:r>
          </w:p>
        </w:tc>
        <w:tc>
          <w:tcPr>
            <w:tcW w:w="1973" w:type="dxa"/>
            <w:shd w:val="clear" w:color="auto" w:fill="auto"/>
            <w:vAlign w:val="center"/>
          </w:tcPr>
          <w:p w:rsidR="00B3589D" w:rsidRPr="005A48BB" w:rsidRDefault="00B3589D"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经营活动现金流量净额/流动负债</w:t>
            </w:r>
          </w:p>
        </w:tc>
        <w:tc>
          <w:tcPr>
            <w:tcW w:w="1629" w:type="dxa"/>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20</w:t>
            </w:r>
          </w:p>
        </w:tc>
        <w:tc>
          <w:tcPr>
            <w:tcW w:w="4970" w:type="dxa"/>
            <w:shd w:val="clear" w:color="auto" w:fill="auto"/>
            <w:vAlign w:val="center"/>
          </w:tcPr>
          <w:p w:rsidR="00B3589D" w:rsidRPr="005A48BB" w:rsidRDefault="002D73A8" w:rsidP="002C7623">
            <w:pPr>
              <w:widowControl/>
              <w:overflowPunct w:val="0"/>
              <w:jc w:val="left"/>
              <w:rPr>
                <w:rFonts w:asciiTheme="minorEastAsia" w:eastAsiaTheme="minorEastAsia" w:hAnsiTheme="minorEastAsia" w:cs="宋体"/>
                <w:kern w:val="0"/>
                <w:sz w:val="30"/>
                <w:szCs w:val="21"/>
              </w:rPr>
            </w:pPr>
            <w:r>
              <w:rPr>
                <w:rFonts w:asciiTheme="minorEastAsia" w:eastAsiaTheme="minorEastAsia" w:hAnsiTheme="minorEastAsia" w:cs="宋体" w:hint="eastAsia"/>
                <w:kern w:val="0"/>
                <w:szCs w:val="21"/>
              </w:rPr>
              <w:t>1.</w:t>
            </w:r>
            <w:r w:rsidR="00B3589D" w:rsidRPr="005A48BB">
              <w:rPr>
                <w:rFonts w:asciiTheme="minorEastAsia" w:eastAsiaTheme="minorEastAsia" w:hAnsiTheme="minorEastAsia" w:cs="宋体" w:hint="eastAsia"/>
                <w:kern w:val="0"/>
                <w:szCs w:val="21"/>
              </w:rPr>
              <w:t>≥3，得</w:t>
            </w:r>
            <w:r w:rsidR="00892851">
              <w:rPr>
                <w:rFonts w:asciiTheme="minorEastAsia" w:eastAsiaTheme="minorEastAsia" w:hAnsiTheme="minorEastAsia" w:cs="宋体" w:hint="eastAsia"/>
                <w:kern w:val="0"/>
                <w:szCs w:val="21"/>
              </w:rPr>
              <w:t>20</w:t>
            </w:r>
            <w:r w:rsidR="00B3589D" w:rsidRPr="005A48BB">
              <w:rPr>
                <w:rFonts w:asciiTheme="minorEastAsia" w:eastAsiaTheme="minorEastAsia" w:hAnsiTheme="minorEastAsia" w:cs="宋体" w:hint="eastAsia"/>
                <w:kern w:val="0"/>
                <w:szCs w:val="21"/>
              </w:rPr>
              <w:t>分</w:t>
            </w:r>
            <w:r w:rsidR="00B3589D" w:rsidRPr="005A48BB">
              <w:rPr>
                <w:rFonts w:asciiTheme="minorEastAsia" w:eastAsiaTheme="minorEastAsia" w:hAnsiTheme="minorEastAsia" w:cs="宋体" w:hint="eastAsia"/>
                <w:kern w:val="0"/>
                <w:szCs w:val="21"/>
              </w:rPr>
              <w:br/>
              <w:t>2.2（含）～3之间，得1</w:t>
            </w:r>
            <w:r w:rsidR="00892851">
              <w:rPr>
                <w:rFonts w:asciiTheme="minorEastAsia" w:eastAsiaTheme="minorEastAsia" w:hAnsiTheme="minorEastAsia" w:cs="宋体" w:hint="eastAsia"/>
                <w:kern w:val="0"/>
                <w:szCs w:val="21"/>
              </w:rPr>
              <w:t>5</w:t>
            </w:r>
            <w:r w:rsidR="00B3589D" w:rsidRPr="005A48BB">
              <w:rPr>
                <w:rFonts w:asciiTheme="minorEastAsia" w:eastAsiaTheme="minorEastAsia" w:hAnsiTheme="minorEastAsia" w:cs="宋体" w:hint="eastAsia"/>
                <w:kern w:val="0"/>
                <w:szCs w:val="21"/>
              </w:rPr>
              <w:t>分</w:t>
            </w:r>
          </w:p>
          <w:p w:rsidR="00B3589D" w:rsidRPr="005A48BB" w:rsidRDefault="00B3589D" w:rsidP="00892851">
            <w:pPr>
              <w:widowControl/>
              <w:overflowPunct w:val="0"/>
              <w:jc w:val="left"/>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3.1（含）～2之间，得</w:t>
            </w:r>
            <w:r w:rsidR="00892851">
              <w:rPr>
                <w:rFonts w:asciiTheme="minorEastAsia" w:eastAsiaTheme="minorEastAsia" w:hAnsiTheme="minorEastAsia" w:cs="宋体" w:hint="eastAsia"/>
                <w:kern w:val="0"/>
                <w:szCs w:val="21"/>
              </w:rPr>
              <w:t>10</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4.＜1，得</w:t>
            </w:r>
            <w:r w:rsidR="00892851">
              <w:rPr>
                <w:rFonts w:asciiTheme="minorEastAsia" w:eastAsiaTheme="minorEastAsia" w:hAnsiTheme="minorEastAsia" w:cs="宋体" w:hint="eastAsia"/>
                <w:kern w:val="0"/>
                <w:szCs w:val="21"/>
              </w:rPr>
              <w:t>5</w:t>
            </w:r>
            <w:r w:rsidRPr="005A48BB">
              <w:rPr>
                <w:rFonts w:asciiTheme="minorEastAsia" w:eastAsiaTheme="minorEastAsia" w:hAnsiTheme="minorEastAsia" w:cs="宋体" w:hint="eastAsia"/>
                <w:kern w:val="0"/>
                <w:szCs w:val="21"/>
              </w:rPr>
              <w:t>分</w:t>
            </w:r>
          </w:p>
        </w:tc>
      </w:tr>
      <w:tr w:rsidR="00B3589D" w:rsidRPr="005A48BB">
        <w:trPr>
          <w:trHeight w:val="1740"/>
        </w:trPr>
        <w:tc>
          <w:tcPr>
            <w:tcW w:w="1812" w:type="dxa"/>
            <w:vMerge/>
            <w:vAlign w:val="center"/>
          </w:tcPr>
          <w:p w:rsidR="00B3589D" w:rsidRPr="005A48BB" w:rsidRDefault="00B3589D" w:rsidP="002C7623">
            <w:pPr>
              <w:widowControl/>
              <w:overflowPunct w:val="0"/>
              <w:jc w:val="left"/>
              <w:rPr>
                <w:rFonts w:asciiTheme="minorEastAsia" w:eastAsiaTheme="minorEastAsia" w:hAnsiTheme="minorEastAsia" w:cs="宋体"/>
                <w:kern w:val="0"/>
                <w:szCs w:val="21"/>
              </w:rPr>
            </w:pPr>
          </w:p>
        </w:tc>
        <w:tc>
          <w:tcPr>
            <w:tcW w:w="1859" w:type="dxa"/>
            <w:vMerge/>
            <w:vAlign w:val="center"/>
          </w:tcPr>
          <w:p w:rsidR="00B3589D" w:rsidRPr="005A48BB" w:rsidRDefault="00B3589D"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流动比率</w:t>
            </w:r>
          </w:p>
        </w:tc>
        <w:tc>
          <w:tcPr>
            <w:tcW w:w="1973" w:type="dxa"/>
            <w:shd w:val="clear" w:color="auto" w:fill="auto"/>
            <w:vAlign w:val="center"/>
          </w:tcPr>
          <w:p w:rsidR="00B3589D" w:rsidRPr="005A48BB" w:rsidRDefault="00B3589D"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流动资产/流动负债</w:t>
            </w:r>
          </w:p>
        </w:tc>
        <w:tc>
          <w:tcPr>
            <w:tcW w:w="1629" w:type="dxa"/>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4970" w:type="dxa"/>
            <w:shd w:val="clear" w:color="auto" w:fill="auto"/>
            <w:vAlign w:val="center"/>
          </w:tcPr>
          <w:p w:rsidR="00B3589D" w:rsidRPr="005A48BB" w:rsidRDefault="00B3589D" w:rsidP="00A62B49">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1.≥1.5，得15分</w:t>
            </w:r>
            <w:r w:rsidRPr="005A48BB">
              <w:rPr>
                <w:rFonts w:asciiTheme="minorEastAsia" w:eastAsiaTheme="minorEastAsia" w:hAnsiTheme="minorEastAsia" w:cs="宋体" w:hint="eastAsia"/>
                <w:kern w:val="0"/>
                <w:szCs w:val="21"/>
              </w:rPr>
              <w:br/>
              <w:t>2.1.3（含）～1.5，得12分</w:t>
            </w:r>
            <w:r w:rsidRPr="005A48BB">
              <w:rPr>
                <w:rFonts w:asciiTheme="minorEastAsia" w:eastAsiaTheme="minorEastAsia" w:hAnsiTheme="minorEastAsia" w:cs="宋体" w:hint="eastAsia"/>
                <w:kern w:val="0"/>
                <w:szCs w:val="21"/>
              </w:rPr>
              <w:br/>
              <w:t>3.1（含）～1.3，得10分</w:t>
            </w:r>
            <w:r w:rsidRPr="005A48BB">
              <w:rPr>
                <w:rFonts w:asciiTheme="minorEastAsia" w:eastAsiaTheme="minorEastAsia" w:hAnsiTheme="minorEastAsia" w:cs="宋体" w:hint="eastAsia"/>
                <w:kern w:val="0"/>
                <w:szCs w:val="21"/>
              </w:rPr>
              <w:br/>
              <w:t>4.＜1，得5分</w:t>
            </w:r>
          </w:p>
        </w:tc>
      </w:tr>
      <w:tr w:rsidR="00B3589D" w:rsidRPr="005A48BB">
        <w:trPr>
          <w:trHeight w:val="2145"/>
        </w:trPr>
        <w:tc>
          <w:tcPr>
            <w:tcW w:w="1812" w:type="dxa"/>
            <w:vMerge/>
            <w:vAlign w:val="center"/>
          </w:tcPr>
          <w:p w:rsidR="00B3589D" w:rsidRPr="005A48BB" w:rsidRDefault="00B3589D" w:rsidP="002C7623">
            <w:pPr>
              <w:widowControl/>
              <w:overflowPunct w:val="0"/>
              <w:jc w:val="left"/>
              <w:rPr>
                <w:rFonts w:asciiTheme="minorEastAsia" w:eastAsiaTheme="minorEastAsia" w:hAnsiTheme="minorEastAsia" w:cs="宋体"/>
                <w:kern w:val="0"/>
                <w:szCs w:val="21"/>
              </w:rPr>
            </w:pPr>
          </w:p>
        </w:tc>
        <w:tc>
          <w:tcPr>
            <w:tcW w:w="1859" w:type="dxa"/>
            <w:vMerge/>
            <w:vAlign w:val="center"/>
          </w:tcPr>
          <w:p w:rsidR="00B3589D" w:rsidRPr="005A48BB" w:rsidRDefault="00B3589D"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速动比率</w:t>
            </w:r>
          </w:p>
        </w:tc>
        <w:tc>
          <w:tcPr>
            <w:tcW w:w="1973" w:type="dxa"/>
            <w:shd w:val="clear" w:color="auto" w:fill="auto"/>
            <w:vAlign w:val="center"/>
          </w:tcPr>
          <w:p w:rsidR="00B3589D" w:rsidRPr="005A48BB" w:rsidRDefault="00B3589D"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（流动资产－存货）/流动负债</w:t>
            </w:r>
          </w:p>
        </w:tc>
        <w:tc>
          <w:tcPr>
            <w:tcW w:w="1629" w:type="dxa"/>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4970" w:type="dxa"/>
            <w:shd w:val="clear" w:color="auto" w:fill="auto"/>
            <w:vAlign w:val="center"/>
          </w:tcPr>
          <w:p w:rsidR="00B3589D" w:rsidRPr="005A48BB" w:rsidRDefault="00B3589D"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1.≥1，得15分</w:t>
            </w:r>
          </w:p>
          <w:p w:rsidR="00B3589D" w:rsidRPr="005A48BB" w:rsidRDefault="00B3589D"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br w:type="page"/>
              <w:t>2.0.9（含）～1，得12分</w:t>
            </w:r>
          </w:p>
          <w:p w:rsidR="00B3589D" w:rsidRPr="005A48BB" w:rsidRDefault="00B3589D"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br w:type="page"/>
              <w:t>3.0.8（含）～0.9，得10分</w:t>
            </w:r>
          </w:p>
          <w:p w:rsidR="00B3589D" w:rsidRPr="005A48BB" w:rsidRDefault="00B3589D"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br w:type="page"/>
              <w:t>4.0.7（含）～0.8，得8分</w:t>
            </w:r>
          </w:p>
          <w:p w:rsidR="00B3589D" w:rsidRPr="005A48BB" w:rsidRDefault="00B3589D"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br w:type="page"/>
              <w:t>5.0.5（含）～0.7，得5分</w:t>
            </w:r>
          </w:p>
          <w:p w:rsidR="00B3589D" w:rsidRPr="005A48BB" w:rsidRDefault="00B3589D"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br w:type="page"/>
              <w:t>6.＜0.5，得3分</w:t>
            </w:r>
          </w:p>
        </w:tc>
      </w:tr>
      <w:tr w:rsidR="00B3589D" w:rsidRPr="005A48BB">
        <w:trPr>
          <w:trHeight w:val="2175"/>
        </w:trPr>
        <w:tc>
          <w:tcPr>
            <w:tcW w:w="1812" w:type="dxa"/>
            <w:vMerge/>
            <w:vAlign w:val="center"/>
          </w:tcPr>
          <w:p w:rsidR="00B3589D" w:rsidRPr="005A48BB" w:rsidRDefault="00B3589D" w:rsidP="002C7623">
            <w:pPr>
              <w:widowControl/>
              <w:overflowPunct w:val="0"/>
              <w:jc w:val="left"/>
              <w:rPr>
                <w:rFonts w:asciiTheme="minorEastAsia" w:eastAsiaTheme="minorEastAsia" w:hAnsiTheme="minorEastAsia" w:cs="宋体"/>
                <w:kern w:val="0"/>
                <w:szCs w:val="21"/>
              </w:rPr>
            </w:pPr>
          </w:p>
        </w:tc>
        <w:tc>
          <w:tcPr>
            <w:tcW w:w="1859" w:type="dxa"/>
            <w:vMerge w:val="restart"/>
            <w:shd w:val="clear" w:color="000000" w:fill="FFFFFF"/>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3.2盈利</w:t>
            </w:r>
          </w:p>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能力</w:t>
            </w:r>
          </w:p>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(70分</w:t>
            </w:r>
            <w:r w:rsidRPr="005A48BB">
              <w:rPr>
                <w:rFonts w:asciiTheme="minorEastAsia" w:eastAsiaTheme="minorEastAsia" w:hAnsiTheme="minorEastAsia" w:cs="宋体"/>
                <w:kern w:val="0"/>
                <w:szCs w:val="21"/>
              </w:rPr>
              <w:t>)</w:t>
            </w:r>
          </w:p>
        </w:tc>
        <w:tc>
          <w:tcPr>
            <w:tcW w:w="1749" w:type="dxa"/>
            <w:shd w:val="clear" w:color="auto" w:fill="auto"/>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营业</w:t>
            </w:r>
          </w:p>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利润率</w:t>
            </w:r>
          </w:p>
        </w:tc>
        <w:tc>
          <w:tcPr>
            <w:tcW w:w="1973" w:type="dxa"/>
            <w:shd w:val="clear" w:color="auto" w:fill="auto"/>
            <w:vAlign w:val="center"/>
          </w:tcPr>
          <w:p w:rsidR="00B3589D" w:rsidRPr="005A48BB" w:rsidRDefault="00B3589D"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营业利润/营业收入×100%</w:t>
            </w:r>
          </w:p>
        </w:tc>
        <w:tc>
          <w:tcPr>
            <w:tcW w:w="1629" w:type="dxa"/>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4970" w:type="dxa"/>
            <w:shd w:val="clear" w:color="auto" w:fill="auto"/>
            <w:vAlign w:val="center"/>
          </w:tcPr>
          <w:p w:rsidR="00B3589D" w:rsidRPr="005A48BB" w:rsidRDefault="00B3589D" w:rsidP="00892851">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1.≥10%，得</w:t>
            </w:r>
            <w:r w:rsidR="00892851">
              <w:rPr>
                <w:rFonts w:asciiTheme="minorEastAsia" w:eastAsiaTheme="minorEastAsia" w:hAnsiTheme="minorEastAsia" w:cs="宋体" w:hint="eastAsia"/>
                <w:kern w:val="0"/>
                <w:szCs w:val="21"/>
              </w:rPr>
              <w:t>15</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2.8（含）～10%，得1</w:t>
            </w:r>
            <w:r w:rsidR="00892851">
              <w:rPr>
                <w:rFonts w:asciiTheme="minorEastAsia" w:eastAsiaTheme="minorEastAsia" w:hAnsiTheme="minorEastAsia" w:cs="宋体" w:hint="eastAsia"/>
                <w:kern w:val="0"/>
                <w:szCs w:val="21"/>
              </w:rPr>
              <w:t>3</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3.6（含）～8%，得1</w:t>
            </w:r>
            <w:r w:rsidR="00892851">
              <w:rPr>
                <w:rFonts w:asciiTheme="minorEastAsia" w:eastAsiaTheme="minorEastAsia" w:hAnsiTheme="minorEastAsia" w:cs="宋体" w:hint="eastAsia"/>
                <w:kern w:val="0"/>
                <w:szCs w:val="21"/>
              </w:rPr>
              <w:t>0</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4.4（含）～6%，得8分</w:t>
            </w:r>
            <w:r w:rsidRPr="005A48BB">
              <w:rPr>
                <w:rFonts w:asciiTheme="minorEastAsia" w:eastAsiaTheme="minorEastAsia" w:hAnsiTheme="minorEastAsia" w:cs="宋体" w:hint="eastAsia"/>
                <w:kern w:val="0"/>
                <w:szCs w:val="21"/>
              </w:rPr>
              <w:br/>
              <w:t>5.2（含）～4%，得5分</w:t>
            </w:r>
            <w:r w:rsidRPr="005A48BB">
              <w:rPr>
                <w:rFonts w:asciiTheme="minorEastAsia" w:eastAsiaTheme="minorEastAsia" w:hAnsiTheme="minorEastAsia" w:cs="宋体" w:hint="eastAsia"/>
                <w:kern w:val="0"/>
                <w:szCs w:val="21"/>
              </w:rPr>
              <w:br/>
              <w:t>6.＜2%，得3分</w:t>
            </w:r>
          </w:p>
        </w:tc>
      </w:tr>
      <w:tr w:rsidR="00B3589D" w:rsidRPr="005A48BB">
        <w:trPr>
          <w:trHeight w:val="1725"/>
        </w:trPr>
        <w:tc>
          <w:tcPr>
            <w:tcW w:w="1812" w:type="dxa"/>
            <w:vMerge/>
            <w:vAlign w:val="center"/>
          </w:tcPr>
          <w:p w:rsidR="00B3589D" w:rsidRPr="005A48BB" w:rsidRDefault="00B3589D" w:rsidP="002C7623">
            <w:pPr>
              <w:widowControl/>
              <w:overflowPunct w:val="0"/>
              <w:jc w:val="left"/>
              <w:rPr>
                <w:rFonts w:asciiTheme="minorEastAsia" w:eastAsiaTheme="minorEastAsia" w:hAnsiTheme="minorEastAsia" w:cs="宋体"/>
                <w:kern w:val="0"/>
                <w:szCs w:val="21"/>
              </w:rPr>
            </w:pPr>
          </w:p>
        </w:tc>
        <w:tc>
          <w:tcPr>
            <w:tcW w:w="1859" w:type="dxa"/>
            <w:vMerge/>
            <w:vAlign w:val="center"/>
          </w:tcPr>
          <w:p w:rsidR="00B3589D" w:rsidRPr="005A48BB" w:rsidRDefault="00B3589D"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B3589D" w:rsidRPr="005A48BB" w:rsidRDefault="00B3589D" w:rsidP="002C7623">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经营现金</w:t>
            </w:r>
          </w:p>
          <w:p w:rsidR="00B3589D" w:rsidRPr="005A48BB" w:rsidRDefault="00B3589D" w:rsidP="002C7623">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流量</w:t>
            </w:r>
          </w:p>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净利率</w:t>
            </w:r>
          </w:p>
        </w:tc>
        <w:tc>
          <w:tcPr>
            <w:tcW w:w="1973" w:type="dxa"/>
            <w:shd w:val="clear" w:color="auto" w:fill="auto"/>
            <w:vAlign w:val="center"/>
          </w:tcPr>
          <w:p w:rsidR="00B3589D" w:rsidRPr="005A48BB" w:rsidRDefault="00B3589D"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经营活动现金流量净额/净利润×100%</w:t>
            </w:r>
          </w:p>
        </w:tc>
        <w:tc>
          <w:tcPr>
            <w:tcW w:w="1629" w:type="dxa"/>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25</w:t>
            </w:r>
          </w:p>
        </w:tc>
        <w:tc>
          <w:tcPr>
            <w:tcW w:w="4970" w:type="dxa"/>
            <w:shd w:val="clear" w:color="auto" w:fill="auto"/>
            <w:vAlign w:val="center"/>
          </w:tcPr>
          <w:p w:rsidR="00892851" w:rsidRDefault="00B3589D" w:rsidP="00892851">
            <w:pPr>
              <w:widowControl/>
              <w:overflowPunct w:val="0"/>
              <w:jc w:val="left"/>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1.≥100%，得</w:t>
            </w:r>
            <w:r w:rsidR="00892851">
              <w:rPr>
                <w:rFonts w:asciiTheme="minorEastAsia" w:eastAsiaTheme="minorEastAsia" w:hAnsiTheme="minorEastAsia" w:cs="宋体" w:hint="eastAsia"/>
                <w:kern w:val="0"/>
                <w:szCs w:val="21"/>
              </w:rPr>
              <w:t>25</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2.85(含)～100%，得</w:t>
            </w:r>
            <w:r w:rsidR="00892851">
              <w:rPr>
                <w:rFonts w:asciiTheme="minorEastAsia" w:eastAsiaTheme="minorEastAsia" w:hAnsiTheme="minorEastAsia" w:cs="宋体" w:hint="eastAsia"/>
                <w:kern w:val="0"/>
                <w:szCs w:val="21"/>
              </w:rPr>
              <w:t>20</w:t>
            </w:r>
            <w:r w:rsidRPr="005A48BB">
              <w:rPr>
                <w:rFonts w:asciiTheme="minorEastAsia" w:eastAsiaTheme="minorEastAsia" w:hAnsiTheme="minorEastAsia" w:cs="宋体" w:hint="eastAsia"/>
                <w:kern w:val="0"/>
                <w:szCs w:val="21"/>
              </w:rPr>
              <w:t>分</w:t>
            </w:r>
          </w:p>
          <w:p w:rsidR="00B3589D" w:rsidRPr="005A48BB" w:rsidRDefault="00892851" w:rsidP="00892851">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3.50(含)～85%，得1</w:t>
            </w:r>
            <w:r>
              <w:rPr>
                <w:rFonts w:asciiTheme="minorEastAsia" w:eastAsiaTheme="minorEastAsia" w:hAnsiTheme="minorEastAsia" w:cs="宋体" w:hint="eastAsia"/>
                <w:kern w:val="0"/>
                <w:szCs w:val="21"/>
              </w:rPr>
              <w:t>5</w:t>
            </w:r>
            <w:r w:rsidRPr="005A48BB">
              <w:rPr>
                <w:rFonts w:asciiTheme="minorEastAsia" w:eastAsiaTheme="minorEastAsia" w:hAnsiTheme="minorEastAsia" w:cs="宋体" w:hint="eastAsia"/>
                <w:kern w:val="0"/>
                <w:szCs w:val="21"/>
              </w:rPr>
              <w:t>分</w:t>
            </w:r>
            <w:r w:rsidR="00B3589D" w:rsidRPr="005A48BB">
              <w:rPr>
                <w:rFonts w:asciiTheme="minorEastAsia" w:eastAsiaTheme="minorEastAsia" w:hAnsiTheme="minorEastAsia" w:cs="宋体" w:hint="eastAsia"/>
                <w:kern w:val="0"/>
                <w:szCs w:val="21"/>
              </w:rPr>
              <w:br/>
            </w:r>
            <w:r>
              <w:rPr>
                <w:rFonts w:asciiTheme="minorEastAsia" w:eastAsiaTheme="minorEastAsia" w:hAnsiTheme="minorEastAsia" w:cs="宋体" w:hint="eastAsia"/>
                <w:kern w:val="0"/>
                <w:szCs w:val="21"/>
              </w:rPr>
              <w:t>4</w:t>
            </w:r>
            <w:r w:rsidR="00B3589D" w:rsidRPr="005A48BB">
              <w:rPr>
                <w:rFonts w:asciiTheme="minorEastAsia" w:eastAsiaTheme="minorEastAsia" w:hAnsiTheme="minorEastAsia" w:cs="宋体" w:hint="eastAsia"/>
                <w:kern w:val="0"/>
                <w:szCs w:val="21"/>
              </w:rPr>
              <w:t>.50(含)～85%，得10分</w:t>
            </w:r>
            <w:r w:rsidR="00B3589D" w:rsidRPr="005A48BB">
              <w:rPr>
                <w:rFonts w:asciiTheme="minorEastAsia" w:eastAsiaTheme="minorEastAsia" w:hAnsiTheme="minorEastAsia" w:cs="宋体" w:hint="eastAsia"/>
                <w:kern w:val="0"/>
                <w:szCs w:val="21"/>
              </w:rPr>
              <w:br/>
            </w:r>
            <w:r>
              <w:rPr>
                <w:rFonts w:asciiTheme="minorEastAsia" w:eastAsiaTheme="minorEastAsia" w:hAnsiTheme="minorEastAsia" w:cs="宋体" w:hint="eastAsia"/>
                <w:kern w:val="0"/>
                <w:szCs w:val="21"/>
              </w:rPr>
              <w:t>5</w:t>
            </w:r>
            <w:r w:rsidR="00B3589D" w:rsidRPr="005A48BB">
              <w:rPr>
                <w:rFonts w:asciiTheme="minorEastAsia" w:eastAsiaTheme="minorEastAsia" w:hAnsiTheme="minorEastAsia" w:cs="宋体" w:hint="eastAsia"/>
                <w:kern w:val="0"/>
                <w:szCs w:val="21"/>
              </w:rPr>
              <w:t>.＜50%，得5分</w:t>
            </w:r>
          </w:p>
        </w:tc>
      </w:tr>
      <w:tr w:rsidR="00B3589D" w:rsidRPr="005A48BB">
        <w:trPr>
          <w:trHeight w:val="2175"/>
        </w:trPr>
        <w:tc>
          <w:tcPr>
            <w:tcW w:w="1812" w:type="dxa"/>
            <w:vMerge/>
            <w:vAlign w:val="center"/>
          </w:tcPr>
          <w:p w:rsidR="00B3589D" w:rsidRPr="005A48BB" w:rsidRDefault="00B3589D" w:rsidP="002C7623">
            <w:pPr>
              <w:widowControl/>
              <w:overflowPunct w:val="0"/>
              <w:jc w:val="left"/>
              <w:rPr>
                <w:rFonts w:asciiTheme="minorEastAsia" w:eastAsiaTheme="minorEastAsia" w:hAnsiTheme="minorEastAsia" w:cs="宋体"/>
                <w:kern w:val="0"/>
                <w:szCs w:val="21"/>
              </w:rPr>
            </w:pPr>
          </w:p>
        </w:tc>
        <w:tc>
          <w:tcPr>
            <w:tcW w:w="1859" w:type="dxa"/>
            <w:vMerge/>
            <w:vAlign w:val="center"/>
          </w:tcPr>
          <w:p w:rsidR="00B3589D" w:rsidRPr="005A48BB" w:rsidRDefault="00B3589D"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B3589D" w:rsidRPr="005A48BB" w:rsidRDefault="00B3589D" w:rsidP="002C7623">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净资产</w:t>
            </w:r>
          </w:p>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收益率</w:t>
            </w:r>
          </w:p>
        </w:tc>
        <w:tc>
          <w:tcPr>
            <w:tcW w:w="1973" w:type="dxa"/>
            <w:shd w:val="clear" w:color="auto" w:fill="auto"/>
            <w:vAlign w:val="center"/>
          </w:tcPr>
          <w:p w:rsidR="00B3589D" w:rsidRPr="005A48BB" w:rsidRDefault="00B3589D"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净利润/年初末平均净资产×100%</w:t>
            </w:r>
          </w:p>
        </w:tc>
        <w:tc>
          <w:tcPr>
            <w:tcW w:w="1629" w:type="dxa"/>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4970" w:type="dxa"/>
            <w:shd w:val="clear" w:color="auto" w:fill="auto"/>
            <w:vAlign w:val="center"/>
          </w:tcPr>
          <w:p w:rsidR="00B3589D" w:rsidRPr="005A48BB" w:rsidRDefault="00B3589D" w:rsidP="00892851">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1.≥10%，得</w:t>
            </w:r>
            <w:r w:rsidR="00892851">
              <w:rPr>
                <w:rFonts w:asciiTheme="minorEastAsia" w:eastAsiaTheme="minorEastAsia" w:hAnsiTheme="minorEastAsia" w:cs="宋体" w:hint="eastAsia"/>
                <w:kern w:val="0"/>
                <w:szCs w:val="21"/>
              </w:rPr>
              <w:t>15</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2.8（含）～10%，得1</w:t>
            </w:r>
            <w:r w:rsidR="00892851">
              <w:rPr>
                <w:rFonts w:asciiTheme="minorEastAsia" w:eastAsiaTheme="minorEastAsia" w:hAnsiTheme="minorEastAsia" w:cs="宋体" w:hint="eastAsia"/>
                <w:kern w:val="0"/>
                <w:szCs w:val="21"/>
              </w:rPr>
              <w:t>3</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3.6（含）～8%，得1</w:t>
            </w:r>
            <w:r w:rsidR="00892851">
              <w:rPr>
                <w:rFonts w:asciiTheme="minorEastAsia" w:eastAsiaTheme="minorEastAsia" w:hAnsiTheme="minorEastAsia" w:cs="宋体" w:hint="eastAsia"/>
                <w:kern w:val="0"/>
                <w:szCs w:val="21"/>
              </w:rPr>
              <w:t>0</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4.2（含）～4%，得8分</w:t>
            </w:r>
            <w:r w:rsidRPr="005A48BB">
              <w:rPr>
                <w:rFonts w:asciiTheme="minorEastAsia" w:eastAsiaTheme="minorEastAsia" w:hAnsiTheme="minorEastAsia" w:cs="宋体" w:hint="eastAsia"/>
                <w:kern w:val="0"/>
                <w:szCs w:val="21"/>
              </w:rPr>
              <w:br/>
              <w:t>5.0～2%，得5分</w:t>
            </w:r>
            <w:r w:rsidRPr="005A48BB">
              <w:rPr>
                <w:rFonts w:asciiTheme="minorEastAsia" w:eastAsiaTheme="minorEastAsia" w:hAnsiTheme="minorEastAsia" w:cs="宋体" w:hint="eastAsia"/>
                <w:kern w:val="0"/>
                <w:szCs w:val="21"/>
              </w:rPr>
              <w:br/>
              <w:t>6.≤0</w:t>
            </w:r>
            <w:r w:rsidR="00332E5C"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，不得分</w:t>
            </w:r>
          </w:p>
        </w:tc>
      </w:tr>
      <w:tr w:rsidR="00B3589D" w:rsidRPr="005A48BB">
        <w:trPr>
          <w:trHeight w:val="2220"/>
        </w:trPr>
        <w:tc>
          <w:tcPr>
            <w:tcW w:w="1812" w:type="dxa"/>
            <w:vMerge/>
            <w:vAlign w:val="center"/>
          </w:tcPr>
          <w:p w:rsidR="00B3589D" w:rsidRPr="005A48BB" w:rsidRDefault="00B3589D" w:rsidP="002C7623">
            <w:pPr>
              <w:widowControl/>
              <w:overflowPunct w:val="0"/>
              <w:jc w:val="left"/>
              <w:rPr>
                <w:rFonts w:asciiTheme="minorEastAsia" w:eastAsiaTheme="minorEastAsia" w:hAnsiTheme="minorEastAsia" w:cs="宋体"/>
                <w:kern w:val="0"/>
                <w:szCs w:val="21"/>
              </w:rPr>
            </w:pPr>
          </w:p>
        </w:tc>
        <w:tc>
          <w:tcPr>
            <w:tcW w:w="1859" w:type="dxa"/>
            <w:vMerge/>
            <w:vAlign w:val="center"/>
          </w:tcPr>
          <w:p w:rsidR="00B3589D" w:rsidRPr="005A48BB" w:rsidRDefault="00B3589D"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B3589D" w:rsidRPr="005A48BB" w:rsidRDefault="00B3589D" w:rsidP="002C7623">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总资产</w:t>
            </w:r>
          </w:p>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报酬率</w:t>
            </w:r>
          </w:p>
        </w:tc>
        <w:tc>
          <w:tcPr>
            <w:tcW w:w="1973" w:type="dxa"/>
            <w:shd w:val="clear" w:color="auto" w:fill="auto"/>
            <w:vAlign w:val="center"/>
          </w:tcPr>
          <w:p w:rsidR="00B3589D" w:rsidRPr="005A48BB" w:rsidRDefault="00B3589D"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（利润总额+利息支出）/年初末平均资产总额×100%</w:t>
            </w:r>
          </w:p>
        </w:tc>
        <w:tc>
          <w:tcPr>
            <w:tcW w:w="1629" w:type="dxa"/>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4970" w:type="dxa"/>
            <w:shd w:val="clear" w:color="auto" w:fill="auto"/>
            <w:vAlign w:val="center"/>
          </w:tcPr>
          <w:p w:rsidR="00B3589D" w:rsidRPr="005A48BB" w:rsidRDefault="00B3589D" w:rsidP="00A62B49">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1.≥5%，得15分</w:t>
            </w:r>
            <w:r w:rsidRPr="005A48BB">
              <w:rPr>
                <w:rFonts w:asciiTheme="minorEastAsia" w:eastAsiaTheme="minorEastAsia" w:hAnsiTheme="minorEastAsia" w:cs="宋体" w:hint="eastAsia"/>
                <w:kern w:val="0"/>
                <w:szCs w:val="21"/>
              </w:rPr>
              <w:br/>
              <w:t>2.3.5（含）～5%，得12分</w:t>
            </w:r>
            <w:r w:rsidRPr="005A48BB">
              <w:rPr>
                <w:rFonts w:asciiTheme="minorEastAsia" w:eastAsiaTheme="minorEastAsia" w:hAnsiTheme="minorEastAsia" w:cs="宋体" w:hint="eastAsia"/>
                <w:kern w:val="0"/>
                <w:szCs w:val="21"/>
              </w:rPr>
              <w:br/>
              <w:t>3.2.5（含）～3.5%，得10分</w:t>
            </w:r>
            <w:r w:rsidRPr="005A48BB">
              <w:rPr>
                <w:rFonts w:asciiTheme="minorEastAsia" w:eastAsiaTheme="minorEastAsia" w:hAnsiTheme="minorEastAsia" w:cs="宋体" w:hint="eastAsia"/>
                <w:kern w:val="0"/>
                <w:szCs w:val="21"/>
              </w:rPr>
              <w:br/>
              <w:t>4.1（含）～2.5%，得8分</w:t>
            </w:r>
            <w:r w:rsidRPr="005A48BB">
              <w:rPr>
                <w:rFonts w:asciiTheme="minorEastAsia" w:eastAsiaTheme="minorEastAsia" w:hAnsiTheme="minorEastAsia" w:cs="宋体" w:hint="eastAsia"/>
                <w:kern w:val="0"/>
                <w:szCs w:val="21"/>
              </w:rPr>
              <w:br/>
              <w:t>5.0～1%，得5分</w:t>
            </w:r>
            <w:r w:rsidRPr="005A48BB">
              <w:rPr>
                <w:rFonts w:asciiTheme="minorEastAsia" w:eastAsiaTheme="minorEastAsia" w:hAnsiTheme="minorEastAsia" w:cs="宋体" w:hint="eastAsia"/>
                <w:kern w:val="0"/>
                <w:szCs w:val="21"/>
              </w:rPr>
              <w:br/>
              <w:t>6.≤0</w:t>
            </w:r>
            <w:r w:rsidR="00332E5C"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，不得分</w:t>
            </w:r>
          </w:p>
        </w:tc>
      </w:tr>
      <w:tr w:rsidR="00B3589D" w:rsidRPr="005A48BB">
        <w:trPr>
          <w:trHeight w:val="1995"/>
        </w:trPr>
        <w:tc>
          <w:tcPr>
            <w:tcW w:w="1812" w:type="dxa"/>
            <w:vMerge/>
            <w:vAlign w:val="center"/>
          </w:tcPr>
          <w:p w:rsidR="00B3589D" w:rsidRPr="005A48BB" w:rsidRDefault="00B3589D" w:rsidP="002C7623">
            <w:pPr>
              <w:widowControl/>
              <w:overflowPunct w:val="0"/>
              <w:jc w:val="left"/>
              <w:rPr>
                <w:rFonts w:asciiTheme="minorEastAsia" w:eastAsiaTheme="minorEastAsia" w:hAnsiTheme="minorEastAsia" w:cs="宋体"/>
                <w:kern w:val="0"/>
                <w:szCs w:val="21"/>
              </w:rPr>
            </w:pPr>
          </w:p>
        </w:tc>
        <w:tc>
          <w:tcPr>
            <w:tcW w:w="1859" w:type="dxa"/>
            <w:vMerge w:val="restart"/>
            <w:shd w:val="clear" w:color="000000" w:fill="FFFFFF"/>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3.3资产运营能力</w:t>
            </w:r>
          </w:p>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(50分</w:t>
            </w:r>
            <w:r w:rsidRPr="005A48BB">
              <w:rPr>
                <w:rFonts w:asciiTheme="minorEastAsia" w:eastAsiaTheme="minorEastAsia" w:hAnsiTheme="minorEastAsia" w:cs="宋体"/>
                <w:kern w:val="0"/>
                <w:szCs w:val="21"/>
              </w:rPr>
              <w:t>)</w:t>
            </w:r>
          </w:p>
        </w:tc>
        <w:tc>
          <w:tcPr>
            <w:tcW w:w="1749" w:type="dxa"/>
            <w:shd w:val="clear" w:color="auto" w:fill="auto"/>
            <w:vAlign w:val="center"/>
          </w:tcPr>
          <w:p w:rsidR="00B3589D" w:rsidRPr="005A48BB" w:rsidRDefault="00B3589D" w:rsidP="002C7623">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总资产</w:t>
            </w:r>
          </w:p>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周转率</w:t>
            </w:r>
          </w:p>
        </w:tc>
        <w:tc>
          <w:tcPr>
            <w:tcW w:w="1973" w:type="dxa"/>
            <w:shd w:val="clear" w:color="auto" w:fill="auto"/>
            <w:vAlign w:val="center"/>
          </w:tcPr>
          <w:p w:rsidR="00B3589D" w:rsidRPr="005A48BB" w:rsidRDefault="00B3589D"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营业收入/年初末平均资产总额</w:t>
            </w:r>
          </w:p>
        </w:tc>
        <w:tc>
          <w:tcPr>
            <w:tcW w:w="1629" w:type="dxa"/>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4970" w:type="dxa"/>
            <w:shd w:val="clear" w:color="auto" w:fill="auto"/>
            <w:vAlign w:val="center"/>
          </w:tcPr>
          <w:p w:rsidR="00B3589D" w:rsidRPr="005A48BB" w:rsidRDefault="00B3589D" w:rsidP="00892851">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1.≥2，得</w:t>
            </w:r>
            <w:r w:rsidR="00892851">
              <w:rPr>
                <w:rFonts w:asciiTheme="minorEastAsia" w:eastAsiaTheme="minorEastAsia" w:hAnsiTheme="minorEastAsia" w:cs="宋体" w:hint="eastAsia"/>
                <w:kern w:val="0"/>
                <w:szCs w:val="21"/>
              </w:rPr>
              <w:t>1</w:t>
            </w:r>
            <w:r w:rsidRPr="005A48BB">
              <w:rPr>
                <w:rFonts w:asciiTheme="minorEastAsia" w:eastAsiaTheme="minorEastAsia" w:hAnsiTheme="minorEastAsia" w:cs="宋体" w:hint="eastAsia"/>
                <w:kern w:val="0"/>
                <w:szCs w:val="21"/>
              </w:rPr>
              <w:t>0分</w:t>
            </w:r>
            <w:r w:rsidRPr="005A48BB">
              <w:rPr>
                <w:rFonts w:asciiTheme="minorEastAsia" w:eastAsiaTheme="minorEastAsia" w:hAnsiTheme="minorEastAsia" w:cs="宋体" w:hint="eastAsia"/>
                <w:kern w:val="0"/>
                <w:szCs w:val="21"/>
              </w:rPr>
              <w:br/>
              <w:t>2.1.5（含）～2，得</w:t>
            </w:r>
            <w:r w:rsidR="00892851">
              <w:rPr>
                <w:rFonts w:asciiTheme="minorEastAsia" w:eastAsiaTheme="minorEastAsia" w:hAnsiTheme="minorEastAsia" w:cs="宋体" w:hint="eastAsia"/>
                <w:kern w:val="0"/>
                <w:szCs w:val="21"/>
              </w:rPr>
              <w:t>8</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3.1（含）～1.5，得</w:t>
            </w:r>
            <w:r w:rsidR="00892851">
              <w:rPr>
                <w:rFonts w:asciiTheme="minorEastAsia" w:eastAsiaTheme="minorEastAsia" w:hAnsiTheme="minorEastAsia" w:cs="宋体" w:hint="eastAsia"/>
                <w:kern w:val="0"/>
                <w:szCs w:val="21"/>
              </w:rPr>
              <w:t>5</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4.0～1，得</w:t>
            </w:r>
            <w:r w:rsidR="00892851">
              <w:rPr>
                <w:rFonts w:asciiTheme="minorEastAsia" w:eastAsiaTheme="minorEastAsia" w:hAnsiTheme="minorEastAsia" w:cs="宋体" w:hint="eastAsia"/>
                <w:kern w:val="0"/>
                <w:szCs w:val="21"/>
              </w:rPr>
              <w:t>3</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5.≤0，不得分</w:t>
            </w:r>
          </w:p>
        </w:tc>
      </w:tr>
      <w:tr w:rsidR="00B3589D" w:rsidRPr="005A48BB">
        <w:trPr>
          <w:trHeight w:val="1890"/>
        </w:trPr>
        <w:tc>
          <w:tcPr>
            <w:tcW w:w="1812" w:type="dxa"/>
            <w:vMerge/>
            <w:vAlign w:val="center"/>
          </w:tcPr>
          <w:p w:rsidR="00B3589D" w:rsidRPr="005A48BB" w:rsidRDefault="00B3589D" w:rsidP="002C7623">
            <w:pPr>
              <w:widowControl/>
              <w:overflowPunct w:val="0"/>
              <w:jc w:val="left"/>
              <w:rPr>
                <w:rFonts w:asciiTheme="minorEastAsia" w:eastAsiaTheme="minorEastAsia" w:hAnsiTheme="minorEastAsia" w:cs="宋体"/>
                <w:kern w:val="0"/>
                <w:szCs w:val="21"/>
              </w:rPr>
            </w:pPr>
          </w:p>
        </w:tc>
        <w:tc>
          <w:tcPr>
            <w:tcW w:w="1859" w:type="dxa"/>
            <w:vMerge/>
            <w:vAlign w:val="center"/>
          </w:tcPr>
          <w:p w:rsidR="00B3589D" w:rsidRPr="005A48BB" w:rsidRDefault="00B3589D"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B3589D" w:rsidRPr="005A48BB" w:rsidRDefault="00B3589D" w:rsidP="002C7623">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流动资产</w:t>
            </w:r>
          </w:p>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周转率</w:t>
            </w:r>
          </w:p>
        </w:tc>
        <w:tc>
          <w:tcPr>
            <w:tcW w:w="1973" w:type="dxa"/>
            <w:shd w:val="clear" w:color="auto" w:fill="auto"/>
            <w:vAlign w:val="center"/>
          </w:tcPr>
          <w:p w:rsidR="00B3589D" w:rsidRPr="005A48BB" w:rsidRDefault="00B3589D"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营业收入/年初末平均流动资产总额</w:t>
            </w:r>
          </w:p>
        </w:tc>
        <w:tc>
          <w:tcPr>
            <w:tcW w:w="1629" w:type="dxa"/>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4970" w:type="dxa"/>
            <w:shd w:val="clear" w:color="auto" w:fill="auto"/>
            <w:vAlign w:val="center"/>
          </w:tcPr>
          <w:p w:rsidR="00B3589D" w:rsidRPr="005A48BB" w:rsidRDefault="00B3589D" w:rsidP="00892851">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1.≥2.5，得</w:t>
            </w:r>
            <w:r w:rsidR="00892851">
              <w:rPr>
                <w:rFonts w:asciiTheme="minorEastAsia" w:eastAsiaTheme="minorEastAsia" w:hAnsiTheme="minorEastAsia" w:cs="宋体" w:hint="eastAsia"/>
                <w:kern w:val="0"/>
                <w:szCs w:val="21"/>
              </w:rPr>
              <w:t>15</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2.2（含）～2.5，得</w:t>
            </w:r>
            <w:r w:rsidR="00892851">
              <w:rPr>
                <w:rFonts w:asciiTheme="minorEastAsia" w:eastAsiaTheme="minorEastAsia" w:hAnsiTheme="minorEastAsia" w:cs="宋体" w:hint="eastAsia"/>
                <w:kern w:val="0"/>
                <w:szCs w:val="21"/>
              </w:rPr>
              <w:t>10</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3.1.5（含）～2，得</w:t>
            </w:r>
            <w:r w:rsidR="00892851">
              <w:rPr>
                <w:rFonts w:asciiTheme="minorEastAsia" w:eastAsiaTheme="minorEastAsia" w:hAnsiTheme="minorEastAsia" w:cs="宋体" w:hint="eastAsia"/>
                <w:kern w:val="0"/>
                <w:szCs w:val="21"/>
              </w:rPr>
              <w:t>5</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4.0～1.5，得</w:t>
            </w:r>
            <w:r w:rsidR="00892851">
              <w:rPr>
                <w:rFonts w:asciiTheme="minorEastAsia" w:eastAsiaTheme="minorEastAsia" w:hAnsiTheme="minorEastAsia" w:cs="宋体" w:hint="eastAsia"/>
                <w:kern w:val="0"/>
                <w:szCs w:val="21"/>
              </w:rPr>
              <w:t>3</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5.≤0，不得分</w:t>
            </w:r>
          </w:p>
        </w:tc>
      </w:tr>
      <w:tr w:rsidR="00B3589D" w:rsidRPr="005A48BB">
        <w:trPr>
          <w:trHeight w:val="1845"/>
        </w:trPr>
        <w:tc>
          <w:tcPr>
            <w:tcW w:w="1812" w:type="dxa"/>
            <w:vMerge/>
            <w:vAlign w:val="center"/>
          </w:tcPr>
          <w:p w:rsidR="00B3589D" w:rsidRPr="005A48BB" w:rsidRDefault="00B3589D" w:rsidP="002C7623">
            <w:pPr>
              <w:widowControl/>
              <w:overflowPunct w:val="0"/>
              <w:jc w:val="left"/>
              <w:rPr>
                <w:rFonts w:asciiTheme="minorEastAsia" w:eastAsiaTheme="minorEastAsia" w:hAnsiTheme="minorEastAsia" w:cs="宋体"/>
                <w:kern w:val="0"/>
                <w:szCs w:val="21"/>
              </w:rPr>
            </w:pPr>
          </w:p>
        </w:tc>
        <w:tc>
          <w:tcPr>
            <w:tcW w:w="1859" w:type="dxa"/>
            <w:vMerge/>
            <w:vAlign w:val="center"/>
          </w:tcPr>
          <w:p w:rsidR="00B3589D" w:rsidRPr="005A48BB" w:rsidRDefault="00B3589D"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B3589D" w:rsidRPr="005A48BB" w:rsidRDefault="00B3589D" w:rsidP="002C7623">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应收账款</w:t>
            </w:r>
          </w:p>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周转率</w:t>
            </w:r>
          </w:p>
        </w:tc>
        <w:tc>
          <w:tcPr>
            <w:tcW w:w="1973" w:type="dxa"/>
            <w:shd w:val="clear" w:color="auto" w:fill="auto"/>
            <w:vAlign w:val="center"/>
          </w:tcPr>
          <w:p w:rsidR="00B3589D" w:rsidRPr="005A48BB" w:rsidRDefault="00B3589D"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营业收入/年初末应收账款平均余额</w:t>
            </w:r>
          </w:p>
        </w:tc>
        <w:tc>
          <w:tcPr>
            <w:tcW w:w="1629" w:type="dxa"/>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4970" w:type="dxa"/>
            <w:shd w:val="clear" w:color="auto" w:fill="auto"/>
            <w:vAlign w:val="center"/>
          </w:tcPr>
          <w:p w:rsidR="00B3589D" w:rsidRPr="005A48BB" w:rsidRDefault="00B3589D" w:rsidP="00892851">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1.≥10，得</w:t>
            </w:r>
            <w:r w:rsidR="00892851">
              <w:rPr>
                <w:rFonts w:asciiTheme="minorEastAsia" w:eastAsiaTheme="minorEastAsia" w:hAnsiTheme="minorEastAsia" w:cs="宋体" w:hint="eastAsia"/>
                <w:kern w:val="0"/>
                <w:szCs w:val="21"/>
              </w:rPr>
              <w:t>15</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2.8（含）～10，得</w:t>
            </w:r>
            <w:r w:rsidR="00892851">
              <w:rPr>
                <w:rFonts w:asciiTheme="minorEastAsia" w:eastAsiaTheme="minorEastAsia" w:hAnsiTheme="minorEastAsia" w:cs="宋体" w:hint="eastAsia"/>
                <w:kern w:val="0"/>
                <w:szCs w:val="21"/>
              </w:rPr>
              <w:t>10</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3.6（含）～8，得</w:t>
            </w:r>
            <w:r w:rsidR="00892851">
              <w:rPr>
                <w:rFonts w:asciiTheme="minorEastAsia" w:eastAsiaTheme="minorEastAsia" w:hAnsiTheme="minorEastAsia" w:cs="宋体" w:hint="eastAsia"/>
                <w:kern w:val="0"/>
                <w:szCs w:val="21"/>
              </w:rPr>
              <w:t>8</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4.4（含）～6，得</w:t>
            </w:r>
            <w:r w:rsidR="00892851">
              <w:rPr>
                <w:rFonts w:asciiTheme="minorEastAsia" w:eastAsiaTheme="minorEastAsia" w:hAnsiTheme="minorEastAsia" w:cs="宋体" w:hint="eastAsia"/>
                <w:kern w:val="0"/>
                <w:szCs w:val="21"/>
              </w:rPr>
              <w:t>5</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5.＜4，得</w:t>
            </w:r>
            <w:r w:rsidR="00892851">
              <w:rPr>
                <w:rFonts w:asciiTheme="minorEastAsia" w:eastAsiaTheme="minorEastAsia" w:hAnsiTheme="minorEastAsia" w:cs="宋体" w:hint="eastAsia"/>
                <w:kern w:val="0"/>
                <w:szCs w:val="21"/>
              </w:rPr>
              <w:t>3</w:t>
            </w:r>
            <w:r w:rsidRPr="005A48BB">
              <w:rPr>
                <w:rFonts w:asciiTheme="minorEastAsia" w:eastAsiaTheme="minorEastAsia" w:hAnsiTheme="minorEastAsia" w:cs="宋体" w:hint="eastAsia"/>
                <w:kern w:val="0"/>
                <w:szCs w:val="21"/>
              </w:rPr>
              <w:t>分</w:t>
            </w:r>
          </w:p>
        </w:tc>
      </w:tr>
      <w:tr w:rsidR="00B3589D" w:rsidRPr="005A48BB">
        <w:trPr>
          <w:trHeight w:val="1950"/>
        </w:trPr>
        <w:tc>
          <w:tcPr>
            <w:tcW w:w="1812" w:type="dxa"/>
            <w:vMerge/>
            <w:vAlign w:val="center"/>
          </w:tcPr>
          <w:p w:rsidR="00B3589D" w:rsidRPr="005A48BB" w:rsidRDefault="00B3589D" w:rsidP="002C7623">
            <w:pPr>
              <w:widowControl/>
              <w:overflowPunct w:val="0"/>
              <w:jc w:val="left"/>
              <w:rPr>
                <w:rFonts w:asciiTheme="minorEastAsia" w:eastAsiaTheme="minorEastAsia" w:hAnsiTheme="minorEastAsia" w:cs="宋体"/>
                <w:kern w:val="0"/>
                <w:szCs w:val="21"/>
              </w:rPr>
            </w:pPr>
          </w:p>
        </w:tc>
        <w:tc>
          <w:tcPr>
            <w:tcW w:w="1859" w:type="dxa"/>
            <w:vMerge/>
            <w:vAlign w:val="center"/>
          </w:tcPr>
          <w:p w:rsidR="00B3589D" w:rsidRPr="005A48BB" w:rsidRDefault="00B3589D"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存货</w:t>
            </w:r>
          </w:p>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周转率</w:t>
            </w:r>
          </w:p>
        </w:tc>
        <w:tc>
          <w:tcPr>
            <w:tcW w:w="1973" w:type="dxa"/>
            <w:shd w:val="clear" w:color="auto" w:fill="auto"/>
            <w:vAlign w:val="center"/>
          </w:tcPr>
          <w:p w:rsidR="00B3589D" w:rsidRPr="005A48BB" w:rsidRDefault="00B3589D"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营业成本/年初末平均存货</w:t>
            </w:r>
          </w:p>
        </w:tc>
        <w:tc>
          <w:tcPr>
            <w:tcW w:w="1629" w:type="dxa"/>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4970" w:type="dxa"/>
            <w:shd w:val="clear" w:color="auto" w:fill="auto"/>
            <w:vAlign w:val="center"/>
          </w:tcPr>
          <w:p w:rsidR="00B3589D" w:rsidRPr="005A48BB" w:rsidRDefault="00B3589D" w:rsidP="00892851">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1.≥10%，得1</w:t>
            </w:r>
            <w:r w:rsidR="00892851">
              <w:rPr>
                <w:rFonts w:asciiTheme="minorEastAsia" w:eastAsiaTheme="minorEastAsia" w:hAnsiTheme="minorEastAsia" w:cs="宋体" w:hint="eastAsia"/>
                <w:kern w:val="0"/>
                <w:szCs w:val="21"/>
              </w:rPr>
              <w:t>0</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2.8（含）～10%，得</w:t>
            </w:r>
            <w:r w:rsidR="00892851">
              <w:rPr>
                <w:rFonts w:asciiTheme="minorEastAsia" w:eastAsiaTheme="minorEastAsia" w:hAnsiTheme="minorEastAsia" w:cs="宋体" w:hint="eastAsia"/>
                <w:kern w:val="0"/>
                <w:szCs w:val="21"/>
              </w:rPr>
              <w:t>8</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3.5（含）～8%，得</w:t>
            </w:r>
            <w:r w:rsidR="00892851">
              <w:rPr>
                <w:rFonts w:asciiTheme="minorEastAsia" w:eastAsiaTheme="minorEastAsia" w:hAnsiTheme="minorEastAsia" w:cs="宋体" w:hint="eastAsia"/>
                <w:kern w:val="0"/>
                <w:szCs w:val="21"/>
              </w:rPr>
              <w:t>5</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4.0～5%，得</w:t>
            </w:r>
            <w:r w:rsidR="00892851">
              <w:rPr>
                <w:rFonts w:asciiTheme="minorEastAsia" w:eastAsiaTheme="minorEastAsia" w:hAnsiTheme="minorEastAsia" w:cs="宋体" w:hint="eastAsia"/>
                <w:kern w:val="0"/>
                <w:szCs w:val="21"/>
              </w:rPr>
              <w:t>3</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5.≤0</w:t>
            </w:r>
            <w:r w:rsidR="00332E5C"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，不得分</w:t>
            </w:r>
          </w:p>
        </w:tc>
      </w:tr>
      <w:tr w:rsidR="00B3589D" w:rsidRPr="005A48BB">
        <w:trPr>
          <w:trHeight w:val="1905"/>
        </w:trPr>
        <w:tc>
          <w:tcPr>
            <w:tcW w:w="1812" w:type="dxa"/>
            <w:vMerge/>
            <w:vAlign w:val="center"/>
          </w:tcPr>
          <w:p w:rsidR="00B3589D" w:rsidRPr="005A48BB" w:rsidRDefault="00B3589D" w:rsidP="002C7623">
            <w:pPr>
              <w:widowControl/>
              <w:overflowPunct w:val="0"/>
              <w:jc w:val="left"/>
              <w:rPr>
                <w:rFonts w:asciiTheme="minorEastAsia" w:eastAsiaTheme="minorEastAsia" w:hAnsiTheme="minorEastAsia" w:cs="宋体"/>
                <w:kern w:val="0"/>
                <w:szCs w:val="21"/>
              </w:rPr>
            </w:pPr>
          </w:p>
        </w:tc>
        <w:tc>
          <w:tcPr>
            <w:tcW w:w="1859" w:type="dxa"/>
            <w:vMerge w:val="restart"/>
            <w:shd w:val="clear" w:color="000000" w:fill="FFFFFF"/>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3.4发展</w:t>
            </w:r>
          </w:p>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能力</w:t>
            </w:r>
          </w:p>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(40分</w:t>
            </w:r>
            <w:r w:rsidRPr="005A48BB">
              <w:rPr>
                <w:rFonts w:asciiTheme="minorEastAsia" w:eastAsiaTheme="minorEastAsia" w:hAnsiTheme="minorEastAsia" w:cs="宋体"/>
                <w:kern w:val="0"/>
                <w:szCs w:val="21"/>
              </w:rPr>
              <w:t>)</w:t>
            </w:r>
          </w:p>
        </w:tc>
        <w:tc>
          <w:tcPr>
            <w:tcW w:w="1749" w:type="dxa"/>
            <w:shd w:val="clear" w:color="auto" w:fill="auto"/>
            <w:vAlign w:val="center"/>
          </w:tcPr>
          <w:p w:rsidR="00B3589D" w:rsidRPr="005A48BB" w:rsidRDefault="00B3589D" w:rsidP="002C7623">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营业收入</w:t>
            </w:r>
          </w:p>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增长率</w:t>
            </w:r>
          </w:p>
        </w:tc>
        <w:tc>
          <w:tcPr>
            <w:tcW w:w="1973" w:type="dxa"/>
            <w:shd w:val="clear" w:color="auto" w:fill="auto"/>
            <w:vAlign w:val="center"/>
          </w:tcPr>
          <w:p w:rsidR="00B3589D" w:rsidRPr="005A48BB" w:rsidRDefault="00B3589D"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营业收入增长额/上年营业收入总额×100％</w:t>
            </w:r>
          </w:p>
        </w:tc>
        <w:tc>
          <w:tcPr>
            <w:tcW w:w="1629" w:type="dxa"/>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4970" w:type="dxa"/>
            <w:shd w:val="clear" w:color="auto" w:fill="auto"/>
            <w:vAlign w:val="center"/>
          </w:tcPr>
          <w:p w:rsidR="00B3589D" w:rsidRPr="005A48BB" w:rsidRDefault="00B3589D"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1.≥5%，得15分</w:t>
            </w:r>
            <w:r w:rsidRPr="005A48BB">
              <w:rPr>
                <w:rFonts w:asciiTheme="minorEastAsia" w:eastAsiaTheme="minorEastAsia" w:hAnsiTheme="minorEastAsia" w:cs="宋体" w:hint="eastAsia"/>
                <w:kern w:val="0"/>
                <w:szCs w:val="21"/>
              </w:rPr>
              <w:br/>
              <w:t>2.4（含）～5%，得12分</w:t>
            </w:r>
            <w:r w:rsidRPr="005A48BB">
              <w:rPr>
                <w:rFonts w:asciiTheme="minorEastAsia" w:eastAsiaTheme="minorEastAsia" w:hAnsiTheme="minorEastAsia" w:cs="宋体" w:hint="eastAsia"/>
                <w:kern w:val="0"/>
                <w:szCs w:val="21"/>
              </w:rPr>
              <w:br/>
              <w:t>3.3（含）～4%，得10分</w:t>
            </w:r>
            <w:r w:rsidRPr="005A48BB">
              <w:rPr>
                <w:rFonts w:asciiTheme="minorEastAsia" w:eastAsiaTheme="minorEastAsia" w:hAnsiTheme="minorEastAsia" w:cs="宋体" w:hint="eastAsia"/>
                <w:kern w:val="0"/>
                <w:szCs w:val="21"/>
              </w:rPr>
              <w:br/>
              <w:t>4.2（含）～3%，得8分</w:t>
            </w:r>
          </w:p>
          <w:p w:rsidR="00B3589D" w:rsidRPr="005A48BB" w:rsidRDefault="00B3589D" w:rsidP="002C7623">
            <w:pPr>
              <w:widowControl/>
              <w:overflowPunct w:val="0"/>
              <w:jc w:val="left"/>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5.1（含）～2%，得6分</w:t>
            </w:r>
            <w:r w:rsidRPr="005A48BB">
              <w:rPr>
                <w:rFonts w:asciiTheme="minorEastAsia" w:eastAsiaTheme="minorEastAsia" w:hAnsiTheme="minorEastAsia" w:cs="宋体" w:hint="eastAsia"/>
                <w:kern w:val="0"/>
                <w:szCs w:val="21"/>
              </w:rPr>
              <w:br/>
              <w:t>6.≤1</w:t>
            </w:r>
            <w:r w:rsidR="00332E5C"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，得3分</w:t>
            </w:r>
          </w:p>
        </w:tc>
      </w:tr>
      <w:tr w:rsidR="00B3589D" w:rsidRPr="005A48BB">
        <w:trPr>
          <w:trHeight w:val="2010"/>
        </w:trPr>
        <w:tc>
          <w:tcPr>
            <w:tcW w:w="1812" w:type="dxa"/>
            <w:vMerge/>
            <w:vAlign w:val="center"/>
          </w:tcPr>
          <w:p w:rsidR="00B3589D" w:rsidRPr="005A48BB" w:rsidRDefault="00B3589D" w:rsidP="002C7623">
            <w:pPr>
              <w:widowControl/>
              <w:overflowPunct w:val="0"/>
              <w:jc w:val="left"/>
              <w:rPr>
                <w:rFonts w:asciiTheme="minorEastAsia" w:eastAsiaTheme="minorEastAsia" w:hAnsiTheme="minorEastAsia" w:cs="宋体"/>
                <w:kern w:val="0"/>
                <w:szCs w:val="21"/>
              </w:rPr>
            </w:pPr>
          </w:p>
        </w:tc>
        <w:tc>
          <w:tcPr>
            <w:tcW w:w="1859" w:type="dxa"/>
            <w:vMerge/>
            <w:vAlign w:val="center"/>
          </w:tcPr>
          <w:p w:rsidR="00B3589D" w:rsidRPr="005A48BB" w:rsidRDefault="00B3589D"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总资产</w:t>
            </w:r>
          </w:p>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增长率</w:t>
            </w:r>
          </w:p>
        </w:tc>
        <w:tc>
          <w:tcPr>
            <w:tcW w:w="1973" w:type="dxa"/>
            <w:shd w:val="clear" w:color="auto" w:fill="auto"/>
            <w:vAlign w:val="center"/>
          </w:tcPr>
          <w:p w:rsidR="00B3589D" w:rsidRPr="005A48BB" w:rsidRDefault="00B3589D"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（年末资产总额－年初资产总额）/年初资产总额×100%</w:t>
            </w:r>
          </w:p>
        </w:tc>
        <w:tc>
          <w:tcPr>
            <w:tcW w:w="1629" w:type="dxa"/>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4970" w:type="dxa"/>
            <w:shd w:val="clear" w:color="auto" w:fill="auto"/>
            <w:vAlign w:val="center"/>
          </w:tcPr>
          <w:p w:rsidR="00B3589D" w:rsidRPr="005A48BB" w:rsidRDefault="00B3589D" w:rsidP="00A62B49">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1.≥1%，得15分</w:t>
            </w:r>
            <w:r w:rsidRPr="005A48BB">
              <w:rPr>
                <w:rFonts w:asciiTheme="minorEastAsia" w:eastAsiaTheme="minorEastAsia" w:hAnsiTheme="minorEastAsia" w:cs="宋体" w:hint="eastAsia"/>
                <w:kern w:val="0"/>
                <w:szCs w:val="21"/>
              </w:rPr>
              <w:br/>
              <w:t>2.0.8（含）～1%，得12分</w:t>
            </w:r>
            <w:r w:rsidRPr="005A48BB">
              <w:rPr>
                <w:rFonts w:asciiTheme="minorEastAsia" w:eastAsiaTheme="minorEastAsia" w:hAnsiTheme="minorEastAsia" w:cs="宋体" w:hint="eastAsia"/>
                <w:kern w:val="0"/>
                <w:szCs w:val="21"/>
              </w:rPr>
              <w:br/>
              <w:t>3.0.4（含）～0.8%，得10分</w:t>
            </w:r>
            <w:r w:rsidRPr="005A48BB">
              <w:rPr>
                <w:rFonts w:asciiTheme="minorEastAsia" w:eastAsiaTheme="minorEastAsia" w:hAnsiTheme="minorEastAsia" w:cs="宋体" w:hint="eastAsia"/>
                <w:kern w:val="0"/>
                <w:szCs w:val="21"/>
              </w:rPr>
              <w:br/>
              <w:t>4.0～0.4%，得5分</w:t>
            </w:r>
            <w:r w:rsidRPr="005A48BB">
              <w:rPr>
                <w:rFonts w:asciiTheme="minorEastAsia" w:eastAsiaTheme="minorEastAsia" w:hAnsiTheme="minorEastAsia" w:cs="宋体" w:hint="eastAsia"/>
                <w:kern w:val="0"/>
                <w:szCs w:val="21"/>
              </w:rPr>
              <w:br/>
              <w:t>5.≤0</w:t>
            </w:r>
            <w:r w:rsidR="00332E5C"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，不得分</w:t>
            </w:r>
          </w:p>
        </w:tc>
      </w:tr>
      <w:tr w:rsidR="00B3589D" w:rsidRPr="005A48BB">
        <w:trPr>
          <w:trHeight w:val="558"/>
        </w:trPr>
        <w:tc>
          <w:tcPr>
            <w:tcW w:w="1812" w:type="dxa"/>
            <w:vMerge/>
            <w:vAlign w:val="center"/>
          </w:tcPr>
          <w:p w:rsidR="00B3589D" w:rsidRPr="005A48BB" w:rsidRDefault="00B3589D" w:rsidP="002C7623">
            <w:pPr>
              <w:widowControl/>
              <w:overflowPunct w:val="0"/>
              <w:jc w:val="left"/>
              <w:rPr>
                <w:rFonts w:asciiTheme="minorEastAsia" w:eastAsiaTheme="minorEastAsia" w:hAnsiTheme="minorEastAsia" w:cs="宋体"/>
                <w:kern w:val="0"/>
                <w:szCs w:val="21"/>
              </w:rPr>
            </w:pPr>
          </w:p>
        </w:tc>
        <w:tc>
          <w:tcPr>
            <w:tcW w:w="1859" w:type="dxa"/>
            <w:vMerge/>
            <w:vAlign w:val="center"/>
          </w:tcPr>
          <w:p w:rsidR="00B3589D" w:rsidRPr="005A48BB" w:rsidRDefault="00B3589D"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资本</w:t>
            </w:r>
          </w:p>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积累率</w:t>
            </w:r>
          </w:p>
        </w:tc>
        <w:tc>
          <w:tcPr>
            <w:tcW w:w="1973" w:type="dxa"/>
            <w:shd w:val="clear" w:color="auto" w:fill="auto"/>
            <w:vAlign w:val="center"/>
          </w:tcPr>
          <w:p w:rsidR="00B3589D" w:rsidRPr="005A48BB" w:rsidRDefault="00B3589D"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本年所有者权益增长额/年初所有者权益×100%</w:t>
            </w:r>
          </w:p>
        </w:tc>
        <w:tc>
          <w:tcPr>
            <w:tcW w:w="1629" w:type="dxa"/>
            <w:vAlign w:val="center"/>
          </w:tcPr>
          <w:p w:rsidR="00B3589D" w:rsidRPr="005A48BB" w:rsidRDefault="00B3589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4970" w:type="dxa"/>
            <w:shd w:val="clear" w:color="auto" w:fill="auto"/>
            <w:vAlign w:val="center"/>
          </w:tcPr>
          <w:p w:rsidR="00B3589D" w:rsidRPr="005A48BB" w:rsidRDefault="00B3589D" w:rsidP="00892851">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1.≤40%，得</w:t>
            </w:r>
            <w:r w:rsidR="00892851">
              <w:rPr>
                <w:rFonts w:asciiTheme="minorEastAsia" w:eastAsiaTheme="minorEastAsia" w:hAnsiTheme="minorEastAsia" w:cs="宋体" w:hint="eastAsia"/>
                <w:kern w:val="0"/>
                <w:szCs w:val="21"/>
              </w:rPr>
              <w:t>10</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2.40～50%（含），得</w:t>
            </w:r>
            <w:r w:rsidR="00892851">
              <w:rPr>
                <w:rFonts w:asciiTheme="minorEastAsia" w:eastAsiaTheme="minorEastAsia" w:hAnsiTheme="minorEastAsia" w:cs="宋体" w:hint="eastAsia"/>
                <w:kern w:val="0"/>
                <w:szCs w:val="21"/>
              </w:rPr>
              <w:t>8</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3.50～60%（含），得</w:t>
            </w:r>
            <w:r w:rsidR="00892851">
              <w:rPr>
                <w:rFonts w:asciiTheme="minorEastAsia" w:eastAsiaTheme="minorEastAsia" w:hAnsiTheme="minorEastAsia" w:cs="宋体" w:hint="eastAsia"/>
                <w:kern w:val="0"/>
                <w:szCs w:val="21"/>
              </w:rPr>
              <w:t>6</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4.60～65%（含），得</w:t>
            </w:r>
            <w:r w:rsidR="00892851">
              <w:rPr>
                <w:rFonts w:asciiTheme="minorEastAsia" w:eastAsiaTheme="minorEastAsia" w:hAnsiTheme="minorEastAsia" w:cs="宋体" w:hint="eastAsia"/>
                <w:kern w:val="0"/>
                <w:szCs w:val="21"/>
              </w:rPr>
              <w:t>4</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5.65～70%（含），得</w:t>
            </w:r>
            <w:r w:rsidR="00892851">
              <w:rPr>
                <w:rFonts w:asciiTheme="minorEastAsia" w:eastAsiaTheme="minorEastAsia" w:hAnsiTheme="minorEastAsia" w:cs="宋体" w:hint="eastAsia"/>
                <w:kern w:val="0"/>
                <w:szCs w:val="21"/>
              </w:rPr>
              <w:t>2</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6.＞70%，不得分</w:t>
            </w:r>
          </w:p>
        </w:tc>
      </w:tr>
      <w:tr w:rsidR="00635D3D" w:rsidRPr="005A48BB">
        <w:trPr>
          <w:trHeight w:val="558"/>
        </w:trPr>
        <w:tc>
          <w:tcPr>
            <w:tcW w:w="1812" w:type="dxa"/>
            <w:vMerge w:val="restart"/>
            <w:vAlign w:val="center"/>
          </w:tcPr>
          <w:p w:rsidR="00635D3D" w:rsidRPr="005A48BB" w:rsidRDefault="00635D3D" w:rsidP="002C7623">
            <w:pPr>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4.信用</w:t>
            </w:r>
          </w:p>
          <w:p w:rsidR="00635D3D" w:rsidRPr="005A48BB" w:rsidRDefault="00635D3D" w:rsidP="00A62B49">
            <w:pPr>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记录</w:t>
            </w:r>
            <w:r w:rsidRPr="005A48BB">
              <w:rPr>
                <w:rFonts w:asciiTheme="minorEastAsia" w:eastAsiaTheme="minorEastAsia" w:hAnsiTheme="minorEastAsia" w:cs="宋体" w:hint="eastAsia"/>
                <w:kern w:val="0"/>
                <w:szCs w:val="21"/>
              </w:rPr>
              <w:br/>
              <w:t>（100分）</w:t>
            </w:r>
          </w:p>
        </w:tc>
        <w:tc>
          <w:tcPr>
            <w:tcW w:w="1859" w:type="dxa"/>
            <w:vAlign w:val="center"/>
          </w:tcPr>
          <w:p w:rsidR="00635D3D" w:rsidRPr="005A48BB" w:rsidRDefault="00635D3D" w:rsidP="002C7623">
            <w:pPr>
              <w:widowControl/>
              <w:overflowPunct w:val="0"/>
              <w:jc w:val="center"/>
              <w:rPr>
                <w:rFonts w:asciiTheme="minorEastAsia" w:eastAsiaTheme="minorEastAsia" w:hAnsiTheme="minorEastAsia"/>
                <w:sz w:val="30"/>
                <w:szCs w:val="21"/>
                <w:lang w:eastAsia="en-US"/>
              </w:rPr>
            </w:pPr>
            <w:r w:rsidRPr="005A48BB">
              <w:rPr>
                <w:rFonts w:asciiTheme="minorEastAsia" w:eastAsiaTheme="minorEastAsia" w:hAnsiTheme="minorEastAsia" w:hint="eastAsia"/>
                <w:szCs w:val="21"/>
              </w:rPr>
              <w:t>4.1征信</w:t>
            </w:r>
          </w:p>
          <w:p w:rsidR="00635D3D" w:rsidRPr="005A48BB" w:rsidRDefault="00635D3D" w:rsidP="002C7623">
            <w:pPr>
              <w:widowControl/>
              <w:overflowPunct w:val="0"/>
              <w:jc w:val="center"/>
              <w:rPr>
                <w:rFonts w:asciiTheme="minorEastAsia" w:eastAsiaTheme="minorEastAsia" w:hAnsiTheme="minorEastAsia"/>
                <w:sz w:val="30"/>
                <w:szCs w:val="21"/>
                <w:lang w:eastAsia="en-US"/>
              </w:rPr>
            </w:pPr>
            <w:r w:rsidRPr="005A48BB">
              <w:rPr>
                <w:rFonts w:asciiTheme="minorEastAsia" w:eastAsiaTheme="minorEastAsia" w:hAnsiTheme="minorEastAsia" w:hint="eastAsia"/>
                <w:szCs w:val="21"/>
              </w:rPr>
              <w:t>情况</w:t>
            </w:r>
          </w:p>
          <w:p w:rsidR="00635D3D" w:rsidRPr="005A48BB" w:rsidRDefault="00635D3D" w:rsidP="00635D3D">
            <w:pPr>
              <w:widowControl/>
              <w:overflowPunct w:val="0"/>
              <w:jc w:val="center"/>
              <w:rPr>
                <w:rFonts w:asciiTheme="minorEastAsia" w:eastAsiaTheme="minorEastAsia" w:hAnsiTheme="minorEastAsia"/>
                <w:sz w:val="30"/>
                <w:szCs w:val="21"/>
                <w:lang w:eastAsia="en-US"/>
              </w:rPr>
            </w:pPr>
            <w:r w:rsidRPr="005A48BB">
              <w:rPr>
                <w:rFonts w:asciiTheme="minorEastAsia" w:eastAsiaTheme="minorEastAsia" w:hAnsiTheme="minorEastAsia" w:cs="宋体" w:hint="eastAsia"/>
                <w:kern w:val="0"/>
                <w:szCs w:val="21"/>
              </w:rPr>
              <w:t>(30分</w:t>
            </w:r>
            <w:r w:rsidRPr="005A48BB">
              <w:rPr>
                <w:rFonts w:asciiTheme="minorEastAsia" w:eastAsiaTheme="minorEastAsia" w:hAnsiTheme="minorEastAsia" w:cs="宋体"/>
                <w:kern w:val="0"/>
                <w:szCs w:val="21"/>
              </w:rPr>
              <w:t>)</w:t>
            </w:r>
          </w:p>
        </w:tc>
        <w:tc>
          <w:tcPr>
            <w:tcW w:w="1749" w:type="dxa"/>
            <w:shd w:val="clear" w:color="auto" w:fill="auto"/>
            <w:vAlign w:val="center"/>
          </w:tcPr>
          <w:p w:rsidR="00635D3D" w:rsidRPr="005A48BB" w:rsidRDefault="00635D3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企业信用</w:t>
            </w:r>
          </w:p>
          <w:p w:rsidR="00635D3D" w:rsidRPr="005A48BB" w:rsidRDefault="00635D3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报告</w:t>
            </w:r>
          </w:p>
        </w:tc>
        <w:tc>
          <w:tcPr>
            <w:tcW w:w="1973" w:type="dxa"/>
            <w:shd w:val="clear" w:color="auto" w:fill="auto"/>
            <w:vAlign w:val="center"/>
          </w:tcPr>
          <w:p w:rsidR="00635D3D" w:rsidRPr="005A48BB" w:rsidRDefault="00635D3D"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企业在中国人民银行征信中心的信用报告</w:t>
            </w:r>
          </w:p>
        </w:tc>
        <w:tc>
          <w:tcPr>
            <w:tcW w:w="1629" w:type="dxa"/>
            <w:vAlign w:val="center"/>
          </w:tcPr>
          <w:p w:rsidR="00635D3D" w:rsidRPr="005A48BB" w:rsidRDefault="00635D3D" w:rsidP="00AE244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30</w:t>
            </w:r>
          </w:p>
        </w:tc>
        <w:tc>
          <w:tcPr>
            <w:tcW w:w="4970" w:type="dxa"/>
            <w:shd w:val="clear" w:color="auto" w:fill="auto"/>
            <w:vAlign w:val="center"/>
          </w:tcPr>
          <w:p w:rsidR="00635D3D" w:rsidRPr="005A48BB" w:rsidRDefault="00635D3D" w:rsidP="00AE2443">
            <w:pPr>
              <w:widowControl/>
              <w:overflowPunct w:val="0"/>
              <w:jc w:val="left"/>
              <w:rPr>
                <w:rFonts w:asciiTheme="minorEastAsia" w:eastAsiaTheme="minorEastAsia" w:hAnsiTheme="minorEastAsia"/>
                <w:kern w:val="0"/>
                <w:szCs w:val="21"/>
              </w:rPr>
            </w:pPr>
            <w:r w:rsidRPr="005A48BB">
              <w:rPr>
                <w:rFonts w:asciiTheme="minorEastAsia" w:eastAsiaTheme="minorEastAsia" w:hAnsiTheme="minorEastAsia" w:cs="宋体" w:hint="eastAsia"/>
                <w:kern w:val="0"/>
                <w:szCs w:val="21"/>
              </w:rPr>
              <w:t>1.无不良记录，得30分</w:t>
            </w:r>
            <w:r w:rsidRPr="005A48BB">
              <w:rPr>
                <w:rFonts w:asciiTheme="minorEastAsia" w:eastAsiaTheme="minorEastAsia" w:hAnsiTheme="minorEastAsia" w:cs="宋体" w:hint="eastAsia"/>
                <w:kern w:val="0"/>
                <w:szCs w:val="21"/>
              </w:rPr>
              <w:br/>
              <w:t>2.有不良记录，每一项扣10分，</w:t>
            </w:r>
            <w:r w:rsidRPr="005A48BB">
              <w:rPr>
                <w:rFonts w:asciiTheme="minorEastAsia" w:eastAsiaTheme="minorEastAsia" w:hAnsiTheme="minorEastAsia" w:hint="eastAsia"/>
                <w:kern w:val="0"/>
                <w:szCs w:val="21"/>
              </w:rPr>
              <w:t>扣完为止</w:t>
            </w:r>
          </w:p>
          <w:p w:rsidR="00635D3D" w:rsidRPr="005A48BB" w:rsidRDefault="00635D3D" w:rsidP="00AE244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hint="eastAsia"/>
                <w:kern w:val="0"/>
                <w:szCs w:val="21"/>
              </w:rPr>
              <w:t>3.</w:t>
            </w:r>
            <w:r w:rsidRPr="005A48BB">
              <w:rPr>
                <w:rFonts w:asciiTheme="minorEastAsia" w:eastAsiaTheme="minorEastAsia" w:hAnsiTheme="minorEastAsia" w:cs="宋体" w:hint="eastAsia"/>
                <w:kern w:val="0"/>
                <w:szCs w:val="21"/>
              </w:rPr>
              <w:t>发生严重失信行为的，信用等级降一级</w:t>
            </w:r>
          </w:p>
        </w:tc>
      </w:tr>
      <w:tr w:rsidR="00635D3D" w:rsidRPr="005A48BB">
        <w:trPr>
          <w:trHeight w:val="1680"/>
        </w:trPr>
        <w:tc>
          <w:tcPr>
            <w:tcW w:w="1812" w:type="dxa"/>
            <w:vMerge/>
            <w:shd w:val="clear" w:color="000000" w:fill="FFFFFF"/>
            <w:vAlign w:val="center"/>
          </w:tcPr>
          <w:p w:rsidR="00635D3D" w:rsidRPr="005A48BB" w:rsidRDefault="00635D3D" w:rsidP="002C7623">
            <w:pPr>
              <w:widowControl/>
              <w:overflowPunct w:val="0"/>
              <w:jc w:val="center"/>
              <w:rPr>
                <w:rFonts w:asciiTheme="minorEastAsia" w:eastAsiaTheme="minorEastAsia" w:hAnsiTheme="minorEastAsia" w:cs="宋体"/>
                <w:kern w:val="0"/>
                <w:szCs w:val="21"/>
              </w:rPr>
            </w:pPr>
          </w:p>
        </w:tc>
        <w:tc>
          <w:tcPr>
            <w:tcW w:w="1859" w:type="dxa"/>
            <w:vMerge w:val="restart"/>
            <w:shd w:val="clear" w:color="000000" w:fill="FFFFFF"/>
            <w:vAlign w:val="center"/>
          </w:tcPr>
          <w:p w:rsidR="00635D3D" w:rsidRPr="005A48BB" w:rsidRDefault="00635D3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4.2社会</w:t>
            </w:r>
          </w:p>
          <w:p w:rsidR="00635D3D" w:rsidRPr="005A48BB" w:rsidRDefault="00635D3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责任</w:t>
            </w:r>
          </w:p>
          <w:p w:rsidR="00635D3D" w:rsidRPr="005A48BB" w:rsidRDefault="00635D3D" w:rsidP="00635D3D">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(30分</w:t>
            </w:r>
            <w:r w:rsidRPr="005A48BB">
              <w:rPr>
                <w:rFonts w:asciiTheme="minorEastAsia" w:eastAsiaTheme="minorEastAsia" w:hAnsiTheme="minorEastAsia" w:cs="宋体"/>
                <w:kern w:val="0"/>
                <w:szCs w:val="21"/>
              </w:rPr>
              <w:t>)</w:t>
            </w:r>
          </w:p>
        </w:tc>
        <w:tc>
          <w:tcPr>
            <w:tcW w:w="1749" w:type="dxa"/>
            <w:shd w:val="clear" w:color="auto" w:fill="auto"/>
            <w:vAlign w:val="center"/>
          </w:tcPr>
          <w:p w:rsidR="00635D3D" w:rsidRPr="005A48BB" w:rsidRDefault="00635D3D" w:rsidP="00AB59A6">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员工权益</w:t>
            </w:r>
          </w:p>
        </w:tc>
        <w:tc>
          <w:tcPr>
            <w:tcW w:w="1973" w:type="dxa"/>
            <w:shd w:val="clear" w:color="auto" w:fill="auto"/>
            <w:vAlign w:val="center"/>
          </w:tcPr>
          <w:p w:rsidR="00635D3D" w:rsidRPr="005A48BB" w:rsidRDefault="00635D3D"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企业与员工签订劳务合同，对员工的工资支付和为员工实施劳动保护情况</w:t>
            </w:r>
          </w:p>
        </w:tc>
        <w:tc>
          <w:tcPr>
            <w:tcW w:w="1629" w:type="dxa"/>
            <w:vAlign w:val="center"/>
          </w:tcPr>
          <w:p w:rsidR="00635D3D" w:rsidRPr="005A48BB" w:rsidRDefault="00635D3D" w:rsidP="00AE244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4970" w:type="dxa"/>
            <w:shd w:val="clear" w:color="auto" w:fill="auto"/>
            <w:vAlign w:val="center"/>
          </w:tcPr>
          <w:p w:rsidR="00635D3D" w:rsidRPr="005A48BB" w:rsidRDefault="00635D3D" w:rsidP="00B96A3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1.与员工签订正式劳动合同，工资支付正常，劳动福利与各项应有的保障齐备，得10分</w:t>
            </w:r>
            <w:r w:rsidRPr="005A48BB">
              <w:rPr>
                <w:rFonts w:asciiTheme="minorEastAsia" w:eastAsiaTheme="minorEastAsia" w:hAnsiTheme="minorEastAsia" w:cs="宋体" w:hint="eastAsia"/>
                <w:kern w:val="0"/>
                <w:szCs w:val="21"/>
              </w:rPr>
              <w:br/>
              <w:t>2.近</w:t>
            </w:r>
            <w:r w:rsidR="00B96A3A">
              <w:rPr>
                <w:rFonts w:asciiTheme="minorEastAsia" w:eastAsiaTheme="minorEastAsia" w:hAnsiTheme="minorEastAsia" w:cs="宋体" w:hint="eastAsia"/>
                <w:kern w:val="0"/>
                <w:szCs w:val="21"/>
              </w:rPr>
              <w:t>二</w:t>
            </w:r>
            <w:r w:rsidRPr="005A48BB">
              <w:rPr>
                <w:rFonts w:asciiTheme="minorEastAsia" w:eastAsiaTheme="minorEastAsia" w:hAnsiTheme="minorEastAsia" w:cs="宋体" w:hint="eastAsia"/>
                <w:kern w:val="0"/>
                <w:szCs w:val="21"/>
              </w:rPr>
              <w:t>年每发生1人次未签订劳动合同或未投保的或员工主动申请仲裁的，每次扣5分，</w:t>
            </w:r>
            <w:r w:rsidRPr="005A48BB">
              <w:rPr>
                <w:rFonts w:asciiTheme="minorEastAsia" w:eastAsiaTheme="minorEastAsia" w:hAnsiTheme="minorEastAsia" w:hint="eastAsia"/>
                <w:kern w:val="0"/>
                <w:szCs w:val="21"/>
              </w:rPr>
              <w:t>扣完为止</w:t>
            </w:r>
            <w:r w:rsidRPr="005A48BB">
              <w:rPr>
                <w:rFonts w:asciiTheme="minorEastAsia" w:eastAsiaTheme="minorEastAsia" w:hAnsiTheme="minorEastAsia" w:cs="宋体" w:hint="eastAsia"/>
                <w:kern w:val="0"/>
                <w:szCs w:val="21"/>
              </w:rPr>
              <w:br/>
              <w:t>3.发生违反《劳动合同》条款且受到过处罚的，不得分</w:t>
            </w:r>
          </w:p>
        </w:tc>
      </w:tr>
      <w:tr w:rsidR="00635D3D" w:rsidRPr="005A48BB">
        <w:trPr>
          <w:trHeight w:val="1035"/>
        </w:trPr>
        <w:tc>
          <w:tcPr>
            <w:tcW w:w="1812" w:type="dxa"/>
            <w:vMerge/>
            <w:vAlign w:val="center"/>
          </w:tcPr>
          <w:p w:rsidR="00635D3D" w:rsidRPr="005A48BB" w:rsidRDefault="00635D3D" w:rsidP="002C7623">
            <w:pPr>
              <w:widowControl/>
              <w:overflowPunct w:val="0"/>
              <w:jc w:val="left"/>
              <w:rPr>
                <w:rFonts w:asciiTheme="minorEastAsia" w:eastAsiaTheme="minorEastAsia" w:hAnsiTheme="minorEastAsia" w:cs="宋体"/>
                <w:kern w:val="0"/>
                <w:szCs w:val="21"/>
              </w:rPr>
            </w:pPr>
          </w:p>
        </w:tc>
        <w:tc>
          <w:tcPr>
            <w:tcW w:w="1859" w:type="dxa"/>
            <w:vMerge/>
            <w:vAlign w:val="center"/>
          </w:tcPr>
          <w:p w:rsidR="00635D3D" w:rsidRPr="005A48BB" w:rsidRDefault="00635D3D"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635D3D" w:rsidRPr="005A48BB" w:rsidRDefault="00635D3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纳税</w:t>
            </w:r>
          </w:p>
        </w:tc>
        <w:tc>
          <w:tcPr>
            <w:tcW w:w="1973" w:type="dxa"/>
            <w:shd w:val="clear" w:color="auto" w:fill="auto"/>
            <w:vAlign w:val="center"/>
          </w:tcPr>
          <w:p w:rsidR="00635D3D" w:rsidRPr="005A48BB" w:rsidRDefault="00635D3D"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企业依法纳税情况</w:t>
            </w:r>
          </w:p>
        </w:tc>
        <w:tc>
          <w:tcPr>
            <w:tcW w:w="1629" w:type="dxa"/>
            <w:vAlign w:val="center"/>
          </w:tcPr>
          <w:p w:rsidR="00635D3D" w:rsidRPr="005A48BB" w:rsidRDefault="00635D3D" w:rsidP="00AE244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4970" w:type="dxa"/>
            <w:shd w:val="clear" w:color="auto" w:fill="auto"/>
            <w:vAlign w:val="center"/>
          </w:tcPr>
          <w:p w:rsidR="00635D3D" w:rsidRPr="005A48BB" w:rsidRDefault="00635D3D" w:rsidP="00B96A3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1.近</w:t>
            </w:r>
            <w:r w:rsidR="00B96A3A">
              <w:rPr>
                <w:rFonts w:asciiTheme="minorEastAsia" w:eastAsiaTheme="minorEastAsia" w:hAnsiTheme="minorEastAsia" w:cs="宋体" w:hint="eastAsia"/>
                <w:kern w:val="0"/>
                <w:szCs w:val="21"/>
              </w:rPr>
              <w:t>二</w:t>
            </w:r>
            <w:r w:rsidRPr="005A48BB">
              <w:rPr>
                <w:rFonts w:asciiTheme="minorEastAsia" w:eastAsiaTheme="minorEastAsia" w:hAnsiTheme="minorEastAsia" w:cs="宋体" w:hint="eastAsia"/>
                <w:kern w:val="0"/>
                <w:szCs w:val="21"/>
              </w:rPr>
              <w:t>年获得当地税务部门颁发的奖项，得10分</w:t>
            </w:r>
            <w:r w:rsidRPr="005A48BB">
              <w:rPr>
                <w:rFonts w:asciiTheme="minorEastAsia" w:eastAsiaTheme="minorEastAsia" w:hAnsiTheme="minorEastAsia" w:cs="宋体" w:hint="eastAsia"/>
                <w:kern w:val="0"/>
                <w:szCs w:val="21"/>
              </w:rPr>
              <w:br/>
              <w:t>2.依法纳税，没获得奖项，得5分</w:t>
            </w:r>
            <w:r w:rsidRPr="005A48BB">
              <w:rPr>
                <w:rFonts w:asciiTheme="minorEastAsia" w:eastAsiaTheme="minorEastAsia" w:hAnsiTheme="minorEastAsia" w:cs="宋体" w:hint="eastAsia"/>
                <w:kern w:val="0"/>
                <w:szCs w:val="21"/>
              </w:rPr>
              <w:br/>
              <w:t>3.曾受到税务部门的处罚，不得分</w:t>
            </w:r>
          </w:p>
        </w:tc>
      </w:tr>
      <w:tr w:rsidR="00635D3D" w:rsidRPr="005A48BB">
        <w:trPr>
          <w:trHeight w:val="1320"/>
        </w:trPr>
        <w:tc>
          <w:tcPr>
            <w:tcW w:w="1812" w:type="dxa"/>
            <w:vMerge/>
            <w:vAlign w:val="center"/>
          </w:tcPr>
          <w:p w:rsidR="00635D3D" w:rsidRPr="005A48BB" w:rsidRDefault="00635D3D" w:rsidP="002C7623">
            <w:pPr>
              <w:widowControl/>
              <w:overflowPunct w:val="0"/>
              <w:jc w:val="left"/>
              <w:rPr>
                <w:rFonts w:asciiTheme="minorEastAsia" w:eastAsiaTheme="minorEastAsia" w:hAnsiTheme="minorEastAsia" w:cs="宋体"/>
                <w:kern w:val="0"/>
                <w:szCs w:val="21"/>
              </w:rPr>
            </w:pPr>
          </w:p>
        </w:tc>
        <w:tc>
          <w:tcPr>
            <w:tcW w:w="1859" w:type="dxa"/>
            <w:vMerge/>
            <w:vAlign w:val="center"/>
          </w:tcPr>
          <w:p w:rsidR="00635D3D" w:rsidRPr="005A48BB" w:rsidRDefault="00635D3D"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635D3D" w:rsidRPr="005A48BB" w:rsidRDefault="00635D3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社会公益事业</w:t>
            </w:r>
          </w:p>
        </w:tc>
        <w:tc>
          <w:tcPr>
            <w:tcW w:w="1973" w:type="dxa"/>
            <w:shd w:val="clear" w:color="auto" w:fill="auto"/>
            <w:vAlign w:val="center"/>
          </w:tcPr>
          <w:p w:rsidR="00635D3D" w:rsidRPr="005A48BB" w:rsidRDefault="00635D3D"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企业在救灾、扶贫、捐资助学、军民共建、社区共建等方面为社会提供的公益服务</w:t>
            </w:r>
          </w:p>
        </w:tc>
        <w:tc>
          <w:tcPr>
            <w:tcW w:w="1629" w:type="dxa"/>
            <w:vAlign w:val="center"/>
          </w:tcPr>
          <w:p w:rsidR="00635D3D" w:rsidRPr="005A48BB" w:rsidRDefault="00635D3D" w:rsidP="00AE244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4970" w:type="dxa"/>
            <w:shd w:val="clear" w:color="auto" w:fill="auto"/>
            <w:vAlign w:val="center"/>
          </w:tcPr>
          <w:p w:rsidR="00635D3D" w:rsidRPr="005A48BB" w:rsidRDefault="00635D3D" w:rsidP="00B96A3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近</w:t>
            </w:r>
            <w:r w:rsidR="00B96A3A">
              <w:rPr>
                <w:rFonts w:asciiTheme="minorEastAsia" w:eastAsiaTheme="minorEastAsia" w:hAnsiTheme="minorEastAsia" w:cs="宋体" w:hint="eastAsia"/>
                <w:kern w:val="0"/>
                <w:szCs w:val="21"/>
              </w:rPr>
              <w:t>二</w:t>
            </w:r>
            <w:r w:rsidRPr="005A48BB">
              <w:rPr>
                <w:rFonts w:asciiTheme="minorEastAsia" w:eastAsiaTheme="minorEastAsia" w:hAnsiTheme="minorEastAsia" w:cs="宋体" w:hint="eastAsia"/>
                <w:kern w:val="0"/>
                <w:szCs w:val="21"/>
              </w:rPr>
              <w:t>年组织开展或参与公益活动数量</w:t>
            </w:r>
            <w:r w:rsidRPr="005A48BB">
              <w:rPr>
                <w:rFonts w:asciiTheme="minorEastAsia" w:eastAsiaTheme="minorEastAsia" w:hAnsiTheme="minorEastAsia" w:cs="宋体" w:hint="eastAsia"/>
                <w:kern w:val="0"/>
                <w:szCs w:val="21"/>
              </w:rPr>
              <w:br/>
              <w:t>1.≥3项，得10分</w:t>
            </w:r>
            <w:r w:rsidRPr="005A48BB">
              <w:rPr>
                <w:rFonts w:asciiTheme="minorEastAsia" w:eastAsiaTheme="minorEastAsia" w:hAnsiTheme="minorEastAsia" w:cs="宋体" w:hint="eastAsia"/>
                <w:kern w:val="0"/>
                <w:szCs w:val="21"/>
              </w:rPr>
              <w:br/>
              <w:t>2.2项，得8分</w:t>
            </w:r>
            <w:r w:rsidRPr="005A48BB">
              <w:rPr>
                <w:rFonts w:asciiTheme="minorEastAsia" w:eastAsiaTheme="minorEastAsia" w:hAnsiTheme="minorEastAsia" w:cs="宋体" w:hint="eastAsia"/>
                <w:kern w:val="0"/>
                <w:szCs w:val="21"/>
              </w:rPr>
              <w:br/>
              <w:t>3.1项，得5分</w:t>
            </w:r>
          </w:p>
        </w:tc>
      </w:tr>
      <w:tr w:rsidR="00635D3D" w:rsidRPr="005A48BB">
        <w:trPr>
          <w:trHeight w:val="1110"/>
        </w:trPr>
        <w:tc>
          <w:tcPr>
            <w:tcW w:w="1812" w:type="dxa"/>
            <w:vMerge/>
            <w:vAlign w:val="center"/>
          </w:tcPr>
          <w:p w:rsidR="00635D3D" w:rsidRPr="005A48BB" w:rsidRDefault="00635D3D" w:rsidP="002C7623">
            <w:pPr>
              <w:widowControl/>
              <w:overflowPunct w:val="0"/>
              <w:jc w:val="left"/>
              <w:rPr>
                <w:rFonts w:asciiTheme="minorEastAsia" w:eastAsiaTheme="minorEastAsia" w:hAnsiTheme="minorEastAsia" w:cs="宋体"/>
                <w:kern w:val="0"/>
                <w:szCs w:val="21"/>
              </w:rPr>
            </w:pPr>
          </w:p>
        </w:tc>
        <w:tc>
          <w:tcPr>
            <w:tcW w:w="1859" w:type="dxa"/>
            <w:vMerge w:val="restart"/>
            <w:shd w:val="clear" w:color="000000" w:fill="FFFFFF"/>
            <w:vAlign w:val="center"/>
          </w:tcPr>
          <w:p w:rsidR="00635D3D" w:rsidRPr="005A48BB" w:rsidRDefault="00635D3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4.3优良</w:t>
            </w:r>
          </w:p>
          <w:p w:rsidR="00635D3D" w:rsidRPr="005A48BB" w:rsidRDefault="00635D3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记录</w:t>
            </w:r>
          </w:p>
          <w:p w:rsidR="00635D3D" w:rsidRPr="005A48BB" w:rsidRDefault="00635D3D" w:rsidP="00635D3D">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(40分</w:t>
            </w:r>
            <w:r w:rsidRPr="005A48BB">
              <w:rPr>
                <w:rFonts w:asciiTheme="minorEastAsia" w:eastAsiaTheme="minorEastAsia" w:hAnsiTheme="minorEastAsia" w:cs="宋体"/>
                <w:kern w:val="0"/>
                <w:szCs w:val="21"/>
              </w:rPr>
              <w:t>)</w:t>
            </w:r>
          </w:p>
        </w:tc>
        <w:tc>
          <w:tcPr>
            <w:tcW w:w="1749" w:type="dxa"/>
            <w:shd w:val="clear" w:color="auto" w:fill="auto"/>
            <w:vAlign w:val="center"/>
          </w:tcPr>
          <w:p w:rsidR="00635D3D" w:rsidRPr="005A48BB" w:rsidRDefault="00635D3D" w:rsidP="003F30D4">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员工荣誉</w:t>
            </w:r>
          </w:p>
        </w:tc>
        <w:tc>
          <w:tcPr>
            <w:tcW w:w="1973" w:type="dxa"/>
            <w:shd w:val="clear" w:color="auto" w:fill="auto"/>
            <w:vAlign w:val="center"/>
          </w:tcPr>
          <w:p w:rsidR="00635D3D" w:rsidRPr="005A48BB" w:rsidRDefault="00635D3D" w:rsidP="00CB11A6">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企业员工获得国家级、省部级、地市级等奖项（不包括科技及管理创新成果奖）</w:t>
            </w:r>
          </w:p>
        </w:tc>
        <w:tc>
          <w:tcPr>
            <w:tcW w:w="1629" w:type="dxa"/>
            <w:vAlign w:val="center"/>
          </w:tcPr>
          <w:p w:rsidR="00635D3D" w:rsidRPr="005A48BB" w:rsidRDefault="00635D3D" w:rsidP="00AE244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4970" w:type="dxa"/>
            <w:shd w:val="clear" w:color="auto" w:fill="auto"/>
            <w:vAlign w:val="center"/>
          </w:tcPr>
          <w:p w:rsidR="00635D3D" w:rsidRPr="005A48BB" w:rsidRDefault="00635D3D" w:rsidP="00AE244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近</w:t>
            </w:r>
            <w:r w:rsidR="00B96A3A">
              <w:rPr>
                <w:rFonts w:asciiTheme="minorEastAsia" w:eastAsiaTheme="minorEastAsia" w:hAnsiTheme="minorEastAsia" w:cs="宋体" w:hint="eastAsia"/>
                <w:kern w:val="0"/>
                <w:szCs w:val="21"/>
              </w:rPr>
              <w:t>二</w:t>
            </w:r>
            <w:r w:rsidRPr="005A48BB">
              <w:rPr>
                <w:rFonts w:asciiTheme="minorEastAsia" w:eastAsiaTheme="minorEastAsia" w:hAnsiTheme="minorEastAsia" w:cs="宋体" w:hint="eastAsia"/>
                <w:kern w:val="0"/>
                <w:szCs w:val="21"/>
              </w:rPr>
              <w:t>年获得数量：</w:t>
            </w:r>
          </w:p>
          <w:p w:rsidR="00635D3D" w:rsidRPr="005A48BB" w:rsidRDefault="00635D3D" w:rsidP="00AE244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kern w:val="0"/>
                <w:szCs w:val="21"/>
              </w:rPr>
              <w:t>获得国家级</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每项</w:t>
            </w:r>
            <w:r w:rsidRPr="005A48BB">
              <w:rPr>
                <w:rFonts w:asciiTheme="minorEastAsia" w:eastAsiaTheme="minorEastAsia" w:hAnsiTheme="minorEastAsia" w:hint="eastAsia"/>
                <w:kern w:val="0"/>
                <w:szCs w:val="21"/>
              </w:rPr>
              <w:t>得10</w:t>
            </w:r>
            <w:r w:rsidRPr="005A48BB">
              <w:rPr>
                <w:rFonts w:asciiTheme="minorEastAsia" w:eastAsiaTheme="minorEastAsia" w:hAnsiTheme="minorEastAsia"/>
                <w:kern w:val="0"/>
                <w:szCs w:val="21"/>
              </w:rPr>
              <w:t>分</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获得省部级(包括省、部、行业、集团公司</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每项</w:t>
            </w:r>
            <w:r w:rsidRPr="005A48BB">
              <w:rPr>
                <w:rFonts w:asciiTheme="minorEastAsia" w:eastAsiaTheme="minorEastAsia" w:hAnsiTheme="minorEastAsia" w:hint="eastAsia"/>
                <w:kern w:val="0"/>
                <w:szCs w:val="21"/>
              </w:rPr>
              <w:t>得5</w:t>
            </w:r>
            <w:r w:rsidRPr="005A48BB">
              <w:rPr>
                <w:rFonts w:asciiTheme="minorEastAsia" w:eastAsiaTheme="minorEastAsia" w:hAnsiTheme="minorEastAsia"/>
                <w:kern w:val="0"/>
                <w:szCs w:val="21"/>
              </w:rPr>
              <w:t>分</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获得地市级</w:t>
            </w:r>
            <w:r w:rsidRPr="005A48BB">
              <w:rPr>
                <w:rFonts w:asciiTheme="minorEastAsia" w:eastAsiaTheme="minorEastAsia" w:hAnsiTheme="minorEastAsia" w:hint="eastAsia"/>
                <w:kern w:val="0"/>
                <w:szCs w:val="21"/>
              </w:rPr>
              <w:t>及</w:t>
            </w:r>
            <w:r w:rsidRPr="005A48BB">
              <w:rPr>
                <w:rFonts w:asciiTheme="minorEastAsia" w:eastAsiaTheme="minorEastAsia" w:hAnsiTheme="minorEastAsia"/>
                <w:kern w:val="0"/>
                <w:szCs w:val="21"/>
              </w:rPr>
              <w:t>其他</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每项</w:t>
            </w:r>
            <w:r w:rsidRPr="005A48BB">
              <w:rPr>
                <w:rFonts w:asciiTheme="minorEastAsia" w:eastAsiaTheme="minorEastAsia" w:hAnsiTheme="minorEastAsia" w:hint="eastAsia"/>
                <w:kern w:val="0"/>
                <w:szCs w:val="21"/>
              </w:rPr>
              <w:t>得3</w:t>
            </w:r>
            <w:r w:rsidRPr="005A48BB">
              <w:rPr>
                <w:rFonts w:asciiTheme="minorEastAsia" w:eastAsiaTheme="minorEastAsia" w:hAnsiTheme="minorEastAsia"/>
                <w:kern w:val="0"/>
                <w:szCs w:val="21"/>
              </w:rPr>
              <w:t>分</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以上累计得分最高10分</w:t>
            </w:r>
          </w:p>
        </w:tc>
      </w:tr>
      <w:tr w:rsidR="00635D3D" w:rsidRPr="005A48BB">
        <w:trPr>
          <w:trHeight w:val="1050"/>
        </w:trPr>
        <w:tc>
          <w:tcPr>
            <w:tcW w:w="1812" w:type="dxa"/>
            <w:vMerge/>
            <w:vAlign w:val="center"/>
          </w:tcPr>
          <w:p w:rsidR="00635D3D" w:rsidRPr="005A48BB" w:rsidRDefault="00635D3D" w:rsidP="002C7623">
            <w:pPr>
              <w:widowControl/>
              <w:overflowPunct w:val="0"/>
              <w:jc w:val="left"/>
              <w:rPr>
                <w:rFonts w:asciiTheme="minorEastAsia" w:eastAsiaTheme="minorEastAsia" w:hAnsiTheme="minorEastAsia" w:cs="宋体"/>
                <w:kern w:val="0"/>
                <w:szCs w:val="21"/>
              </w:rPr>
            </w:pPr>
          </w:p>
        </w:tc>
        <w:tc>
          <w:tcPr>
            <w:tcW w:w="1859" w:type="dxa"/>
            <w:vMerge/>
            <w:vAlign w:val="center"/>
          </w:tcPr>
          <w:p w:rsidR="00635D3D" w:rsidRPr="005A48BB" w:rsidRDefault="00635D3D"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635D3D" w:rsidRPr="005A48BB" w:rsidRDefault="00635D3D" w:rsidP="003F30D4">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企业荣誉</w:t>
            </w:r>
          </w:p>
        </w:tc>
        <w:tc>
          <w:tcPr>
            <w:tcW w:w="1973" w:type="dxa"/>
            <w:shd w:val="clear" w:color="auto" w:fill="auto"/>
            <w:vAlign w:val="center"/>
          </w:tcPr>
          <w:p w:rsidR="00635D3D" w:rsidRPr="005A48BB" w:rsidRDefault="00635D3D" w:rsidP="00CB11A6">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企业获得国家级、省部级、地市级等奖项（不包括科技及管理创新成果奖）</w:t>
            </w:r>
          </w:p>
        </w:tc>
        <w:tc>
          <w:tcPr>
            <w:tcW w:w="1629" w:type="dxa"/>
            <w:vAlign w:val="center"/>
          </w:tcPr>
          <w:p w:rsidR="00635D3D" w:rsidRPr="005A48BB" w:rsidRDefault="00635D3D" w:rsidP="00AE244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4970" w:type="dxa"/>
            <w:shd w:val="clear" w:color="auto" w:fill="auto"/>
            <w:vAlign w:val="center"/>
          </w:tcPr>
          <w:p w:rsidR="00635D3D" w:rsidRPr="005A48BB" w:rsidRDefault="00635D3D" w:rsidP="00AE244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近</w:t>
            </w:r>
            <w:r w:rsidR="00B96A3A">
              <w:rPr>
                <w:rFonts w:asciiTheme="minorEastAsia" w:eastAsiaTheme="minorEastAsia" w:hAnsiTheme="minorEastAsia" w:cs="宋体" w:hint="eastAsia"/>
                <w:kern w:val="0"/>
                <w:szCs w:val="21"/>
              </w:rPr>
              <w:t>二</w:t>
            </w:r>
            <w:r w:rsidRPr="005A48BB">
              <w:rPr>
                <w:rFonts w:asciiTheme="minorEastAsia" w:eastAsiaTheme="minorEastAsia" w:hAnsiTheme="minorEastAsia" w:cs="宋体" w:hint="eastAsia"/>
                <w:kern w:val="0"/>
                <w:szCs w:val="21"/>
              </w:rPr>
              <w:t>年获得数量：</w:t>
            </w:r>
          </w:p>
          <w:p w:rsidR="00635D3D" w:rsidRPr="005A48BB" w:rsidRDefault="00635D3D" w:rsidP="00AE244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kern w:val="0"/>
                <w:szCs w:val="21"/>
              </w:rPr>
              <w:t>获得国家级</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每项</w:t>
            </w:r>
            <w:r w:rsidRPr="005A48BB">
              <w:rPr>
                <w:rFonts w:asciiTheme="minorEastAsia" w:eastAsiaTheme="minorEastAsia" w:hAnsiTheme="minorEastAsia" w:hint="eastAsia"/>
                <w:kern w:val="0"/>
                <w:szCs w:val="21"/>
              </w:rPr>
              <w:t>得</w:t>
            </w:r>
            <w:r w:rsidRPr="005A48BB">
              <w:rPr>
                <w:rFonts w:asciiTheme="minorEastAsia" w:eastAsiaTheme="minorEastAsia" w:hAnsiTheme="minorEastAsia"/>
                <w:kern w:val="0"/>
                <w:szCs w:val="21"/>
              </w:rPr>
              <w:t>1</w:t>
            </w:r>
            <w:r w:rsidRPr="005A48BB">
              <w:rPr>
                <w:rFonts w:asciiTheme="minorEastAsia" w:eastAsiaTheme="minorEastAsia" w:hAnsiTheme="minorEastAsia" w:hint="eastAsia"/>
                <w:kern w:val="0"/>
                <w:szCs w:val="21"/>
              </w:rPr>
              <w:t>5</w:t>
            </w:r>
            <w:r w:rsidRPr="005A48BB">
              <w:rPr>
                <w:rFonts w:asciiTheme="minorEastAsia" w:eastAsiaTheme="minorEastAsia" w:hAnsiTheme="minorEastAsia"/>
                <w:kern w:val="0"/>
                <w:szCs w:val="21"/>
              </w:rPr>
              <w:t>分</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获得省部级(包括省、部、行业、集团公司</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每项</w:t>
            </w:r>
            <w:r w:rsidRPr="005A48BB">
              <w:rPr>
                <w:rFonts w:asciiTheme="minorEastAsia" w:eastAsiaTheme="minorEastAsia" w:hAnsiTheme="minorEastAsia" w:hint="eastAsia"/>
                <w:kern w:val="0"/>
                <w:szCs w:val="21"/>
              </w:rPr>
              <w:t>得10</w:t>
            </w:r>
            <w:r w:rsidRPr="005A48BB">
              <w:rPr>
                <w:rFonts w:asciiTheme="minorEastAsia" w:eastAsiaTheme="minorEastAsia" w:hAnsiTheme="minorEastAsia"/>
                <w:kern w:val="0"/>
                <w:szCs w:val="21"/>
              </w:rPr>
              <w:t>分</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获得地市级及其他</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每项</w:t>
            </w:r>
            <w:r w:rsidRPr="005A48BB">
              <w:rPr>
                <w:rFonts w:asciiTheme="minorEastAsia" w:eastAsiaTheme="minorEastAsia" w:hAnsiTheme="minorEastAsia" w:hint="eastAsia"/>
                <w:kern w:val="0"/>
                <w:szCs w:val="21"/>
              </w:rPr>
              <w:t>得5</w:t>
            </w:r>
            <w:r w:rsidRPr="005A48BB">
              <w:rPr>
                <w:rFonts w:asciiTheme="minorEastAsia" w:eastAsiaTheme="minorEastAsia" w:hAnsiTheme="minorEastAsia"/>
                <w:kern w:val="0"/>
                <w:szCs w:val="21"/>
              </w:rPr>
              <w:t>分</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以上累计得分最高</w:t>
            </w:r>
            <w:r w:rsidRPr="005A48BB">
              <w:rPr>
                <w:rFonts w:asciiTheme="minorEastAsia" w:eastAsiaTheme="minorEastAsia" w:hAnsiTheme="minorEastAsia" w:hint="eastAsia"/>
                <w:kern w:val="0"/>
                <w:szCs w:val="21"/>
              </w:rPr>
              <w:t>15</w:t>
            </w:r>
            <w:r w:rsidRPr="005A48BB">
              <w:rPr>
                <w:rFonts w:asciiTheme="minorEastAsia" w:eastAsiaTheme="minorEastAsia" w:hAnsiTheme="minorEastAsia"/>
                <w:kern w:val="0"/>
                <w:szCs w:val="21"/>
              </w:rPr>
              <w:t>分</w:t>
            </w:r>
          </w:p>
        </w:tc>
      </w:tr>
      <w:tr w:rsidR="00635D3D" w:rsidRPr="005A48BB">
        <w:trPr>
          <w:trHeight w:val="629"/>
        </w:trPr>
        <w:tc>
          <w:tcPr>
            <w:tcW w:w="1812" w:type="dxa"/>
            <w:vMerge/>
            <w:vAlign w:val="center"/>
          </w:tcPr>
          <w:p w:rsidR="00635D3D" w:rsidRPr="005A48BB" w:rsidRDefault="00635D3D" w:rsidP="002C7623">
            <w:pPr>
              <w:widowControl/>
              <w:overflowPunct w:val="0"/>
              <w:jc w:val="left"/>
              <w:rPr>
                <w:rFonts w:asciiTheme="minorEastAsia" w:eastAsiaTheme="minorEastAsia" w:hAnsiTheme="minorEastAsia" w:cs="宋体"/>
                <w:kern w:val="0"/>
                <w:szCs w:val="21"/>
              </w:rPr>
            </w:pPr>
          </w:p>
        </w:tc>
        <w:tc>
          <w:tcPr>
            <w:tcW w:w="1859" w:type="dxa"/>
            <w:vMerge/>
            <w:vAlign w:val="center"/>
          </w:tcPr>
          <w:p w:rsidR="00635D3D" w:rsidRPr="005A48BB" w:rsidRDefault="00635D3D"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635D3D" w:rsidRPr="005A48BB" w:rsidRDefault="00635D3D" w:rsidP="003F30D4">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工程荣誉</w:t>
            </w:r>
          </w:p>
        </w:tc>
        <w:tc>
          <w:tcPr>
            <w:tcW w:w="1973" w:type="dxa"/>
            <w:shd w:val="clear" w:color="auto" w:fill="auto"/>
            <w:vAlign w:val="center"/>
          </w:tcPr>
          <w:p w:rsidR="00635D3D" w:rsidRPr="005A48BB" w:rsidRDefault="00635D3D"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工程获得国家级、省部级、地市级等奖项</w:t>
            </w:r>
          </w:p>
        </w:tc>
        <w:tc>
          <w:tcPr>
            <w:tcW w:w="1629" w:type="dxa"/>
            <w:vAlign w:val="center"/>
          </w:tcPr>
          <w:p w:rsidR="00635D3D" w:rsidRPr="005A48BB" w:rsidRDefault="00635D3D" w:rsidP="00AE244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4970" w:type="dxa"/>
            <w:shd w:val="clear" w:color="auto" w:fill="auto"/>
            <w:vAlign w:val="center"/>
          </w:tcPr>
          <w:p w:rsidR="00635D3D" w:rsidRPr="005A48BB" w:rsidRDefault="00635D3D" w:rsidP="00AE244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近</w:t>
            </w:r>
            <w:r w:rsidR="00B96A3A">
              <w:rPr>
                <w:rFonts w:asciiTheme="minorEastAsia" w:eastAsiaTheme="minorEastAsia" w:hAnsiTheme="minorEastAsia" w:cs="宋体" w:hint="eastAsia"/>
                <w:kern w:val="0"/>
                <w:szCs w:val="21"/>
              </w:rPr>
              <w:t>二</w:t>
            </w:r>
            <w:r w:rsidRPr="005A48BB">
              <w:rPr>
                <w:rFonts w:asciiTheme="minorEastAsia" w:eastAsiaTheme="minorEastAsia" w:hAnsiTheme="minorEastAsia" w:cs="宋体" w:hint="eastAsia"/>
                <w:kern w:val="0"/>
                <w:szCs w:val="21"/>
              </w:rPr>
              <w:t>年获得数量：</w:t>
            </w:r>
          </w:p>
          <w:p w:rsidR="00635D3D" w:rsidRPr="005A48BB" w:rsidRDefault="00635D3D" w:rsidP="00AE244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kern w:val="0"/>
                <w:szCs w:val="21"/>
              </w:rPr>
              <w:t>获得国家级</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每项</w:t>
            </w:r>
            <w:r w:rsidRPr="005A48BB">
              <w:rPr>
                <w:rFonts w:asciiTheme="minorEastAsia" w:eastAsiaTheme="minorEastAsia" w:hAnsiTheme="minorEastAsia" w:hint="eastAsia"/>
                <w:kern w:val="0"/>
                <w:szCs w:val="21"/>
              </w:rPr>
              <w:t>得</w:t>
            </w:r>
            <w:r w:rsidRPr="005A48BB">
              <w:rPr>
                <w:rFonts w:asciiTheme="minorEastAsia" w:eastAsiaTheme="minorEastAsia" w:hAnsiTheme="minorEastAsia"/>
                <w:kern w:val="0"/>
                <w:szCs w:val="21"/>
              </w:rPr>
              <w:t>1</w:t>
            </w:r>
            <w:r w:rsidRPr="005A48BB">
              <w:rPr>
                <w:rFonts w:asciiTheme="minorEastAsia" w:eastAsiaTheme="minorEastAsia" w:hAnsiTheme="minorEastAsia" w:hint="eastAsia"/>
                <w:kern w:val="0"/>
                <w:szCs w:val="21"/>
              </w:rPr>
              <w:t>5</w:t>
            </w:r>
            <w:r w:rsidRPr="005A48BB">
              <w:rPr>
                <w:rFonts w:asciiTheme="minorEastAsia" w:eastAsiaTheme="minorEastAsia" w:hAnsiTheme="minorEastAsia"/>
                <w:kern w:val="0"/>
                <w:szCs w:val="21"/>
              </w:rPr>
              <w:t>分</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获得省部级(包括省、部、行业、集团公司</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每项</w:t>
            </w:r>
            <w:r w:rsidRPr="005A48BB">
              <w:rPr>
                <w:rFonts w:asciiTheme="minorEastAsia" w:eastAsiaTheme="minorEastAsia" w:hAnsiTheme="minorEastAsia" w:hint="eastAsia"/>
                <w:kern w:val="0"/>
                <w:szCs w:val="21"/>
              </w:rPr>
              <w:t>得10</w:t>
            </w:r>
            <w:r w:rsidRPr="005A48BB">
              <w:rPr>
                <w:rFonts w:asciiTheme="minorEastAsia" w:eastAsiaTheme="minorEastAsia" w:hAnsiTheme="minorEastAsia"/>
                <w:kern w:val="0"/>
                <w:szCs w:val="21"/>
              </w:rPr>
              <w:t>分</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获得地市级及其他</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每项</w:t>
            </w:r>
            <w:r w:rsidRPr="005A48BB">
              <w:rPr>
                <w:rFonts w:asciiTheme="minorEastAsia" w:eastAsiaTheme="minorEastAsia" w:hAnsiTheme="minorEastAsia" w:hint="eastAsia"/>
                <w:kern w:val="0"/>
                <w:szCs w:val="21"/>
              </w:rPr>
              <w:t>得5</w:t>
            </w:r>
            <w:r w:rsidRPr="005A48BB">
              <w:rPr>
                <w:rFonts w:asciiTheme="minorEastAsia" w:eastAsiaTheme="minorEastAsia" w:hAnsiTheme="minorEastAsia"/>
                <w:kern w:val="0"/>
                <w:szCs w:val="21"/>
              </w:rPr>
              <w:t>分</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以上累计得分最高</w:t>
            </w:r>
            <w:r w:rsidRPr="005A48BB">
              <w:rPr>
                <w:rFonts w:asciiTheme="minorEastAsia" w:eastAsiaTheme="minorEastAsia" w:hAnsiTheme="minorEastAsia" w:hint="eastAsia"/>
                <w:kern w:val="0"/>
                <w:szCs w:val="21"/>
              </w:rPr>
              <w:t>15</w:t>
            </w:r>
            <w:r w:rsidRPr="005A48BB">
              <w:rPr>
                <w:rFonts w:asciiTheme="minorEastAsia" w:eastAsiaTheme="minorEastAsia" w:hAnsiTheme="minorEastAsia"/>
                <w:kern w:val="0"/>
                <w:szCs w:val="21"/>
              </w:rPr>
              <w:t>分</w:t>
            </w:r>
          </w:p>
        </w:tc>
      </w:tr>
      <w:tr w:rsidR="00635D3D" w:rsidRPr="005A48BB">
        <w:trPr>
          <w:trHeight w:val="840"/>
        </w:trPr>
        <w:tc>
          <w:tcPr>
            <w:tcW w:w="1812" w:type="dxa"/>
            <w:vMerge/>
            <w:vAlign w:val="center"/>
          </w:tcPr>
          <w:p w:rsidR="00635D3D" w:rsidRPr="005A48BB" w:rsidRDefault="00635D3D" w:rsidP="002C7623">
            <w:pPr>
              <w:widowControl/>
              <w:overflowPunct w:val="0"/>
              <w:jc w:val="left"/>
              <w:rPr>
                <w:rFonts w:asciiTheme="minorEastAsia" w:eastAsiaTheme="minorEastAsia" w:hAnsiTheme="minorEastAsia" w:cs="宋体"/>
                <w:kern w:val="0"/>
                <w:szCs w:val="21"/>
              </w:rPr>
            </w:pPr>
          </w:p>
        </w:tc>
        <w:tc>
          <w:tcPr>
            <w:tcW w:w="1859" w:type="dxa"/>
            <w:vMerge w:val="restart"/>
            <w:shd w:val="clear" w:color="000000" w:fill="FFFFFF"/>
            <w:vAlign w:val="center"/>
          </w:tcPr>
          <w:p w:rsidR="00635D3D" w:rsidRPr="005A48BB" w:rsidRDefault="00635D3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4.4不良</w:t>
            </w:r>
          </w:p>
          <w:p w:rsidR="00635D3D" w:rsidRPr="005A48BB" w:rsidRDefault="00635D3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记录</w:t>
            </w:r>
          </w:p>
          <w:p w:rsidR="00635D3D" w:rsidRPr="005A48BB" w:rsidRDefault="00635D3D" w:rsidP="00635D3D">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(0分</w:t>
            </w:r>
            <w:r w:rsidRPr="005A48BB">
              <w:rPr>
                <w:rFonts w:asciiTheme="minorEastAsia" w:eastAsiaTheme="minorEastAsia" w:hAnsiTheme="minorEastAsia" w:cs="宋体"/>
                <w:kern w:val="0"/>
                <w:szCs w:val="21"/>
              </w:rPr>
              <w:t>)</w:t>
            </w:r>
          </w:p>
        </w:tc>
        <w:tc>
          <w:tcPr>
            <w:tcW w:w="1749" w:type="dxa"/>
            <w:shd w:val="clear" w:color="auto" w:fill="auto"/>
            <w:vAlign w:val="center"/>
          </w:tcPr>
          <w:p w:rsidR="00635D3D" w:rsidRPr="005A48BB" w:rsidRDefault="00635D3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管理层</w:t>
            </w:r>
          </w:p>
          <w:p w:rsidR="00635D3D" w:rsidRPr="005A48BB" w:rsidRDefault="00635D3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不良记录</w:t>
            </w:r>
          </w:p>
        </w:tc>
        <w:tc>
          <w:tcPr>
            <w:tcW w:w="1973" w:type="dxa"/>
            <w:shd w:val="clear" w:color="auto" w:fill="auto"/>
            <w:vAlign w:val="center"/>
          </w:tcPr>
          <w:p w:rsidR="00635D3D" w:rsidRPr="005A48BB" w:rsidRDefault="00635D3D"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企业主要管理者的不良信用记录</w:t>
            </w:r>
          </w:p>
        </w:tc>
        <w:tc>
          <w:tcPr>
            <w:tcW w:w="1629" w:type="dxa"/>
            <w:vAlign w:val="center"/>
          </w:tcPr>
          <w:p w:rsidR="00635D3D" w:rsidRPr="005A48BB" w:rsidRDefault="00635D3D" w:rsidP="00AE244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0</w:t>
            </w:r>
          </w:p>
        </w:tc>
        <w:tc>
          <w:tcPr>
            <w:tcW w:w="4970" w:type="dxa"/>
            <w:shd w:val="clear" w:color="auto" w:fill="auto"/>
            <w:vAlign w:val="center"/>
          </w:tcPr>
          <w:p w:rsidR="00635D3D" w:rsidRPr="005A48BB" w:rsidRDefault="00635D3D" w:rsidP="00AE2443">
            <w:pPr>
              <w:widowControl/>
              <w:overflowPunct w:val="0"/>
              <w:jc w:val="left"/>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近</w:t>
            </w:r>
            <w:r w:rsidR="00B96A3A">
              <w:rPr>
                <w:rFonts w:asciiTheme="minorEastAsia" w:eastAsiaTheme="minorEastAsia" w:hAnsiTheme="minorEastAsia" w:cs="宋体" w:hint="eastAsia"/>
                <w:kern w:val="0"/>
                <w:szCs w:val="21"/>
              </w:rPr>
              <w:t>二</w:t>
            </w:r>
            <w:r w:rsidRPr="005A48BB">
              <w:rPr>
                <w:rFonts w:asciiTheme="minorEastAsia" w:eastAsiaTheme="minorEastAsia" w:hAnsiTheme="minorEastAsia" w:cs="宋体" w:hint="eastAsia"/>
                <w:kern w:val="0"/>
                <w:szCs w:val="21"/>
              </w:rPr>
              <w:t>年，企业中层及以上（含项目经理）管理人员在企业内外无不良信用记录，不扣分；</w:t>
            </w:r>
          </w:p>
          <w:p w:rsidR="00635D3D" w:rsidRPr="005A48BB" w:rsidRDefault="00635D3D" w:rsidP="00AE244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每有一条查证的不良记录，扣5分</w:t>
            </w:r>
          </w:p>
        </w:tc>
      </w:tr>
      <w:tr w:rsidR="00635D3D" w:rsidRPr="005A48BB">
        <w:trPr>
          <w:trHeight w:val="1620"/>
        </w:trPr>
        <w:tc>
          <w:tcPr>
            <w:tcW w:w="1812" w:type="dxa"/>
            <w:vMerge/>
            <w:vAlign w:val="center"/>
          </w:tcPr>
          <w:p w:rsidR="00635D3D" w:rsidRPr="005A48BB" w:rsidRDefault="00635D3D" w:rsidP="002C7623">
            <w:pPr>
              <w:widowControl/>
              <w:overflowPunct w:val="0"/>
              <w:jc w:val="left"/>
              <w:rPr>
                <w:rFonts w:asciiTheme="minorEastAsia" w:eastAsiaTheme="minorEastAsia" w:hAnsiTheme="minorEastAsia" w:cs="宋体"/>
                <w:kern w:val="0"/>
                <w:szCs w:val="21"/>
              </w:rPr>
            </w:pPr>
          </w:p>
        </w:tc>
        <w:tc>
          <w:tcPr>
            <w:tcW w:w="1859" w:type="dxa"/>
            <w:vMerge/>
            <w:vAlign w:val="center"/>
          </w:tcPr>
          <w:p w:rsidR="00635D3D" w:rsidRPr="005A48BB" w:rsidRDefault="00635D3D"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635D3D" w:rsidRPr="005A48BB" w:rsidRDefault="00635D3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企业</w:t>
            </w:r>
          </w:p>
          <w:p w:rsidR="00635D3D" w:rsidRPr="005A48BB" w:rsidRDefault="00635D3D" w:rsidP="006019FC">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不良记录</w:t>
            </w:r>
          </w:p>
        </w:tc>
        <w:tc>
          <w:tcPr>
            <w:tcW w:w="1973" w:type="dxa"/>
            <w:shd w:val="clear" w:color="auto" w:fill="auto"/>
            <w:vAlign w:val="center"/>
          </w:tcPr>
          <w:p w:rsidR="00635D3D" w:rsidRPr="005A48BB" w:rsidRDefault="00635D3D" w:rsidP="00093B47">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企业受到能源、司法、工商、质检、安监、金融、海关、</w:t>
            </w:r>
            <w:r w:rsidRPr="005A48BB">
              <w:rPr>
                <w:rFonts w:ascii="宋体" w:hAnsi="宋体" w:cs="宋体" w:hint="eastAsia"/>
                <w:szCs w:val="21"/>
              </w:rPr>
              <w:t>协会</w:t>
            </w:r>
            <w:r w:rsidRPr="005A48BB">
              <w:rPr>
                <w:rFonts w:asciiTheme="minorEastAsia" w:eastAsiaTheme="minorEastAsia" w:hAnsiTheme="minorEastAsia" w:cs="宋体" w:hint="eastAsia"/>
                <w:kern w:val="0"/>
                <w:szCs w:val="21"/>
              </w:rPr>
              <w:t>等部门处罚的不良行为（不包括质量、安全处罚）</w:t>
            </w:r>
          </w:p>
        </w:tc>
        <w:tc>
          <w:tcPr>
            <w:tcW w:w="1629" w:type="dxa"/>
            <w:vAlign w:val="center"/>
          </w:tcPr>
          <w:p w:rsidR="00635D3D" w:rsidRPr="005A48BB" w:rsidRDefault="00635D3D" w:rsidP="00AE244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0</w:t>
            </w:r>
          </w:p>
        </w:tc>
        <w:tc>
          <w:tcPr>
            <w:tcW w:w="4970" w:type="dxa"/>
            <w:shd w:val="clear" w:color="auto" w:fill="auto"/>
            <w:vAlign w:val="center"/>
          </w:tcPr>
          <w:p w:rsidR="00635D3D" w:rsidRPr="005A48BB" w:rsidRDefault="00635D3D" w:rsidP="00AE244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近</w:t>
            </w:r>
            <w:r w:rsidR="00B96A3A">
              <w:rPr>
                <w:rFonts w:asciiTheme="minorEastAsia" w:eastAsiaTheme="minorEastAsia" w:hAnsiTheme="minorEastAsia" w:cs="宋体" w:hint="eastAsia"/>
                <w:kern w:val="0"/>
                <w:szCs w:val="21"/>
              </w:rPr>
              <w:t>二</w:t>
            </w:r>
            <w:r w:rsidRPr="005A48BB">
              <w:rPr>
                <w:rFonts w:asciiTheme="minorEastAsia" w:eastAsiaTheme="minorEastAsia" w:hAnsiTheme="minorEastAsia" w:cs="宋体" w:hint="eastAsia"/>
                <w:kern w:val="0"/>
                <w:szCs w:val="21"/>
              </w:rPr>
              <w:t>年未发生不良记录的，不扣分</w:t>
            </w:r>
          </w:p>
          <w:p w:rsidR="00635D3D" w:rsidRPr="005A48BB" w:rsidRDefault="00635D3D" w:rsidP="00AE2443">
            <w:pPr>
              <w:widowControl/>
              <w:overflowPunct w:val="0"/>
              <w:jc w:val="left"/>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br w:type="page"/>
              <w:t>一般失信行为每发生一起扣5分；</w:t>
            </w:r>
          </w:p>
          <w:p w:rsidR="00635D3D" w:rsidRPr="005A48BB" w:rsidRDefault="00635D3D" w:rsidP="00AE2443">
            <w:pPr>
              <w:widowControl/>
              <w:overflowPunct w:val="0"/>
              <w:jc w:val="left"/>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发生严重失信行为的，信用等级降一级；</w:t>
            </w:r>
          </w:p>
          <w:p w:rsidR="00635D3D" w:rsidRPr="005A48BB" w:rsidRDefault="00635D3D" w:rsidP="00AE244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发生极严重失信行为的，信用等级降为C级</w:t>
            </w:r>
          </w:p>
        </w:tc>
      </w:tr>
    </w:tbl>
    <w:p w:rsidR="005444B9" w:rsidRPr="005A48BB" w:rsidRDefault="005444B9" w:rsidP="002C7623">
      <w:pPr>
        <w:overflowPunct w:val="0"/>
        <w:rPr>
          <w:rFonts w:asciiTheme="minorEastAsia" w:eastAsiaTheme="minorEastAsia" w:hAnsiTheme="minorEastAsia"/>
          <w:szCs w:val="21"/>
        </w:rPr>
      </w:pPr>
    </w:p>
    <w:p w:rsidR="00CB11A6" w:rsidRPr="005A48BB" w:rsidRDefault="00CB11A6">
      <w:pPr>
        <w:widowControl/>
        <w:jc w:val="left"/>
        <w:rPr>
          <w:rFonts w:ascii="方正小标宋简体" w:eastAsia="方正小标宋简体" w:hAnsi="仿宋"/>
          <w:sz w:val="32"/>
          <w:szCs w:val="32"/>
        </w:rPr>
      </w:pPr>
      <w:r w:rsidRPr="005A48BB">
        <w:rPr>
          <w:rFonts w:ascii="方正小标宋简体" w:eastAsia="方正小标宋简体" w:hAnsi="仿宋"/>
          <w:sz w:val="32"/>
          <w:szCs w:val="32"/>
        </w:rPr>
        <w:br w:type="page"/>
      </w:r>
    </w:p>
    <w:p w:rsidR="005444B9" w:rsidRPr="005A48BB" w:rsidRDefault="004C47A9" w:rsidP="002C7623">
      <w:pPr>
        <w:overflowPunct w:val="0"/>
        <w:spacing w:line="360" w:lineRule="auto"/>
        <w:jc w:val="center"/>
        <w:rPr>
          <w:rFonts w:ascii="方正小标宋简体" w:eastAsia="方正小标宋简体" w:hAnsi="仿宋"/>
          <w:sz w:val="32"/>
          <w:szCs w:val="32"/>
        </w:rPr>
      </w:pPr>
      <w:r w:rsidRPr="005A48BB">
        <w:rPr>
          <w:rFonts w:ascii="方正小标宋简体" w:eastAsia="方正小标宋简体" w:hAnsi="仿宋" w:hint="eastAsia"/>
          <w:sz w:val="32"/>
          <w:szCs w:val="32"/>
        </w:rPr>
        <w:lastRenderedPageBreak/>
        <w:t>附录A.6 新能源项目建设企业信用评价指标</w:t>
      </w:r>
    </w:p>
    <w:tbl>
      <w:tblPr>
        <w:tblW w:w="139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814"/>
        <w:gridCol w:w="1858"/>
        <w:gridCol w:w="1749"/>
        <w:gridCol w:w="1973"/>
        <w:gridCol w:w="1312"/>
        <w:gridCol w:w="5286"/>
      </w:tblGrid>
      <w:tr w:rsidR="005444B9" w:rsidRPr="005A48BB">
        <w:trPr>
          <w:trHeight w:val="555"/>
        </w:trPr>
        <w:tc>
          <w:tcPr>
            <w:tcW w:w="1814" w:type="dxa"/>
            <w:shd w:val="clear" w:color="auto" w:fill="auto"/>
            <w:vAlign w:val="center"/>
          </w:tcPr>
          <w:p w:rsidR="005444B9" w:rsidRPr="005A48BB" w:rsidRDefault="004C47A9" w:rsidP="002C7623">
            <w:pPr>
              <w:widowControl/>
              <w:overflowPunct w:val="0"/>
              <w:jc w:val="center"/>
              <w:rPr>
                <w:rFonts w:asciiTheme="minorEastAsia" w:eastAsiaTheme="minorEastAsia" w:hAnsiTheme="minorEastAsia" w:cs="宋体"/>
                <w:b/>
                <w:bCs/>
                <w:kern w:val="0"/>
                <w:szCs w:val="21"/>
              </w:rPr>
            </w:pPr>
            <w:r w:rsidRPr="005A48BB">
              <w:rPr>
                <w:rFonts w:asciiTheme="minorEastAsia" w:eastAsiaTheme="minorEastAsia" w:hAnsiTheme="minorEastAsia" w:cs="宋体" w:hint="eastAsia"/>
                <w:b/>
                <w:bCs/>
                <w:kern w:val="0"/>
                <w:szCs w:val="21"/>
              </w:rPr>
              <w:t>一级指标</w:t>
            </w:r>
          </w:p>
        </w:tc>
        <w:tc>
          <w:tcPr>
            <w:tcW w:w="1858" w:type="dxa"/>
            <w:shd w:val="clear" w:color="auto" w:fill="auto"/>
            <w:vAlign w:val="center"/>
          </w:tcPr>
          <w:p w:rsidR="005444B9" w:rsidRPr="005A48BB" w:rsidRDefault="004C47A9" w:rsidP="002C7623">
            <w:pPr>
              <w:widowControl/>
              <w:overflowPunct w:val="0"/>
              <w:jc w:val="center"/>
              <w:rPr>
                <w:rFonts w:asciiTheme="minorEastAsia" w:eastAsiaTheme="minorEastAsia" w:hAnsiTheme="minorEastAsia" w:cs="宋体"/>
                <w:b/>
                <w:bCs/>
                <w:kern w:val="0"/>
                <w:szCs w:val="21"/>
              </w:rPr>
            </w:pPr>
            <w:r w:rsidRPr="005A48BB">
              <w:rPr>
                <w:rFonts w:asciiTheme="minorEastAsia" w:eastAsiaTheme="minorEastAsia" w:hAnsiTheme="minorEastAsia" w:cs="宋体" w:hint="eastAsia"/>
                <w:b/>
                <w:bCs/>
                <w:kern w:val="0"/>
                <w:szCs w:val="21"/>
              </w:rPr>
              <w:t>二级指标</w:t>
            </w:r>
          </w:p>
        </w:tc>
        <w:tc>
          <w:tcPr>
            <w:tcW w:w="1749" w:type="dxa"/>
            <w:shd w:val="clear" w:color="auto" w:fill="auto"/>
            <w:vAlign w:val="center"/>
          </w:tcPr>
          <w:p w:rsidR="005444B9" w:rsidRPr="005A48BB" w:rsidRDefault="004C47A9" w:rsidP="002C7623">
            <w:pPr>
              <w:widowControl/>
              <w:overflowPunct w:val="0"/>
              <w:jc w:val="center"/>
              <w:rPr>
                <w:rFonts w:asciiTheme="minorEastAsia" w:eastAsiaTheme="minorEastAsia" w:hAnsiTheme="minorEastAsia" w:cs="宋体"/>
                <w:b/>
                <w:bCs/>
                <w:kern w:val="0"/>
                <w:szCs w:val="21"/>
              </w:rPr>
            </w:pPr>
            <w:r w:rsidRPr="005A48BB">
              <w:rPr>
                <w:rFonts w:asciiTheme="minorEastAsia" w:eastAsiaTheme="minorEastAsia" w:hAnsiTheme="minorEastAsia" w:cs="宋体" w:hint="eastAsia"/>
                <w:b/>
                <w:bCs/>
                <w:kern w:val="0"/>
                <w:szCs w:val="21"/>
              </w:rPr>
              <w:t>三级指标</w:t>
            </w:r>
          </w:p>
        </w:tc>
        <w:tc>
          <w:tcPr>
            <w:tcW w:w="1973" w:type="dxa"/>
            <w:shd w:val="clear" w:color="auto" w:fill="auto"/>
            <w:vAlign w:val="center"/>
          </w:tcPr>
          <w:p w:rsidR="005444B9" w:rsidRPr="005A48BB" w:rsidRDefault="004C47A9" w:rsidP="002C7623">
            <w:pPr>
              <w:widowControl/>
              <w:overflowPunct w:val="0"/>
              <w:jc w:val="center"/>
              <w:rPr>
                <w:rFonts w:asciiTheme="minorEastAsia" w:eastAsiaTheme="minorEastAsia" w:hAnsiTheme="minorEastAsia" w:cs="宋体"/>
                <w:b/>
                <w:bCs/>
                <w:kern w:val="0"/>
                <w:szCs w:val="21"/>
              </w:rPr>
            </w:pPr>
            <w:r w:rsidRPr="005A48BB">
              <w:rPr>
                <w:rFonts w:asciiTheme="minorEastAsia" w:eastAsiaTheme="minorEastAsia" w:hAnsiTheme="minorEastAsia" w:cs="宋体" w:hint="eastAsia"/>
                <w:b/>
                <w:bCs/>
                <w:kern w:val="0"/>
                <w:szCs w:val="21"/>
              </w:rPr>
              <w:t>指标定义</w:t>
            </w:r>
          </w:p>
        </w:tc>
        <w:tc>
          <w:tcPr>
            <w:tcW w:w="1312" w:type="dxa"/>
            <w:vAlign w:val="center"/>
          </w:tcPr>
          <w:p w:rsidR="005444B9" w:rsidRPr="005A48BB" w:rsidRDefault="004C47A9" w:rsidP="002C7623">
            <w:pPr>
              <w:widowControl/>
              <w:overflowPunct w:val="0"/>
              <w:jc w:val="center"/>
              <w:rPr>
                <w:rFonts w:asciiTheme="minorEastAsia" w:eastAsiaTheme="minorEastAsia" w:hAnsiTheme="minorEastAsia" w:cs="宋体"/>
                <w:b/>
                <w:bCs/>
                <w:kern w:val="0"/>
                <w:szCs w:val="21"/>
              </w:rPr>
            </w:pPr>
            <w:r w:rsidRPr="005A48BB">
              <w:rPr>
                <w:rFonts w:asciiTheme="minorEastAsia" w:eastAsiaTheme="minorEastAsia" w:hAnsiTheme="minorEastAsia" w:cs="宋体" w:hint="eastAsia"/>
                <w:b/>
                <w:bCs/>
                <w:kern w:val="0"/>
                <w:szCs w:val="21"/>
              </w:rPr>
              <w:t>标准分</w:t>
            </w:r>
          </w:p>
        </w:tc>
        <w:tc>
          <w:tcPr>
            <w:tcW w:w="5286" w:type="dxa"/>
            <w:shd w:val="clear" w:color="auto" w:fill="auto"/>
            <w:vAlign w:val="center"/>
          </w:tcPr>
          <w:p w:rsidR="005444B9" w:rsidRPr="005A48BB" w:rsidRDefault="004C47A9" w:rsidP="002C7623">
            <w:pPr>
              <w:widowControl/>
              <w:overflowPunct w:val="0"/>
              <w:jc w:val="center"/>
              <w:rPr>
                <w:rFonts w:asciiTheme="minorEastAsia" w:eastAsiaTheme="minorEastAsia" w:hAnsiTheme="minorEastAsia" w:cs="宋体"/>
                <w:b/>
                <w:bCs/>
                <w:kern w:val="0"/>
                <w:szCs w:val="21"/>
              </w:rPr>
            </w:pPr>
            <w:r w:rsidRPr="005A48BB">
              <w:rPr>
                <w:rFonts w:asciiTheme="minorEastAsia" w:eastAsiaTheme="minorEastAsia" w:hAnsiTheme="minorEastAsia" w:cs="宋体" w:hint="eastAsia"/>
                <w:b/>
                <w:bCs/>
                <w:kern w:val="0"/>
                <w:szCs w:val="21"/>
              </w:rPr>
              <w:t>评分标准</w:t>
            </w:r>
          </w:p>
        </w:tc>
      </w:tr>
      <w:tr w:rsidR="005444B9" w:rsidRPr="005A48BB">
        <w:trPr>
          <w:trHeight w:val="1635"/>
        </w:trPr>
        <w:tc>
          <w:tcPr>
            <w:tcW w:w="1814" w:type="dxa"/>
            <w:vMerge w:val="restart"/>
            <w:shd w:val="clear" w:color="000000" w:fill="FFFFFF"/>
            <w:vAlign w:val="center"/>
          </w:tcPr>
          <w:p w:rsidR="005444B9" w:rsidRPr="005A48BB" w:rsidRDefault="004C47A9" w:rsidP="002C7623">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1.基本</w:t>
            </w:r>
          </w:p>
          <w:p w:rsidR="005444B9" w:rsidRPr="005A48BB" w:rsidRDefault="004C47A9" w:rsidP="002C7623">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情况</w:t>
            </w:r>
          </w:p>
          <w:p w:rsidR="005444B9" w:rsidRPr="005A48BB" w:rsidRDefault="004C47A9" w:rsidP="009E2879">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w:t>
            </w:r>
            <w:r w:rsidR="009E2879" w:rsidRPr="005A48BB">
              <w:rPr>
                <w:rFonts w:asciiTheme="minorEastAsia" w:eastAsiaTheme="minorEastAsia" w:hAnsiTheme="minorEastAsia" w:cs="宋体" w:hint="eastAsia"/>
                <w:kern w:val="0"/>
                <w:szCs w:val="21"/>
              </w:rPr>
              <w:t>9</w:t>
            </w:r>
            <w:r w:rsidRPr="005A48BB">
              <w:rPr>
                <w:rFonts w:asciiTheme="minorEastAsia" w:eastAsiaTheme="minorEastAsia" w:hAnsiTheme="minorEastAsia" w:cs="宋体" w:hint="eastAsia"/>
                <w:kern w:val="0"/>
                <w:szCs w:val="21"/>
              </w:rPr>
              <w:t>0分)</w:t>
            </w:r>
          </w:p>
        </w:tc>
        <w:tc>
          <w:tcPr>
            <w:tcW w:w="1858" w:type="dxa"/>
            <w:vMerge w:val="restart"/>
            <w:shd w:val="clear" w:color="000000" w:fill="FFFFFF"/>
            <w:vAlign w:val="center"/>
          </w:tcPr>
          <w:p w:rsidR="005444B9" w:rsidRPr="005A48BB" w:rsidRDefault="004C47A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1.1资质</w:t>
            </w:r>
          </w:p>
          <w:p w:rsidR="005444B9" w:rsidRPr="005A48BB" w:rsidRDefault="004C47A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认证</w:t>
            </w:r>
          </w:p>
          <w:p w:rsidR="005444B9" w:rsidRPr="005A48BB" w:rsidRDefault="004C47A9" w:rsidP="009E2879">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w:t>
            </w:r>
            <w:r w:rsidR="009E2879" w:rsidRPr="005A48BB">
              <w:rPr>
                <w:rFonts w:asciiTheme="minorEastAsia" w:eastAsiaTheme="minorEastAsia" w:hAnsiTheme="minorEastAsia" w:cs="宋体" w:hint="eastAsia"/>
                <w:kern w:val="0"/>
                <w:szCs w:val="21"/>
              </w:rPr>
              <w:t>30</w:t>
            </w:r>
            <w:r w:rsidRPr="005A48BB">
              <w:rPr>
                <w:rFonts w:asciiTheme="minorEastAsia" w:eastAsiaTheme="minorEastAsia" w:hAnsiTheme="minorEastAsia" w:cs="宋体" w:hint="eastAsia"/>
                <w:kern w:val="0"/>
                <w:szCs w:val="21"/>
              </w:rPr>
              <w:t>分)</w:t>
            </w:r>
          </w:p>
        </w:tc>
        <w:tc>
          <w:tcPr>
            <w:tcW w:w="1749" w:type="dxa"/>
            <w:shd w:val="clear" w:color="auto" w:fill="auto"/>
            <w:vAlign w:val="center"/>
          </w:tcPr>
          <w:p w:rsidR="005444B9" w:rsidRPr="005A48BB" w:rsidRDefault="004C47A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主营业务资质</w:t>
            </w:r>
          </w:p>
        </w:tc>
        <w:tc>
          <w:tcPr>
            <w:tcW w:w="1973" w:type="dxa"/>
            <w:shd w:val="clear" w:color="auto" w:fill="auto"/>
            <w:vAlign w:val="center"/>
          </w:tcPr>
          <w:p w:rsidR="005444B9" w:rsidRPr="005A48BB" w:rsidRDefault="004C47A9"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取得政府颁发的电力相关资质证书情况</w:t>
            </w:r>
          </w:p>
        </w:tc>
        <w:tc>
          <w:tcPr>
            <w:tcW w:w="1312" w:type="dxa"/>
            <w:vAlign w:val="center"/>
          </w:tcPr>
          <w:p w:rsidR="005444B9" w:rsidRPr="005A48BB" w:rsidRDefault="003B3E33"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5286" w:type="dxa"/>
            <w:shd w:val="clear" w:color="auto" w:fill="auto"/>
            <w:vAlign w:val="center"/>
          </w:tcPr>
          <w:p w:rsidR="005444B9" w:rsidRPr="005A48BB" w:rsidRDefault="00E83E4E" w:rsidP="002C7623">
            <w:pPr>
              <w:widowControl/>
              <w:overflowPunct w:val="0"/>
              <w:jc w:val="left"/>
              <w:rPr>
                <w:rFonts w:asciiTheme="minorEastAsia" w:eastAsiaTheme="minorEastAsia" w:hAnsiTheme="minorEastAsia" w:cs="宋体"/>
                <w:kern w:val="0"/>
                <w:sz w:val="30"/>
                <w:szCs w:val="21"/>
              </w:rPr>
            </w:pPr>
            <w:r>
              <w:rPr>
                <w:rFonts w:asciiTheme="minorEastAsia" w:eastAsiaTheme="minorEastAsia" w:hAnsiTheme="minorEastAsia" w:cs="宋体" w:hint="eastAsia"/>
                <w:kern w:val="0"/>
                <w:szCs w:val="21"/>
              </w:rPr>
              <w:t>1.</w:t>
            </w:r>
            <w:r w:rsidR="004C47A9" w:rsidRPr="005A48BB">
              <w:rPr>
                <w:rFonts w:asciiTheme="minorEastAsia" w:eastAsiaTheme="minorEastAsia" w:hAnsiTheme="minorEastAsia" w:cs="宋体" w:hint="eastAsia"/>
                <w:kern w:val="0"/>
                <w:szCs w:val="21"/>
              </w:rPr>
              <w:t>电力工程总承包二级以上或电力工程专业承包一级或建筑专业承包一级或设计甲级，得</w:t>
            </w:r>
            <w:r w:rsidR="003B3E33" w:rsidRPr="005A48BB">
              <w:rPr>
                <w:rFonts w:asciiTheme="minorEastAsia" w:eastAsiaTheme="minorEastAsia" w:hAnsiTheme="minorEastAsia" w:cs="宋体" w:hint="eastAsia"/>
                <w:kern w:val="0"/>
                <w:szCs w:val="21"/>
              </w:rPr>
              <w:t>10</w:t>
            </w:r>
            <w:r w:rsidR="004C47A9" w:rsidRPr="005A48BB">
              <w:rPr>
                <w:rFonts w:asciiTheme="minorEastAsia" w:eastAsiaTheme="minorEastAsia" w:hAnsiTheme="minorEastAsia" w:cs="宋体" w:hint="eastAsia"/>
                <w:kern w:val="0"/>
                <w:szCs w:val="21"/>
              </w:rPr>
              <w:t>分</w:t>
            </w:r>
          </w:p>
          <w:p w:rsidR="005444B9" w:rsidRPr="005A48BB" w:rsidRDefault="00E83E4E" w:rsidP="003B3E33">
            <w:pPr>
              <w:widowControl/>
              <w:overflowPunct w:val="0"/>
              <w:jc w:val="left"/>
              <w:rPr>
                <w:rFonts w:asciiTheme="minorEastAsia" w:eastAsiaTheme="minorEastAsia" w:hAnsiTheme="minorEastAsia" w:cs="宋体"/>
                <w:kern w:val="0"/>
                <w:sz w:val="30"/>
                <w:szCs w:val="21"/>
              </w:rPr>
            </w:pPr>
            <w:r>
              <w:rPr>
                <w:rFonts w:asciiTheme="minorEastAsia" w:eastAsiaTheme="minorEastAsia" w:hAnsiTheme="minorEastAsia" w:cs="宋体" w:hint="eastAsia"/>
                <w:kern w:val="0"/>
                <w:szCs w:val="21"/>
              </w:rPr>
              <w:t>2.</w:t>
            </w:r>
            <w:r w:rsidR="004C47A9" w:rsidRPr="005A48BB">
              <w:rPr>
                <w:rFonts w:asciiTheme="minorEastAsia" w:eastAsiaTheme="minorEastAsia" w:hAnsiTheme="minorEastAsia" w:cs="宋体" w:hint="eastAsia"/>
                <w:kern w:val="0"/>
                <w:szCs w:val="21"/>
              </w:rPr>
              <w:t>电力工程或建筑专业承包二级或设计乙级，得</w:t>
            </w:r>
            <w:r w:rsidR="003B3E33" w:rsidRPr="005A48BB">
              <w:rPr>
                <w:rFonts w:asciiTheme="minorEastAsia" w:eastAsiaTheme="minorEastAsia" w:hAnsiTheme="minorEastAsia" w:cs="宋体" w:hint="eastAsia"/>
                <w:kern w:val="0"/>
                <w:szCs w:val="21"/>
              </w:rPr>
              <w:t>8</w:t>
            </w:r>
            <w:r w:rsidR="004C47A9" w:rsidRPr="005A48BB">
              <w:rPr>
                <w:rFonts w:asciiTheme="minorEastAsia" w:eastAsiaTheme="minorEastAsia" w:hAnsiTheme="minorEastAsia" w:cs="宋体" w:hint="eastAsia"/>
                <w:kern w:val="0"/>
                <w:szCs w:val="21"/>
              </w:rPr>
              <w:t>分</w:t>
            </w:r>
            <w:r w:rsidR="004C47A9" w:rsidRPr="005A48BB">
              <w:rPr>
                <w:rFonts w:asciiTheme="minorEastAsia" w:eastAsiaTheme="minorEastAsia" w:hAnsiTheme="minorEastAsia" w:cs="宋体" w:hint="eastAsia"/>
                <w:kern w:val="0"/>
                <w:szCs w:val="21"/>
              </w:rPr>
              <w:br/>
              <w:t>3.电力工程专业承包三级或设计丙级，得</w:t>
            </w:r>
            <w:r w:rsidR="003B3E33" w:rsidRPr="005A48BB">
              <w:rPr>
                <w:rFonts w:asciiTheme="minorEastAsia" w:eastAsiaTheme="minorEastAsia" w:hAnsiTheme="minorEastAsia" w:cs="宋体" w:hint="eastAsia"/>
                <w:kern w:val="0"/>
                <w:szCs w:val="21"/>
              </w:rPr>
              <w:t>6</w:t>
            </w:r>
            <w:r w:rsidR="004C47A9" w:rsidRPr="005A48BB">
              <w:rPr>
                <w:rFonts w:asciiTheme="minorEastAsia" w:eastAsiaTheme="minorEastAsia" w:hAnsiTheme="minorEastAsia" w:cs="宋体" w:hint="eastAsia"/>
                <w:kern w:val="0"/>
                <w:szCs w:val="21"/>
              </w:rPr>
              <w:t>分</w:t>
            </w:r>
          </w:p>
        </w:tc>
      </w:tr>
      <w:tr w:rsidR="009E2879" w:rsidRPr="005A48BB" w:rsidTr="009E2879">
        <w:trPr>
          <w:trHeight w:val="956"/>
        </w:trPr>
        <w:tc>
          <w:tcPr>
            <w:tcW w:w="1814" w:type="dxa"/>
            <w:vMerge/>
            <w:shd w:val="clear" w:color="000000" w:fill="FFFFFF"/>
            <w:vAlign w:val="center"/>
          </w:tcPr>
          <w:p w:rsidR="009E2879" w:rsidRPr="005A48BB" w:rsidRDefault="009E2879" w:rsidP="002C7623">
            <w:pPr>
              <w:widowControl/>
              <w:overflowPunct w:val="0"/>
              <w:jc w:val="center"/>
              <w:rPr>
                <w:rFonts w:asciiTheme="minorEastAsia" w:eastAsiaTheme="minorEastAsia" w:hAnsiTheme="minorEastAsia" w:cs="宋体"/>
                <w:kern w:val="0"/>
                <w:szCs w:val="21"/>
              </w:rPr>
            </w:pPr>
          </w:p>
        </w:tc>
        <w:tc>
          <w:tcPr>
            <w:tcW w:w="1858" w:type="dxa"/>
            <w:vMerge/>
            <w:shd w:val="clear" w:color="000000" w:fill="FFFFFF"/>
            <w:vAlign w:val="center"/>
          </w:tcPr>
          <w:p w:rsidR="009E2879" w:rsidRPr="005A48BB" w:rsidRDefault="009E2879" w:rsidP="002C7623">
            <w:pPr>
              <w:widowControl/>
              <w:overflowPunct w:val="0"/>
              <w:jc w:val="center"/>
              <w:rPr>
                <w:rFonts w:asciiTheme="minorEastAsia" w:eastAsiaTheme="minorEastAsia" w:hAnsiTheme="minorEastAsia" w:cs="宋体"/>
                <w:kern w:val="0"/>
                <w:szCs w:val="21"/>
              </w:rPr>
            </w:pPr>
          </w:p>
        </w:tc>
        <w:tc>
          <w:tcPr>
            <w:tcW w:w="1749" w:type="dxa"/>
            <w:shd w:val="clear" w:color="auto" w:fill="auto"/>
            <w:vAlign w:val="center"/>
          </w:tcPr>
          <w:p w:rsidR="009E2879" w:rsidRPr="005A48BB" w:rsidRDefault="009E2879" w:rsidP="009E2879">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非主营业务资质</w:t>
            </w:r>
          </w:p>
        </w:tc>
        <w:tc>
          <w:tcPr>
            <w:tcW w:w="1973" w:type="dxa"/>
            <w:shd w:val="clear" w:color="auto" w:fill="auto"/>
            <w:vAlign w:val="center"/>
          </w:tcPr>
          <w:p w:rsidR="009E2879" w:rsidRPr="005A48BB" w:rsidRDefault="009E2879" w:rsidP="009E2879">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取得政府颁发的相关资质证书情况</w:t>
            </w:r>
          </w:p>
        </w:tc>
        <w:tc>
          <w:tcPr>
            <w:tcW w:w="1312" w:type="dxa"/>
            <w:vAlign w:val="center"/>
          </w:tcPr>
          <w:p w:rsidR="009E2879" w:rsidRPr="005A48BB" w:rsidRDefault="009E2879" w:rsidP="009E2879">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w:t>
            </w:r>
          </w:p>
        </w:tc>
        <w:tc>
          <w:tcPr>
            <w:tcW w:w="5286" w:type="dxa"/>
            <w:shd w:val="clear" w:color="auto" w:fill="auto"/>
            <w:vAlign w:val="center"/>
          </w:tcPr>
          <w:p w:rsidR="009E2879" w:rsidRPr="005A48BB" w:rsidRDefault="00CF45B5" w:rsidP="009E2879">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w:t>
            </w:r>
            <w:r>
              <w:rPr>
                <w:rFonts w:asciiTheme="minorEastAsia" w:eastAsiaTheme="minorEastAsia" w:hAnsiTheme="minorEastAsia" w:cs="宋体" w:hint="eastAsia"/>
                <w:kern w:val="0"/>
                <w:szCs w:val="21"/>
              </w:rPr>
              <w:t>其他资质最高等级，</w:t>
            </w:r>
            <w:r w:rsidRPr="005A48BB">
              <w:rPr>
                <w:rFonts w:asciiTheme="minorEastAsia" w:eastAsiaTheme="minorEastAsia" w:hAnsiTheme="minorEastAsia" w:cs="宋体" w:hint="eastAsia"/>
                <w:kern w:val="0"/>
                <w:szCs w:val="21"/>
              </w:rPr>
              <w:t>得5分</w:t>
            </w:r>
            <w:r w:rsidRPr="005A48BB">
              <w:rPr>
                <w:rFonts w:asciiTheme="minorEastAsia" w:eastAsiaTheme="minorEastAsia" w:hAnsiTheme="minorEastAsia" w:cs="宋体" w:hint="eastAsia"/>
                <w:kern w:val="0"/>
                <w:szCs w:val="21"/>
              </w:rPr>
              <w:br/>
              <w:t>2.其他资质每降一级，每项得分相应扣1分</w:t>
            </w:r>
            <w:r w:rsidRPr="005A48BB">
              <w:rPr>
                <w:rFonts w:asciiTheme="minorEastAsia" w:eastAsiaTheme="minorEastAsia" w:hAnsiTheme="minorEastAsia" w:cs="宋体" w:hint="eastAsia"/>
                <w:kern w:val="0"/>
                <w:szCs w:val="21"/>
              </w:rPr>
              <w:br/>
              <w:t>3.以上累计最高得分为5分</w:t>
            </w:r>
          </w:p>
        </w:tc>
      </w:tr>
      <w:tr w:rsidR="009E2879" w:rsidRPr="005A48BB">
        <w:trPr>
          <w:trHeight w:val="994"/>
        </w:trPr>
        <w:tc>
          <w:tcPr>
            <w:tcW w:w="1814" w:type="dxa"/>
            <w:vMerge/>
            <w:shd w:val="clear" w:color="000000" w:fill="FFFFFF"/>
            <w:vAlign w:val="center"/>
          </w:tcPr>
          <w:p w:rsidR="009E2879" w:rsidRPr="005A48BB" w:rsidRDefault="009E2879" w:rsidP="002C7623">
            <w:pPr>
              <w:widowControl/>
              <w:overflowPunct w:val="0"/>
              <w:jc w:val="center"/>
              <w:rPr>
                <w:rFonts w:asciiTheme="minorEastAsia" w:eastAsiaTheme="minorEastAsia" w:hAnsiTheme="minorEastAsia" w:cs="宋体"/>
                <w:kern w:val="0"/>
                <w:szCs w:val="21"/>
              </w:rPr>
            </w:pPr>
          </w:p>
        </w:tc>
        <w:tc>
          <w:tcPr>
            <w:tcW w:w="1858" w:type="dxa"/>
            <w:vMerge/>
            <w:shd w:val="clear" w:color="000000" w:fill="FFFFFF"/>
            <w:vAlign w:val="center"/>
          </w:tcPr>
          <w:p w:rsidR="009E2879" w:rsidRPr="005A48BB" w:rsidRDefault="009E2879" w:rsidP="002C7623">
            <w:pPr>
              <w:widowControl/>
              <w:overflowPunct w:val="0"/>
              <w:jc w:val="center"/>
              <w:rPr>
                <w:rFonts w:asciiTheme="minorEastAsia" w:eastAsiaTheme="minorEastAsia" w:hAnsiTheme="minorEastAsia" w:cs="宋体"/>
                <w:kern w:val="0"/>
                <w:szCs w:val="21"/>
              </w:rPr>
            </w:pPr>
          </w:p>
        </w:tc>
        <w:tc>
          <w:tcPr>
            <w:tcW w:w="1749" w:type="dxa"/>
            <w:shd w:val="clear" w:color="auto" w:fill="auto"/>
            <w:vAlign w:val="center"/>
          </w:tcPr>
          <w:p w:rsidR="009E2879" w:rsidRPr="005A48BB" w:rsidRDefault="009E2879" w:rsidP="009E2879">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三标体系</w:t>
            </w:r>
          </w:p>
          <w:p w:rsidR="009E2879" w:rsidRPr="005A48BB" w:rsidRDefault="009E2879" w:rsidP="009E2879">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认证情况</w:t>
            </w:r>
          </w:p>
        </w:tc>
        <w:tc>
          <w:tcPr>
            <w:tcW w:w="1973" w:type="dxa"/>
            <w:shd w:val="clear" w:color="auto" w:fill="auto"/>
            <w:vAlign w:val="center"/>
          </w:tcPr>
          <w:p w:rsidR="009E2879" w:rsidRPr="005A48BB" w:rsidRDefault="009E2879" w:rsidP="009E2879">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企业取得三标体系认证</w:t>
            </w:r>
          </w:p>
        </w:tc>
        <w:tc>
          <w:tcPr>
            <w:tcW w:w="1312" w:type="dxa"/>
            <w:vAlign w:val="center"/>
          </w:tcPr>
          <w:p w:rsidR="009E2879" w:rsidRPr="005A48BB" w:rsidRDefault="009E2879" w:rsidP="009E2879">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5286" w:type="dxa"/>
            <w:shd w:val="clear" w:color="auto" w:fill="auto"/>
            <w:vAlign w:val="center"/>
          </w:tcPr>
          <w:p w:rsidR="009E2879" w:rsidRPr="005A48BB" w:rsidRDefault="009E2879" w:rsidP="009E2879">
            <w:pPr>
              <w:overflowPunct w:val="0"/>
              <w:rPr>
                <w:rFonts w:asciiTheme="minorEastAsia" w:eastAsiaTheme="minorEastAsia" w:hAnsiTheme="minorEastAsia" w:cs="宋体"/>
                <w:sz w:val="30"/>
                <w:szCs w:val="21"/>
              </w:rPr>
            </w:pPr>
            <w:r w:rsidRPr="005A48BB">
              <w:rPr>
                <w:rFonts w:asciiTheme="minorEastAsia" w:eastAsiaTheme="minorEastAsia" w:hAnsiTheme="minorEastAsia"/>
                <w:kern w:val="0"/>
                <w:szCs w:val="21"/>
              </w:rPr>
              <w:t>1.</w:t>
            </w:r>
            <w:r w:rsidRPr="005A48BB">
              <w:rPr>
                <w:rFonts w:asciiTheme="minorEastAsia" w:eastAsiaTheme="minorEastAsia" w:hAnsiTheme="minorEastAsia" w:cs="宋体" w:hint="eastAsia"/>
                <w:szCs w:val="21"/>
              </w:rPr>
              <w:t>三标体系全部认证，得15分</w:t>
            </w:r>
          </w:p>
          <w:p w:rsidR="009E2879" w:rsidRPr="005A48BB" w:rsidRDefault="009E2879" w:rsidP="009E2879">
            <w:pPr>
              <w:overflowPunct w:val="0"/>
              <w:rPr>
                <w:rFonts w:asciiTheme="minorEastAsia" w:eastAsiaTheme="minorEastAsia" w:hAnsiTheme="minorEastAsia" w:cs="宋体"/>
                <w:sz w:val="30"/>
                <w:szCs w:val="21"/>
              </w:rPr>
            </w:pPr>
            <w:r w:rsidRPr="005A48BB">
              <w:rPr>
                <w:rFonts w:asciiTheme="minorEastAsia" w:eastAsiaTheme="minorEastAsia" w:hAnsiTheme="minorEastAsia" w:hint="eastAsia"/>
                <w:kern w:val="0"/>
                <w:szCs w:val="21"/>
              </w:rPr>
              <w:t>2</w:t>
            </w:r>
            <w:r w:rsidRPr="005A48BB">
              <w:rPr>
                <w:rFonts w:asciiTheme="minorEastAsia" w:eastAsiaTheme="minorEastAsia" w:hAnsiTheme="minorEastAsia"/>
                <w:kern w:val="0"/>
                <w:szCs w:val="21"/>
              </w:rPr>
              <w:t>.</w:t>
            </w:r>
            <w:r w:rsidRPr="005A48BB">
              <w:rPr>
                <w:rFonts w:asciiTheme="minorEastAsia" w:eastAsiaTheme="minorEastAsia" w:hAnsiTheme="minorEastAsia" w:cs="宋体" w:hint="eastAsia"/>
                <w:szCs w:val="21"/>
              </w:rPr>
              <w:t>每缺一项扣5分，</w:t>
            </w:r>
            <w:r w:rsidRPr="005A48BB">
              <w:rPr>
                <w:rFonts w:asciiTheme="minorEastAsia" w:eastAsiaTheme="minorEastAsia" w:hAnsiTheme="minorEastAsia" w:hint="eastAsia"/>
                <w:kern w:val="0"/>
                <w:szCs w:val="21"/>
              </w:rPr>
              <w:t>扣完为止</w:t>
            </w:r>
          </w:p>
        </w:tc>
      </w:tr>
      <w:tr w:rsidR="009E2879" w:rsidRPr="005A48BB">
        <w:trPr>
          <w:trHeight w:val="1605"/>
        </w:trPr>
        <w:tc>
          <w:tcPr>
            <w:tcW w:w="1814" w:type="dxa"/>
            <w:vMerge/>
            <w:vAlign w:val="center"/>
          </w:tcPr>
          <w:p w:rsidR="009E2879" w:rsidRPr="005A48BB" w:rsidRDefault="009E2879" w:rsidP="002C7623">
            <w:pPr>
              <w:widowControl/>
              <w:overflowPunct w:val="0"/>
              <w:jc w:val="left"/>
              <w:rPr>
                <w:rFonts w:asciiTheme="minorEastAsia" w:eastAsiaTheme="minorEastAsia" w:hAnsiTheme="minorEastAsia" w:cs="宋体"/>
                <w:kern w:val="0"/>
                <w:szCs w:val="21"/>
              </w:rPr>
            </w:pPr>
          </w:p>
        </w:tc>
        <w:tc>
          <w:tcPr>
            <w:tcW w:w="1858" w:type="dxa"/>
            <w:vMerge w:val="restart"/>
            <w:shd w:val="clear" w:color="000000" w:fill="FFFFFF"/>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1.2企业</w:t>
            </w:r>
          </w:p>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规模</w:t>
            </w:r>
          </w:p>
          <w:p w:rsidR="009E2879" w:rsidRPr="005A48BB" w:rsidRDefault="009E2879" w:rsidP="003B3E3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(20分)</w:t>
            </w:r>
          </w:p>
        </w:tc>
        <w:tc>
          <w:tcPr>
            <w:tcW w:w="1749" w:type="dxa"/>
            <w:shd w:val="clear" w:color="auto" w:fill="auto"/>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在册员工人数</w:t>
            </w:r>
          </w:p>
        </w:tc>
        <w:tc>
          <w:tcPr>
            <w:tcW w:w="1973" w:type="dxa"/>
            <w:shd w:val="clear" w:color="auto" w:fill="auto"/>
            <w:vAlign w:val="center"/>
          </w:tcPr>
          <w:p w:rsidR="009E2879" w:rsidRPr="005A48BB" w:rsidRDefault="009E2879"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企业上年末企业在册员工人数（有社保）</w:t>
            </w:r>
          </w:p>
        </w:tc>
        <w:tc>
          <w:tcPr>
            <w:tcW w:w="1312" w:type="dxa"/>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w:t>
            </w:r>
          </w:p>
        </w:tc>
        <w:tc>
          <w:tcPr>
            <w:tcW w:w="5286" w:type="dxa"/>
            <w:shd w:val="clear" w:color="auto" w:fill="auto"/>
            <w:vAlign w:val="center"/>
          </w:tcPr>
          <w:p w:rsidR="009E2879" w:rsidRPr="005A48BB" w:rsidRDefault="009E2879" w:rsidP="006019FC">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1.≥50人，得5分</w:t>
            </w:r>
            <w:r w:rsidRPr="005A48BB">
              <w:rPr>
                <w:rFonts w:asciiTheme="minorEastAsia" w:eastAsiaTheme="minorEastAsia" w:hAnsiTheme="minorEastAsia" w:cs="宋体" w:hint="eastAsia"/>
                <w:kern w:val="0"/>
                <w:szCs w:val="21"/>
              </w:rPr>
              <w:br/>
              <w:t>2.40（含）～50人，得4分</w:t>
            </w:r>
            <w:r w:rsidRPr="005A48BB">
              <w:rPr>
                <w:rFonts w:asciiTheme="minorEastAsia" w:eastAsiaTheme="minorEastAsia" w:hAnsiTheme="minorEastAsia" w:cs="宋体" w:hint="eastAsia"/>
                <w:kern w:val="0"/>
                <w:szCs w:val="21"/>
              </w:rPr>
              <w:br/>
              <w:t>3.30（含）～40人，得3分</w:t>
            </w:r>
            <w:r w:rsidRPr="005A48BB">
              <w:rPr>
                <w:rFonts w:asciiTheme="minorEastAsia" w:eastAsiaTheme="minorEastAsia" w:hAnsiTheme="minorEastAsia" w:cs="宋体" w:hint="eastAsia"/>
                <w:kern w:val="0"/>
                <w:szCs w:val="21"/>
              </w:rPr>
              <w:br/>
              <w:t>4.＜30人，得2分</w:t>
            </w:r>
          </w:p>
        </w:tc>
      </w:tr>
      <w:tr w:rsidR="009E2879" w:rsidRPr="005A48BB">
        <w:trPr>
          <w:trHeight w:val="1605"/>
        </w:trPr>
        <w:tc>
          <w:tcPr>
            <w:tcW w:w="1814" w:type="dxa"/>
            <w:vMerge/>
            <w:vAlign w:val="center"/>
          </w:tcPr>
          <w:p w:rsidR="009E2879" w:rsidRPr="005A48BB" w:rsidRDefault="009E2879" w:rsidP="002C7623">
            <w:pPr>
              <w:widowControl/>
              <w:overflowPunct w:val="0"/>
              <w:jc w:val="left"/>
              <w:rPr>
                <w:rFonts w:asciiTheme="minorEastAsia" w:eastAsiaTheme="minorEastAsia" w:hAnsiTheme="minorEastAsia" w:cs="宋体"/>
                <w:kern w:val="0"/>
                <w:szCs w:val="21"/>
              </w:rPr>
            </w:pPr>
          </w:p>
        </w:tc>
        <w:tc>
          <w:tcPr>
            <w:tcW w:w="1858" w:type="dxa"/>
            <w:vMerge/>
            <w:shd w:val="clear" w:color="000000" w:fill="FFFFFF"/>
            <w:vAlign w:val="center"/>
          </w:tcPr>
          <w:p w:rsidR="009E2879" w:rsidRPr="005A48BB" w:rsidRDefault="009E2879" w:rsidP="002C7623">
            <w:pPr>
              <w:widowControl/>
              <w:overflowPunct w:val="0"/>
              <w:jc w:val="center"/>
              <w:rPr>
                <w:rFonts w:asciiTheme="minorEastAsia" w:eastAsiaTheme="minorEastAsia" w:hAnsiTheme="minorEastAsia" w:cs="宋体"/>
                <w:kern w:val="0"/>
                <w:szCs w:val="21"/>
              </w:rPr>
            </w:pPr>
          </w:p>
        </w:tc>
        <w:tc>
          <w:tcPr>
            <w:tcW w:w="1749" w:type="dxa"/>
            <w:shd w:val="clear" w:color="auto" w:fill="auto"/>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注册资本</w:t>
            </w:r>
          </w:p>
        </w:tc>
        <w:tc>
          <w:tcPr>
            <w:tcW w:w="1973" w:type="dxa"/>
            <w:shd w:val="clear" w:color="auto" w:fill="auto"/>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企业营业执照注册资本</w:t>
            </w:r>
          </w:p>
        </w:tc>
        <w:tc>
          <w:tcPr>
            <w:tcW w:w="1312" w:type="dxa"/>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w:t>
            </w:r>
          </w:p>
        </w:tc>
        <w:tc>
          <w:tcPr>
            <w:tcW w:w="5286" w:type="dxa"/>
            <w:shd w:val="clear" w:color="auto" w:fill="auto"/>
            <w:vAlign w:val="center"/>
          </w:tcPr>
          <w:p w:rsidR="009E2879" w:rsidRPr="005A48BB" w:rsidRDefault="009E2879"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1.≥5000万元，得5分；</w:t>
            </w:r>
          </w:p>
          <w:p w:rsidR="009E2879" w:rsidRPr="005A48BB" w:rsidRDefault="009E2879"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2.2000</w:t>
            </w:r>
            <w:r w:rsidR="00D23681">
              <w:rPr>
                <w:rFonts w:asciiTheme="minorEastAsia" w:eastAsiaTheme="minorEastAsia" w:hAnsiTheme="minorEastAsia" w:cs="宋体" w:hint="eastAsia"/>
                <w:kern w:val="0"/>
                <w:szCs w:val="21"/>
              </w:rPr>
              <w:t>（含）</w:t>
            </w:r>
            <w:r w:rsidR="002D73A8"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5000万元，得4分；</w:t>
            </w:r>
          </w:p>
          <w:p w:rsidR="009E2879" w:rsidRPr="005A48BB" w:rsidRDefault="009E2879"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3.100</w:t>
            </w:r>
            <w:r w:rsidR="00D23681">
              <w:rPr>
                <w:rFonts w:asciiTheme="minorEastAsia" w:eastAsiaTheme="minorEastAsia" w:hAnsiTheme="minorEastAsia" w:cs="宋体" w:hint="eastAsia"/>
                <w:kern w:val="0"/>
                <w:szCs w:val="21"/>
              </w:rPr>
              <w:t>（含）</w:t>
            </w:r>
            <w:r w:rsidRPr="005A48BB">
              <w:rPr>
                <w:rFonts w:asciiTheme="minorEastAsia" w:eastAsiaTheme="minorEastAsia" w:hAnsiTheme="minorEastAsia" w:cs="宋体" w:hint="eastAsia"/>
                <w:kern w:val="0"/>
                <w:szCs w:val="21"/>
              </w:rPr>
              <w:t>0</w:t>
            </w:r>
            <w:r w:rsidR="00D23681"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2000万元，得3分；</w:t>
            </w:r>
          </w:p>
          <w:p w:rsidR="009E2879" w:rsidRPr="005A48BB" w:rsidRDefault="009E2879"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4.500</w:t>
            </w:r>
            <w:r w:rsidR="00D23681">
              <w:rPr>
                <w:rFonts w:asciiTheme="minorEastAsia" w:eastAsiaTheme="minorEastAsia" w:hAnsiTheme="minorEastAsia" w:cs="宋体" w:hint="eastAsia"/>
                <w:kern w:val="0"/>
                <w:szCs w:val="21"/>
              </w:rPr>
              <w:t>（含）</w:t>
            </w:r>
            <w:r w:rsidR="00D23681"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1000万元，得2分；</w:t>
            </w:r>
          </w:p>
          <w:p w:rsidR="009E2879" w:rsidRPr="005A48BB" w:rsidRDefault="009E2879" w:rsidP="003B3E3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5.&lt;500万元，得1分；</w:t>
            </w:r>
          </w:p>
        </w:tc>
      </w:tr>
      <w:tr w:rsidR="009E2879" w:rsidRPr="005A48BB">
        <w:trPr>
          <w:trHeight w:val="1770"/>
        </w:trPr>
        <w:tc>
          <w:tcPr>
            <w:tcW w:w="1814" w:type="dxa"/>
            <w:vMerge/>
            <w:vAlign w:val="center"/>
          </w:tcPr>
          <w:p w:rsidR="009E2879" w:rsidRPr="005A48BB" w:rsidRDefault="009E2879" w:rsidP="002C7623">
            <w:pPr>
              <w:widowControl/>
              <w:overflowPunct w:val="0"/>
              <w:jc w:val="left"/>
              <w:rPr>
                <w:rFonts w:asciiTheme="minorEastAsia" w:eastAsiaTheme="minorEastAsia" w:hAnsiTheme="minorEastAsia" w:cs="宋体"/>
                <w:kern w:val="0"/>
                <w:szCs w:val="21"/>
              </w:rPr>
            </w:pPr>
          </w:p>
        </w:tc>
        <w:tc>
          <w:tcPr>
            <w:tcW w:w="1858" w:type="dxa"/>
            <w:vMerge/>
            <w:vAlign w:val="center"/>
          </w:tcPr>
          <w:p w:rsidR="009E2879" w:rsidRPr="005A48BB" w:rsidRDefault="009E2879" w:rsidP="002C7623">
            <w:pPr>
              <w:widowControl/>
              <w:overflowPunct w:val="0"/>
              <w:jc w:val="center"/>
              <w:rPr>
                <w:rFonts w:asciiTheme="minorEastAsia" w:eastAsiaTheme="minorEastAsia" w:hAnsiTheme="minorEastAsia" w:cs="宋体"/>
                <w:kern w:val="0"/>
                <w:szCs w:val="21"/>
              </w:rPr>
            </w:pPr>
          </w:p>
        </w:tc>
        <w:tc>
          <w:tcPr>
            <w:tcW w:w="1749" w:type="dxa"/>
            <w:shd w:val="clear" w:color="auto" w:fill="auto"/>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资产总额</w:t>
            </w:r>
          </w:p>
        </w:tc>
        <w:tc>
          <w:tcPr>
            <w:tcW w:w="1973" w:type="dxa"/>
            <w:shd w:val="clear" w:color="auto" w:fill="auto"/>
            <w:vAlign w:val="center"/>
          </w:tcPr>
          <w:p w:rsidR="009E2879" w:rsidRPr="005A48BB" w:rsidRDefault="009E2879" w:rsidP="00B96A3A">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近</w:t>
            </w:r>
            <w:r w:rsidR="00B96A3A">
              <w:rPr>
                <w:rFonts w:asciiTheme="minorEastAsia" w:eastAsiaTheme="minorEastAsia" w:hAnsiTheme="minorEastAsia" w:cs="宋体" w:hint="eastAsia"/>
                <w:kern w:val="0"/>
                <w:szCs w:val="21"/>
              </w:rPr>
              <w:t>二年</w:t>
            </w:r>
            <w:r w:rsidRPr="005A48BB">
              <w:rPr>
                <w:rFonts w:asciiTheme="minorEastAsia" w:eastAsiaTheme="minorEastAsia" w:hAnsiTheme="minorEastAsia" w:cs="宋体" w:hint="eastAsia"/>
                <w:kern w:val="0"/>
                <w:szCs w:val="21"/>
              </w:rPr>
              <w:t>平均总资产额</w:t>
            </w:r>
          </w:p>
        </w:tc>
        <w:tc>
          <w:tcPr>
            <w:tcW w:w="1312" w:type="dxa"/>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w:t>
            </w:r>
          </w:p>
        </w:tc>
        <w:tc>
          <w:tcPr>
            <w:tcW w:w="5286" w:type="dxa"/>
            <w:shd w:val="clear" w:color="auto" w:fill="auto"/>
            <w:vAlign w:val="center"/>
          </w:tcPr>
          <w:p w:rsidR="009E2879" w:rsidRPr="005A48BB" w:rsidRDefault="009E2879" w:rsidP="003B3E3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1.≥5亿元，得5分</w:t>
            </w:r>
            <w:r w:rsidRPr="005A48BB">
              <w:rPr>
                <w:rFonts w:asciiTheme="minorEastAsia" w:eastAsiaTheme="minorEastAsia" w:hAnsiTheme="minorEastAsia" w:cs="宋体" w:hint="eastAsia"/>
                <w:kern w:val="0"/>
                <w:szCs w:val="21"/>
              </w:rPr>
              <w:br/>
              <w:t>2.4（含）～5亿，得4分</w:t>
            </w:r>
            <w:r w:rsidRPr="005A48BB">
              <w:rPr>
                <w:rFonts w:asciiTheme="minorEastAsia" w:eastAsiaTheme="minorEastAsia" w:hAnsiTheme="minorEastAsia" w:cs="宋体" w:hint="eastAsia"/>
                <w:kern w:val="0"/>
                <w:szCs w:val="21"/>
              </w:rPr>
              <w:br/>
              <w:t>3.3（含）～4亿，得3分</w:t>
            </w:r>
            <w:r w:rsidRPr="005A48BB">
              <w:rPr>
                <w:rFonts w:asciiTheme="minorEastAsia" w:eastAsiaTheme="minorEastAsia" w:hAnsiTheme="minorEastAsia" w:cs="宋体" w:hint="eastAsia"/>
                <w:kern w:val="0"/>
                <w:szCs w:val="21"/>
              </w:rPr>
              <w:br/>
              <w:t>4.1（含）～3亿，得2分</w:t>
            </w:r>
            <w:r w:rsidRPr="005A48BB">
              <w:rPr>
                <w:rFonts w:asciiTheme="minorEastAsia" w:eastAsiaTheme="minorEastAsia" w:hAnsiTheme="minorEastAsia" w:cs="宋体" w:hint="eastAsia"/>
                <w:kern w:val="0"/>
                <w:szCs w:val="21"/>
              </w:rPr>
              <w:br/>
              <w:t>5.＜1亿，得1分</w:t>
            </w:r>
          </w:p>
        </w:tc>
      </w:tr>
      <w:tr w:rsidR="009E2879" w:rsidRPr="005A48BB">
        <w:trPr>
          <w:trHeight w:val="1770"/>
        </w:trPr>
        <w:tc>
          <w:tcPr>
            <w:tcW w:w="1814" w:type="dxa"/>
            <w:vMerge/>
            <w:vAlign w:val="center"/>
          </w:tcPr>
          <w:p w:rsidR="009E2879" w:rsidRPr="005A48BB" w:rsidRDefault="009E2879" w:rsidP="002C7623">
            <w:pPr>
              <w:widowControl/>
              <w:overflowPunct w:val="0"/>
              <w:jc w:val="left"/>
              <w:rPr>
                <w:rFonts w:asciiTheme="minorEastAsia" w:eastAsiaTheme="minorEastAsia" w:hAnsiTheme="minorEastAsia" w:cs="宋体"/>
                <w:kern w:val="0"/>
                <w:szCs w:val="21"/>
              </w:rPr>
            </w:pPr>
          </w:p>
        </w:tc>
        <w:tc>
          <w:tcPr>
            <w:tcW w:w="1858" w:type="dxa"/>
            <w:vMerge/>
            <w:vAlign w:val="center"/>
          </w:tcPr>
          <w:p w:rsidR="009E2879" w:rsidRPr="005A48BB" w:rsidRDefault="009E2879" w:rsidP="002C7623">
            <w:pPr>
              <w:widowControl/>
              <w:overflowPunct w:val="0"/>
              <w:jc w:val="center"/>
              <w:rPr>
                <w:rFonts w:asciiTheme="minorEastAsia" w:eastAsiaTheme="minorEastAsia" w:hAnsiTheme="minorEastAsia" w:cs="宋体"/>
                <w:kern w:val="0"/>
                <w:szCs w:val="21"/>
              </w:rPr>
            </w:pPr>
          </w:p>
        </w:tc>
        <w:tc>
          <w:tcPr>
            <w:tcW w:w="1749" w:type="dxa"/>
            <w:shd w:val="clear" w:color="auto" w:fill="auto"/>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营业收入</w:t>
            </w:r>
          </w:p>
        </w:tc>
        <w:tc>
          <w:tcPr>
            <w:tcW w:w="1973" w:type="dxa"/>
            <w:shd w:val="clear" w:color="auto" w:fill="auto"/>
            <w:vAlign w:val="center"/>
          </w:tcPr>
          <w:p w:rsidR="009E2879" w:rsidRPr="005A48BB" w:rsidRDefault="009E2879" w:rsidP="00B96A3A">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近</w:t>
            </w:r>
            <w:r w:rsidR="00B96A3A">
              <w:rPr>
                <w:rFonts w:asciiTheme="minorEastAsia" w:eastAsiaTheme="minorEastAsia" w:hAnsiTheme="minorEastAsia" w:cs="宋体" w:hint="eastAsia"/>
                <w:kern w:val="0"/>
                <w:szCs w:val="21"/>
              </w:rPr>
              <w:t>二</w:t>
            </w:r>
            <w:r w:rsidRPr="005A48BB">
              <w:rPr>
                <w:rFonts w:asciiTheme="minorEastAsia" w:eastAsiaTheme="minorEastAsia" w:hAnsiTheme="minorEastAsia" w:cs="宋体" w:hint="eastAsia"/>
                <w:kern w:val="0"/>
                <w:szCs w:val="21"/>
              </w:rPr>
              <w:t>年平均营业收入</w:t>
            </w:r>
          </w:p>
        </w:tc>
        <w:tc>
          <w:tcPr>
            <w:tcW w:w="1312" w:type="dxa"/>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w:t>
            </w:r>
          </w:p>
        </w:tc>
        <w:tc>
          <w:tcPr>
            <w:tcW w:w="5286" w:type="dxa"/>
            <w:shd w:val="clear" w:color="auto" w:fill="auto"/>
            <w:vAlign w:val="center"/>
          </w:tcPr>
          <w:p w:rsidR="009E2879" w:rsidRPr="005A48BB" w:rsidRDefault="009E2879" w:rsidP="003B3E3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1.≥2亿，得5分</w:t>
            </w:r>
            <w:r w:rsidRPr="005A48BB">
              <w:rPr>
                <w:rFonts w:asciiTheme="minorEastAsia" w:eastAsiaTheme="minorEastAsia" w:hAnsiTheme="minorEastAsia" w:cs="宋体" w:hint="eastAsia"/>
                <w:kern w:val="0"/>
                <w:szCs w:val="21"/>
              </w:rPr>
              <w:br/>
              <w:t>2.1.5（含）～2亿，得4分</w:t>
            </w:r>
            <w:r w:rsidRPr="005A48BB">
              <w:rPr>
                <w:rFonts w:asciiTheme="minorEastAsia" w:eastAsiaTheme="minorEastAsia" w:hAnsiTheme="minorEastAsia" w:cs="宋体" w:hint="eastAsia"/>
                <w:kern w:val="0"/>
                <w:szCs w:val="21"/>
              </w:rPr>
              <w:br/>
              <w:t>3.1（含）～1.5亿，得3分</w:t>
            </w:r>
            <w:r w:rsidRPr="005A48BB">
              <w:rPr>
                <w:rFonts w:asciiTheme="minorEastAsia" w:eastAsiaTheme="minorEastAsia" w:hAnsiTheme="minorEastAsia" w:cs="宋体" w:hint="eastAsia"/>
                <w:kern w:val="0"/>
                <w:szCs w:val="21"/>
              </w:rPr>
              <w:br/>
              <w:t>4.0.5（含）～1亿，2分</w:t>
            </w:r>
            <w:r w:rsidRPr="005A48BB">
              <w:rPr>
                <w:rFonts w:asciiTheme="minorEastAsia" w:eastAsiaTheme="minorEastAsia" w:hAnsiTheme="minorEastAsia" w:cs="宋体" w:hint="eastAsia"/>
                <w:kern w:val="0"/>
                <w:szCs w:val="21"/>
              </w:rPr>
              <w:br/>
              <w:t>5.＜0.5亿，得1分</w:t>
            </w:r>
          </w:p>
        </w:tc>
      </w:tr>
      <w:tr w:rsidR="009E2879" w:rsidRPr="005A48BB">
        <w:trPr>
          <w:trHeight w:val="416"/>
        </w:trPr>
        <w:tc>
          <w:tcPr>
            <w:tcW w:w="1814" w:type="dxa"/>
            <w:vMerge/>
            <w:vAlign w:val="center"/>
          </w:tcPr>
          <w:p w:rsidR="009E2879" w:rsidRPr="005A48BB" w:rsidRDefault="009E2879" w:rsidP="002C7623">
            <w:pPr>
              <w:widowControl/>
              <w:overflowPunct w:val="0"/>
              <w:jc w:val="left"/>
              <w:rPr>
                <w:rFonts w:asciiTheme="minorEastAsia" w:eastAsiaTheme="minorEastAsia" w:hAnsiTheme="minorEastAsia" w:cs="宋体"/>
                <w:kern w:val="0"/>
                <w:szCs w:val="21"/>
              </w:rPr>
            </w:pPr>
          </w:p>
        </w:tc>
        <w:tc>
          <w:tcPr>
            <w:tcW w:w="1858" w:type="dxa"/>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1.3主要</w:t>
            </w:r>
          </w:p>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业绩</w:t>
            </w:r>
          </w:p>
          <w:p w:rsidR="009E2879" w:rsidRPr="005A48BB" w:rsidRDefault="009E2879" w:rsidP="005943EF">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w:t>
            </w:r>
            <w:r w:rsidR="005943EF" w:rsidRPr="005A48BB">
              <w:rPr>
                <w:rFonts w:asciiTheme="minorEastAsia" w:eastAsiaTheme="minorEastAsia" w:hAnsiTheme="minorEastAsia" w:cs="宋体" w:hint="eastAsia"/>
                <w:kern w:val="0"/>
                <w:szCs w:val="21"/>
              </w:rPr>
              <w:t>40</w:t>
            </w:r>
            <w:r w:rsidRPr="005A48BB">
              <w:rPr>
                <w:rFonts w:asciiTheme="minorEastAsia" w:eastAsiaTheme="minorEastAsia" w:hAnsiTheme="minorEastAsia" w:cs="宋体" w:hint="eastAsia"/>
                <w:kern w:val="0"/>
                <w:szCs w:val="21"/>
              </w:rPr>
              <w:t>分)</w:t>
            </w:r>
          </w:p>
        </w:tc>
        <w:tc>
          <w:tcPr>
            <w:tcW w:w="1749" w:type="dxa"/>
            <w:shd w:val="clear" w:color="auto" w:fill="auto"/>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代表工程</w:t>
            </w:r>
          </w:p>
        </w:tc>
        <w:tc>
          <w:tcPr>
            <w:tcW w:w="1973" w:type="dxa"/>
            <w:shd w:val="clear" w:color="auto" w:fill="auto"/>
            <w:vAlign w:val="center"/>
          </w:tcPr>
          <w:p w:rsidR="009E2879" w:rsidRPr="005A48BB" w:rsidRDefault="009E2879" w:rsidP="00A64D29">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w:t>
            </w:r>
            <w:r w:rsidR="005943EF" w:rsidRPr="005A48BB">
              <w:rPr>
                <w:rFonts w:asciiTheme="minorEastAsia" w:eastAsiaTheme="minorEastAsia" w:hAnsiTheme="minorEastAsia" w:cs="宋体" w:hint="eastAsia"/>
                <w:kern w:val="0"/>
                <w:szCs w:val="21"/>
              </w:rPr>
              <w:t>近</w:t>
            </w:r>
            <w:r w:rsidR="00A64D29">
              <w:rPr>
                <w:rFonts w:asciiTheme="minorEastAsia" w:eastAsiaTheme="minorEastAsia" w:hAnsiTheme="minorEastAsia" w:cs="宋体" w:hint="eastAsia"/>
                <w:kern w:val="0"/>
                <w:szCs w:val="21"/>
              </w:rPr>
              <w:t>三</w:t>
            </w:r>
            <w:r w:rsidR="005943EF" w:rsidRPr="005A48BB">
              <w:rPr>
                <w:rFonts w:asciiTheme="minorEastAsia" w:eastAsiaTheme="minorEastAsia" w:hAnsiTheme="minorEastAsia" w:cs="宋体" w:hint="eastAsia"/>
                <w:kern w:val="0"/>
                <w:szCs w:val="21"/>
              </w:rPr>
              <w:t>年</w:t>
            </w:r>
            <w:r w:rsidRPr="005A48BB">
              <w:rPr>
                <w:rFonts w:asciiTheme="minorEastAsia" w:eastAsiaTheme="minorEastAsia" w:hAnsiTheme="minorEastAsia" w:cs="宋体" w:hint="eastAsia"/>
                <w:kern w:val="0"/>
                <w:szCs w:val="21"/>
              </w:rPr>
              <w:t>承建过最大总容量工程</w:t>
            </w:r>
          </w:p>
        </w:tc>
        <w:tc>
          <w:tcPr>
            <w:tcW w:w="1312" w:type="dxa"/>
            <w:vAlign w:val="center"/>
          </w:tcPr>
          <w:p w:rsidR="009E2879" w:rsidRPr="005A48BB" w:rsidRDefault="005943EF" w:rsidP="003B3E3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40</w:t>
            </w:r>
          </w:p>
        </w:tc>
        <w:tc>
          <w:tcPr>
            <w:tcW w:w="5286" w:type="dxa"/>
            <w:shd w:val="clear" w:color="auto" w:fill="auto"/>
            <w:vAlign w:val="center"/>
          </w:tcPr>
          <w:p w:rsidR="009E2879" w:rsidRPr="005A48BB" w:rsidRDefault="009E2879" w:rsidP="005943EF">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企业承建过总容量</w:t>
            </w:r>
            <w:r w:rsidR="005943EF" w:rsidRPr="005A48BB">
              <w:rPr>
                <w:rFonts w:asciiTheme="minorEastAsia" w:eastAsiaTheme="minorEastAsia" w:hAnsiTheme="minorEastAsia" w:cs="宋体" w:hint="eastAsia"/>
                <w:kern w:val="0"/>
                <w:szCs w:val="21"/>
              </w:rPr>
              <w:t>为</w:t>
            </w:r>
            <w:r w:rsidRPr="005A48BB">
              <w:rPr>
                <w:rFonts w:asciiTheme="minorEastAsia" w:eastAsiaTheme="minorEastAsia" w:hAnsiTheme="minorEastAsia" w:cs="宋体" w:hint="eastAsia"/>
                <w:kern w:val="0"/>
                <w:szCs w:val="21"/>
              </w:rPr>
              <w:t>风电50兆瓦或光伏20兆瓦，每一项工程得</w:t>
            </w:r>
            <w:r w:rsidR="005943EF" w:rsidRPr="005A48BB">
              <w:rPr>
                <w:rFonts w:asciiTheme="minorEastAsia" w:eastAsiaTheme="minorEastAsia" w:hAnsiTheme="minorEastAsia" w:cs="宋体" w:hint="eastAsia"/>
                <w:kern w:val="0"/>
                <w:szCs w:val="21"/>
              </w:rPr>
              <w:t>10</w:t>
            </w:r>
            <w:r w:rsidRPr="005A48BB">
              <w:rPr>
                <w:rFonts w:asciiTheme="minorEastAsia" w:eastAsiaTheme="minorEastAsia" w:hAnsiTheme="minorEastAsia" w:cs="宋体" w:hint="eastAsia"/>
                <w:kern w:val="0"/>
                <w:szCs w:val="21"/>
              </w:rPr>
              <w:t>分，最高</w:t>
            </w:r>
            <w:r w:rsidR="005943EF" w:rsidRPr="005A48BB">
              <w:rPr>
                <w:rFonts w:asciiTheme="minorEastAsia" w:eastAsiaTheme="minorEastAsia" w:hAnsiTheme="minorEastAsia" w:cs="宋体" w:hint="eastAsia"/>
                <w:kern w:val="0"/>
                <w:szCs w:val="21"/>
              </w:rPr>
              <w:t>40</w:t>
            </w:r>
            <w:r w:rsidRPr="005A48BB">
              <w:rPr>
                <w:rFonts w:asciiTheme="minorEastAsia" w:eastAsiaTheme="minorEastAsia" w:hAnsiTheme="minorEastAsia" w:cs="宋体" w:hint="eastAsia"/>
                <w:kern w:val="0"/>
                <w:szCs w:val="21"/>
              </w:rPr>
              <w:t>分</w:t>
            </w:r>
          </w:p>
        </w:tc>
      </w:tr>
      <w:tr w:rsidR="009E2879" w:rsidRPr="005A48BB">
        <w:trPr>
          <w:trHeight w:val="1485"/>
        </w:trPr>
        <w:tc>
          <w:tcPr>
            <w:tcW w:w="1814" w:type="dxa"/>
            <w:vMerge w:val="restart"/>
            <w:shd w:val="clear" w:color="000000" w:fill="FFFFFF"/>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2.管理</w:t>
            </w:r>
          </w:p>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能力</w:t>
            </w:r>
          </w:p>
          <w:p w:rsidR="009E2879" w:rsidRPr="005A48BB" w:rsidRDefault="009E2879" w:rsidP="005943EF">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w:t>
            </w:r>
            <w:r w:rsidR="005943EF" w:rsidRPr="005A48BB">
              <w:rPr>
                <w:rFonts w:asciiTheme="minorEastAsia" w:eastAsiaTheme="minorEastAsia" w:hAnsiTheme="minorEastAsia" w:cs="宋体" w:hint="eastAsia"/>
                <w:kern w:val="0"/>
                <w:szCs w:val="21"/>
              </w:rPr>
              <w:t>58</w:t>
            </w:r>
            <w:r w:rsidRPr="005A48BB">
              <w:rPr>
                <w:rFonts w:asciiTheme="minorEastAsia" w:eastAsiaTheme="minorEastAsia" w:hAnsiTheme="minorEastAsia" w:cs="宋体" w:hint="eastAsia"/>
                <w:kern w:val="0"/>
                <w:szCs w:val="21"/>
              </w:rPr>
              <w:t>0分)</w:t>
            </w:r>
          </w:p>
        </w:tc>
        <w:tc>
          <w:tcPr>
            <w:tcW w:w="1858" w:type="dxa"/>
            <w:vMerge w:val="restart"/>
            <w:shd w:val="clear" w:color="000000" w:fill="FFFFFF"/>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2.1财务</w:t>
            </w:r>
          </w:p>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管理</w:t>
            </w:r>
          </w:p>
          <w:p w:rsidR="009E2879" w:rsidRPr="005A48BB" w:rsidRDefault="009E2879" w:rsidP="003B3E3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(15分)</w:t>
            </w:r>
          </w:p>
        </w:tc>
        <w:tc>
          <w:tcPr>
            <w:tcW w:w="1749" w:type="dxa"/>
            <w:shd w:val="clear" w:color="auto" w:fill="auto"/>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全面预算管理</w:t>
            </w:r>
          </w:p>
        </w:tc>
        <w:tc>
          <w:tcPr>
            <w:tcW w:w="1973" w:type="dxa"/>
            <w:shd w:val="clear" w:color="auto" w:fill="auto"/>
            <w:vAlign w:val="center"/>
          </w:tcPr>
          <w:p w:rsidR="009E2879" w:rsidRPr="005A48BB" w:rsidRDefault="009E2879"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企业全面预算管理情况</w:t>
            </w:r>
          </w:p>
        </w:tc>
        <w:tc>
          <w:tcPr>
            <w:tcW w:w="1312" w:type="dxa"/>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w:t>
            </w:r>
          </w:p>
        </w:tc>
        <w:tc>
          <w:tcPr>
            <w:tcW w:w="5286" w:type="dxa"/>
            <w:shd w:val="clear" w:color="auto" w:fill="auto"/>
            <w:vAlign w:val="center"/>
          </w:tcPr>
          <w:p w:rsidR="009E2879" w:rsidRPr="005A48BB" w:rsidRDefault="009E2879"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1.年度预算编制合理、准确，审批手续齐全有盈利，得5分</w:t>
            </w:r>
            <w:r w:rsidRPr="005A48BB">
              <w:rPr>
                <w:rFonts w:asciiTheme="minorEastAsia" w:eastAsiaTheme="minorEastAsia" w:hAnsiTheme="minorEastAsia" w:cs="宋体" w:hint="eastAsia"/>
                <w:kern w:val="0"/>
                <w:szCs w:val="21"/>
              </w:rPr>
              <w:br/>
              <w:t>2. 编制年度预算，成本持平，得3分</w:t>
            </w:r>
            <w:r w:rsidRPr="005A48BB">
              <w:rPr>
                <w:rFonts w:asciiTheme="minorEastAsia" w:eastAsiaTheme="minorEastAsia" w:hAnsiTheme="minorEastAsia" w:cs="宋体" w:hint="eastAsia"/>
                <w:kern w:val="0"/>
                <w:szCs w:val="21"/>
              </w:rPr>
              <w:br/>
              <w:t>3.未编制年度预算，成本亏损，不得分</w:t>
            </w:r>
          </w:p>
        </w:tc>
      </w:tr>
      <w:tr w:rsidR="009E2879" w:rsidRPr="005A48BB">
        <w:trPr>
          <w:trHeight w:val="1485"/>
        </w:trPr>
        <w:tc>
          <w:tcPr>
            <w:tcW w:w="1814" w:type="dxa"/>
            <w:vMerge/>
            <w:shd w:val="clear" w:color="000000" w:fill="FFFFFF"/>
            <w:vAlign w:val="center"/>
          </w:tcPr>
          <w:p w:rsidR="009E2879" w:rsidRPr="005A48BB" w:rsidRDefault="009E2879" w:rsidP="002C7623">
            <w:pPr>
              <w:widowControl/>
              <w:overflowPunct w:val="0"/>
              <w:jc w:val="center"/>
              <w:rPr>
                <w:rFonts w:asciiTheme="minorEastAsia" w:eastAsiaTheme="minorEastAsia" w:hAnsiTheme="minorEastAsia" w:cs="宋体"/>
                <w:kern w:val="0"/>
                <w:szCs w:val="21"/>
              </w:rPr>
            </w:pPr>
          </w:p>
        </w:tc>
        <w:tc>
          <w:tcPr>
            <w:tcW w:w="1858" w:type="dxa"/>
            <w:vMerge/>
            <w:shd w:val="clear" w:color="000000" w:fill="FFFFFF"/>
            <w:vAlign w:val="center"/>
          </w:tcPr>
          <w:p w:rsidR="009E2879" w:rsidRPr="005A48BB" w:rsidRDefault="009E2879" w:rsidP="002C7623">
            <w:pPr>
              <w:widowControl/>
              <w:overflowPunct w:val="0"/>
              <w:jc w:val="center"/>
              <w:rPr>
                <w:rFonts w:asciiTheme="minorEastAsia" w:eastAsiaTheme="minorEastAsia" w:hAnsiTheme="minorEastAsia" w:cs="宋体"/>
                <w:kern w:val="0"/>
                <w:szCs w:val="21"/>
              </w:rPr>
            </w:pPr>
          </w:p>
        </w:tc>
        <w:tc>
          <w:tcPr>
            <w:tcW w:w="1749" w:type="dxa"/>
            <w:shd w:val="clear" w:color="auto" w:fill="auto"/>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成本控制</w:t>
            </w:r>
          </w:p>
        </w:tc>
        <w:tc>
          <w:tcPr>
            <w:tcW w:w="1973" w:type="dxa"/>
            <w:shd w:val="clear" w:color="auto" w:fill="auto"/>
            <w:vAlign w:val="center"/>
          </w:tcPr>
          <w:p w:rsidR="009E2879" w:rsidRPr="005A48BB" w:rsidRDefault="009E2879"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企业项目成本控制情况</w:t>
            </w:r>
          </w:p>
        </w:tc>
        <w:tc>
          <w:tcPr>
            <w:tcW w:w="1312" w:type="dxa"/>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w:t>
            </w:r>
          </w:p>
        </w:tc>
        <w:tc>
          <w:tcPr>
            <w:tcW w:w="5286" w:type="dxa"/>
            <w:shd w:val="clear" w:color="auto" w:fill="auto"/>
            <w:vAlign w:val="center"/>
          </w:tcPr>
          <w:p w:rsidR="009E2879" w:rsidRPr="005A48BB" w:rsidRDefault="009E2879"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1.严格执行工程项目管理制度，成本控制措施完善，得5分</w:t>
            </w:r>
            <w:r w:rsidRPr="005A48BB">
              <w:rPr>
                <w:rFonts w:asciiTheme="minorEastAsia" w:eastAsiaTheme="minorEastAsia" w:hAnsiTheme="minorEastAsia" w:cs="宋体" w:hint="eastAsia"/>
                <w:kern w:val="0"/>
                <w:szCs w:val="21"/>
              </w:rPr>
              <w:br/>
              <w:t>2.执行工程项目管理制度，成本控制基本在要求范围内，得3分</w:t>
            </w:r>
            <w:r w:rsidRPr="005A48BB">
              <w:rPr>
                <w:rFonts w:asciiTheme="minorEastAsia" w:eastAsiaTheme="minorEastAsia" w:hAnsiTheme="minorEastAsia" w:cs="宋体" w:hint="eastAsia"/>
                <w:kern w:val="0"/>
                <w:szCs w:val="21"/>
              </w:rPr>
              <w:br/>
              <w:t>3.工程项目管理未达到要求，不得分</w:t>
            </w:r>
          </w:p>
        </w:tc>
      </w:tr>
      <w:tr w:rsidR="009E2879" w:rsidRPr="005A48BB">
        <w:trPr>
          <w:trHeight w:val="1485"/>
        </w:trPr>
        <w:tc>
          <w:tcPr>
            <w:tcW w:w="1814" w:type="dxa"/>
            <w:vMerge/>
            <w:shd w:val="clear" w:color="000000" w:fill="FFFFFF"/>
            <w:vAlign w:val="center"/>
          </w:tcPr>
          <w:p w:rsidR="009E2879" w:rsidRPr="005A48BB" w:rsidRDefault="009E2879" w:rsidP="002C7623">
            <w:pPr>
              <w:widowControl/>
              <w:overflowPunct w:val="0"/>
              <w:jc w:val="center"/>
              <w:rPr>
                <w:rFonts w:asciiTheme="minorEastAsia" w:eastAsiaTheme="minorEastAsia" w:hAnsiTheme="minorEastAsia" w:cs="宋体"/>
                <w:kern w:val="0"/>
                <w:szCs w:val="21"/>
              </w:rPr>
            </w:pPr>
          </w:p>
        </w:tc>
        <w:tc>
          <w:tcPr>
            <w:tcW w:w="1858" w:type="dxa"/>
            <w:vMerge/>
            <w:shd w:val="clear" w:color="000000" w:fill="FFFFFF"/>
            <w:vAlign w:val="center"/>
          </w:tcPr>
          <w:p w:rsidR="009E2879" w:rsidRPr="005A48BB" w:rsidRDefault="009E2879" w:rsidP="002C7623">
            <w:pPr>
              <w:widowControl/>
              <w:overflowPunct w:val="0"/>
              <w:jc w:val="center"/>
              <w:rPr>
                <w:rFonts w:asciiTheme="minorEastAsia" w:eastAsiaTheme="minorEastAsia" w:hAnsiTheme="minorEastAsia" w:cs="宋体"/>
                <w:kern w:val="0"/>
                <w:szCs w:val="21"/>
              </w:rPr>
            </w:pPr>
          </w:p>
        </w:tc>
        <w:tc>
          <w:tcPr>
            <w:tcW w:w="1749" w:type="dxa"/>
            <w:shd w:val="clear" w:color="auto" w:fill="auto"/>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银行信用等级</w:t>
            </w:r>
          </w:p>
        </w:tc>
        <w:tc>
          <w:tcPr>
            <w:tcW w:w="1973" w:type="dxa"/>
            <w:shd w:val="clear" w:color="auto" w:fill="auto"/>
            <w:vAlign w:val="center"/>
          </w:tcPr>
          <w:p w:rsidR="009E2879" w:rsidRPr="005A48BB" w:rsidRDefault="009E2879"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企业在银行获得信用等级</w:t>
            </w:r>
          </w:p>
        </w:tc>
        <w:tc>
          <w:tcPr>
            <w:tcW w:w="1312" w:type="dxa"/>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w:t>
            </w:r>
          </w:p>
        </w:tc>
        <w:tc>
          <w:tcPr>
            <w:tcW w:w="5286" w:type="dxa"/>
            <w:shd w:val="clear" w:color="auto" w:fill="auto"/>
            <w:vAlign w:val="center"/>
          </w:tcPr>
          <w:p w:rsidR="009E2879" w:rsidRPr="005A48BB" w:rsidRDefault="009E2879"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1.获得银行AAA信用等级，得5分</w:t>
            </w:r>
            <w:r w:rsidRPr="005A48BB">
              <w:rPr>
                <w:rFonts w:asciiTheme="minorEastAsia" w:eastAsiaTheme="minorEastAsia" w:hAnsiTheme="minorEastAsia" w:cs="宋体" w:hint="eastAsia"/>
                <w:kern w:val="0"/>
                <w:szCs w:val="21"/>
              </w:rPr>
              <w:br/>
              <w:t>2.等级每下降一级扣1分</w:t>
            </w:r>
          </w:p>
          <w:p w:rsidR="009E2879" w:rsidRPr="005A48BB" w:rsidRDefault="009E2879" w:rsidP="002C7623">
            <w:pPr>
              <w:widowControl/>
              <w:overflowPunct w:val="0"/>
              <w:jc w:val="left"/>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3.无银行信用等级，不得分</w:t>
            </w:r>
          </w:p>
        </w:tc>
      </w:tr>
      <w:tr w:rsidR="009E2879" w:rsidRPr="005A48BB">
        <w:trPr>
          <w:trHeight w:val="1305"/>
        </w:trPr>
        <w:tc>
          <w:tcPr>
            <w:tcW w:w="1814" w:type="dxa"/>
            <w:vMerge/>
            <w:vAlign w:val="center"/>
          </w:tcPr>
          <w:p w:rsidR="009E2879" w:rsidRPr="005A48BB" w:rsidRDefault="009E2879" w:rsidP="002C7623">
            <w:pPr>
              <w:overflowPunct w:val="0"/>
              <w:jc w:val="center"/>
              <w:rPr>
                <w:rFonts w:asciiTheme="minorEastAsia" w:eastAsiaTheme="minorEastAsia" w:hAnsiTheme="minorEastAsia" w:cs="宋体"/>
                <w:kern w:val="0"/>
                <w:szCs w:val="21"/>
              </w:rPr>
            </w:pPr>
          </w:p>
        </w:tc>
        <w:tc>
          <w:tcPr>
            <w:tcW w:w="1858" w:type="dxa"/>
            <w:vMerge w:val="restart"/>
            <w:shd w:val="clear" w:color="000000" w:fill="FFFFFF"/>
            <w:vAlign w:val="center"/>
          </w:tcPr>
          <w:p w:rsidR="009E2879" w:rsidRPr="005A48BB" w:rsidRDefault="009E2879" w:rsidP="003B3E33">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2.2人力资源</w:t>
            </w:r>
          </w:p>
          <w:p w:rsidR="009E2879" w:rsidRPr="005A48BB" w:rsidRDefault="009E2879" w:rsidP="003B3E3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管理</w:t>
            </w:r>
          </w:p>
          <w:p w:rsidR="009E2879" w:rsidRPr="005A48BB" w:rsidRDefault="009E2879" w:rsidP="003B3E3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(55分)</w:t>
            </w:r>
          </w:p>
        </w:tc>
        <w:tc>
          <w:tcPr>
            <w:tcW w:w="1749" w:type="dxa"/>
            <w:shd w:val="clear" w:color="auto" w:fill="auto"/>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建造师</w:t>
            </w:r>
          </w:p>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数量</w:t>
            </w:r>
          </w:p>
        </w:tc>
        <w:tc>
          <w:tcPr>
            <w:tcW w:w="1973" w:type="dxa"/>
            <w:shd w:val="clear" w:color="auto" w:fill="auto"/>
            <w:vAlign w:val="center"/>
          </w:tcPr>
          <w:p w:rsidR="009E2879" w:rsidRPr="005A48BB" w:rsidRDefault="009E2879"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一级注册建造师专业及数量</w:t>
            </w:r>
          </w:p>
        </w:tc>
        <w:tc>
          <w:tcPr>
            <w:tcW w:w="1312" w:type="dxa"/>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5286" w:type="dxa"/>
            <w:shd w:val="clear" w:color="auto" w:fill="auto"/>
            <w:vAlign w:val="center"/>
          </w:tcPr>
          <w:p w:rsidR="009E2879" w:rsidRPr="005A48BB" w:rsidRDefault="009E2879"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1.≥7人，得15分</w:t>
            </w:r>
            <w:r w:rsidRPr="005A48BB">
              <w:rPr>
                <w:rFonts w:asciiTheme="minorEastAsia" w:eastAsiaTheme="minorEastAsia" w:hAnsiTheme="minorEastAsia" w:cs="宋体" w:hint="eastAsia"/>
                <w:kern w:val="0"/>
                <w:szCs w:val="21"/>
              </w:rPr>
              <w:br/>
              <w:t>2.5（含）～7人，得12分</w:t>
            </w:r>
            <w:r w:rsidRPr="005A48BB">
              <w:rPr>
                <w:rFonts w:asciiTheme="minorEastAsia" w:eastAsiaTheme="minorEastAsia" w:hAnsiTheme="minorEastAsia" w:cs="宋体" w:hint="eastAsia"/>
                <w:kern w:val="0"/>
                <w:szCs w:val="21"/>
              </w:rPr>
              <w:br/>
              <w:t>3.3（含）～5人，得10分</w:t>
            </w:r>
            <w:r w:rsidRPr="005A48BB">
              <w:rPr>
                <w:rFonts w:asciiTheme="minorEastAsia" w:eastAsiaTheme="minorEastAsia" w:hAnsiTheme="minorEastAsia" w:cs="宋体" w:hint="eastAsia"/>
                <w:kern w:val="0"/>
                <w:szCs w:val="21"/>
              </w:rPr>
              <w:br/>
              <w:t>4.1（含）～3人，得8分</w:t>
            </w:r>
            <w:r w:rsidRPr="005A48BB">
              <w:rPr>
                <w:rFonts w:asciiTheme="minorEastAsia" w:eastAsiaTheme="minorEastAsia" w:hAnsiTheme="minorEastAsia" w:cs="宋体" w:hint="eastAsia"/>
                <w:kern w:val="0"/>
                <w:szCs w:val="21"/>
              </w:rPr>
              <w:br/>
              <w:t>5.无，不得分</w:t>
            </w:r>
          </w:p>
        </w:tc>
      </w:tr>
      <w:tr w:rsidR="009E2879" w:rsidRPr="005A48BB">
        <w:trPr>
          <w:trHeight w:val="1305"/>
        </w:trPr>
        <w:tc>
          <w:tcPr>
            <w:tcW w:w="1814" w:type="dxa"/>
            <w:vMerge/>
            <w:vAlign w:val="center"/>
          </w:tcPr>
          <w:p w:rsidR="009E2879" w:rsidRPr="005A48BB" w:rsidRDefault="009E2879" w:rsidP="002C7623">
            <w:pPr>
              <w:overflowPunct w:val="0"/>
              <w:jc w:val="center"/>
              <w:rPr>
                <w:rFonts w:asciiTheme="minorEastAsia" w:eastAsiaTheme="minorEastAsia" w:hAnsiTheme="minorEastAsia" w:cs="宋体"/>
                <w:kern w:val="0"/>
                <w:szCs w:val="21"/>
              </w:rPr>
            </w:pPr>
          </w:p>
        </w:tc>
        <w:tc>
          <w:tcPr>
            <w:tcW w:w="1858" w:type="dxa"/>
            <w:vMerge/>
            <w:shd w:val="clear" w:color="000000" w:fill="FFFFFF"/>
            <w:vAlign w:val="center"/>
          </w:tcPr>
          <w:p w:rsidR="009E2879" w:rsidRPr="005A48BB" w:rsidRDefault="009E2879" w:rsidP="002C7623">
            <w:pPr>
              <w:widowControl/>
              <w:overflowPunct w:val="0"/>
              <w:jc w:val="center"/>
              <w:rPr>
                <w:rFonts w:asciiTheme="minorEastAsia" w:eastAsiaTheme="minorEastAsia" w:hAnsiTheme="minorEastAsia" w:cs="宋体"/>
                <w:kern w:val="0"/>
                <w:szCs w:val="21"/>
              </w:rPr>
            </w:pPr>
          </w:p>
        </w:tc>
        <w:tc>
          <w:tcPr>
            <w:tcW w:w="1749" w:type="dxa"/>
            <w:shd w:val="clear" w:color="auto" w:fill="auto"/>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中级以上</w:t>
            </w:r>
          </w:p>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职称比例</w:t>
            </w:r>
          </w:p>
        </w:tc>
        <w:tc>
          <w:tcPr>
            <w:tcW w:w="1973" w:type="dxa"/>
            <w:shd w:val="clear" w:color="auto" w:fill="auto"/>
            <w:vAlign w:val="center"/>
          </w:tcPr>
          <w:p w:rsidR="009E2879" w:rsidRPr="005A48BB" w:rsidRDefault="009E2879"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中级以上职称人数/在册全员人数×100%</w:t>
            </w:r>
          </w:p>
        </w:tc>
        <w:tc>
          <w:tcPr>
            <w:tcW w:w="1312" w:type="dxa"/>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5286" w:type="dxa"/>
            <w:shd w:val="clear" w:color="auto" w:fill="auto"/>
            <w:vAlign w:val="center"/>
          </w:tcPr>
          <w:p w:rsidR="009E2879" w:rsidRPr="005A48BB" w:rsidRDefault="009E2879"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1.≥20%，得10分</w:t>
            </w:r>
            <w:r w:rsidRPr="005A48BB">
              <w:rPr>
                <w:rFonts w:asciiTheme="minorEastAsia" w:eastAsiaTheme="minorEastAsia" w:hAnsiTheme="minorEastAsia" w:cs="宋体" w:hint="eastAsia"/>
                <w:kern w:val="0"/>
                <w:szCs w:val="21"/>
              </w:rPr>
              <w:br/>
              <w:t>2.10(含）～20%，得8分</w:t>
            </w:r>
            <w:r w:rsidRPr="005A48BB">
              <w:rPr>
                <w:rFonts w:asciiTheme="minorEastAsia" w:eastAsiaTheme="minorEastAsia" w:hAnsiTheme="minorEastAsia" w:cs="宋体" w:hint="eastAsia"/>
                <w:kern w:val="0"/>
                <w:szCs w:val="21"/>
              </w:rPr>
              <w:br/>
              <w:t>3.5(含）～10%，得6分</w:t>
            </w:r>
            <w:r w:rsidRPr="005A48BB">
              <w:rPr>
                <w:rFonts w:asciiTheme="minorEastAsia" w:eastAsiaTheme="minorEastAsia" w:hAnsiTheme="minorEastAsia" w:cs="宋体" w:hint="eastAsia"/>
                <w:kern w:val="0"/>
                <w:szCs w:val="21"/>
              </w:rPr>
              <w:br/>
              <w:t>4.5%以下，得3分</w:t>
            </w:r>
          </w:p>
        </w:tc>
      </w:tr>
      <w:tr w:rsidR="009E2879" w:rsidRPr="005A48BB">
        <w:trPr>
          <w:trHeight w:val="1260"/>
        </w:trPr>
        <w:tc>
          <w:tcPr>
            <w:tcW w:w="1814" w:type="dxa"/>
            <w:vMerge/>
            <w:vAlign w:val="center"/>
          </w:tcPr>
          <w:p w:rsidR="009E2879" w:rsidRPr="005A48BB" w:rsidRDefault="009E2879" w:rsidP="002C7623">
            <w:pPr>
              <w:overflowPunct w:val="0"/>
              <w:jc w:val="center"/>
              <w:rPr>
                <w:rFonts w:asciiTheme="minorEastAsia" w:eastAsiaTheme="minorEastAsia" w:hAnsiTheme="minorEastAsia" w:cs="宋体"/>
                <w:kern w:val="0"/>
                <w:szCs w:val="21"/>
              </w:rPr>
            </w:pPr>
          </w:p>
        </w:tc>
        <w:tc>
          <w:tcPr>
            <w:tcW w:w="1858" w:type="dxa"/>
            <w:vMerge/>
            <w:shd w:val="clear" w:color="000000" w:fill="FFFFFF"/>
            <w:vAlign w:val="center"/>
          </w:tcPr>
          <w:p w:rsidR="009E2879" w:rsidRPr="005A48BB" w:rsidRDefault="009E2879"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技师比例</w:t>
            </w:r>
          </w:p>
        </w:tc>
        <w:tc>
          <w:tcPr>
            <w:tcW w:w="1973" w:type="dxa"/>
            <w:shd w:val="clear" w:color="auto" w:fill="auto"/>
            <w:vAlign w:val="center"/>
          </w:tcPr>
          <w:p w:rsidR="009E2879" w:rsidRPr="005A48BB" w:rsidRDefault="009E2879"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企业技师（含高级技师）/在册工人人数×100%</w:t>
            </w:r>
          </w:p>
        </w:tc>
        <w:tc>
          <w:tcPr>
            <w:tcW w:w="1312" w:type="dxa"/>
            <w:vAlign w:val="center"/>
          </w:tcPr>
          <w:p w:rsidR="009E2879" w:rsidRPr="005A48BB" w:rsidRDefault="009E2879" w:rsidP="00116E29">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5286" w:type="dxa"/>
            <w:shd w:val="clear" w:color="auto" w:fill="auto"/>
            <w:vAlign w:val="center"/>
          </w:tcPr>
          <w:p w:rsidR="009E2879" w:rsidRPr="005A48BB" w:rsidRDefault="009E2879" w:rsidP="00116E29">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1.≥50%，得10分</w:t>
            </w:r>
            <w:r w:rsidRPr="005A48BB">
              <w:rPr>
                <w:rFonts w:asciiTheme="minorEastAsia" w:eastAsiaTheme="minorEastAsia" w:hAnsiTheme="minorEastAsia" w:cs="宋体" w:hint="eastAsia"/>
                <w:kern w:val="0"/>
                <w:szCs w:val="21"/>
              </w:rPr>
              <w:br/>
              <w:t>2.25(含）～50%，得8分</w:t>
            </w:r>
            <w:r w:rsidRPr="005A48BB">
              <w:rPr>
                <w:rFonts w:asciiTheme="minorEastAsia" w:eastAsiaTheme="minorEastAsia" w:hAnsiTheme="minorEastAsia" w:cs="宋体" w:hint="eastAsia"/>
                <w:kern w:val="0"/>
                <w:szCs w:val="21"/>
              </w:rPr>
              <w:br/>
              <w:t>3.10(含）～25%，得6分</w:t>
            </w:r>
            <w:r w:rsidRPr="005A48BB">
              <w:rPr>
                <w:rFonts w:asciiTheme="minorEastAsia" w:eastAsiaTheme="minorEastAsia" w:hAnsiTheme="minorEastAsia" w:cs="宋体" w:hint="eastAsia"/>
                <w:kern w:val="0"/>
                <w:szCs w:val="21"/>
              </w:rPr>
              <w:br/>
              <w:t>4.＜10%，得4分</w:t>
            </w:r>
          </w:p>
        </w:tc>
      </w:tr>
      <w:tr w:rsidR="009E2879" w:rsidRPr="005A48BB">
        <w:trPr>
          <w:trHeight w:val="1875"/>
        </w:trPr>
        <w:tc>
          <w:tcPr>
            <w:tcW w:w="1814" w:type="dxa"/>
            <w:vMerge/>
            <w:vAlign w:val="center"/>
          </w:tcPr>
          <w:p w:rsidR="009E2879" w:rsidRPr="005A48BB" w:rsidRDefault="009E2879" w:rsidP="002C7623">
            <w:pPr>
              <w:overflowPunct w:val="0"/>
              <w:jc w:val="center"/>
              <w:rPr>
                <w:rFonts w:asciiTheme="minorEastAsia" w:eastAsiaTheme="minorEastAsia" w:hAnsiTheme="minorEastAsia" w:cs="宋体"/>
                <w:kern w:val="0"/>
                <w:szCs w:val="21"/>
              </w:rPr>
            </w:pPr>
          </w:p>
        </w:tc>
        <w:tc>
          <w:tcPr>
            <w:tcW w:w="1858" w:type="dxa"/>
            <w:vMerge/>
            <w:shd w:val="clear" w:color="000000" w:fill="FFFFFF"/>
            <w:vAlign w:val="center"/>
          </w:tcPr>
          <w:p w:rsidR="009E2879" w:rsidRPr="005A48BB" w:rsidRDefault="009E2879"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人员培训</w:t>
            </w:r>
          </w:p>
        </w:tc>
        <w:tc>
          <w:tcPr>
            <w:tcW w:w="1973" w:type="dxa"/>
            <w:shd w:val="clear" w:color="auto" w:fill="auto"/>
            <w:vAlign w:val="center"/>
          </w:tcPr>
          <w:p w:rsidR="009E2879" w:rsidRPr="005A48BB" w:rsidRDefault="009E2879"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企业人员培训情况</w:t>
            </w:r>
          </w:p>
        </w:tc>
        <w:tc>
          <w:tcPr>
            <w:tcW w:w="1312" w:type="dxa"/>
            <w:vAlign w:val="center"/>
          </w:tcPr>
          <w:p w:rsidR="009E2879" w:rsidRPr="005A48BB" w:rsidRDefault="009E2879" w:rsidP="00116E29">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5286" w:type="dxa"/>
            <w:shd w:val="clear" w:color="auto" w:fill="auto"/>
            <w:vAlign w:val="center"/>
          </w:tcPr>
          <w:p w:rsidR="009E2879" w:rsidRPr="005A48BB" w:rsidRDefault="009E2879" w:rsidP="00116E29">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1.建立了人才培养机制，培训制度健全，培训计划完善并实施，培训经费到位，得10分</w:t>
            </w:r>
            <w:r w:rsidRPr="005A48BB">
              <w:rPr>
                <w:rFonts w:asciiTheme="minorEastAsia" w:eastAsiaTheme="minorEastAsia" w:hAnsiTheme="minorEastAsia" w:cs="宋体" w:hint="eastAsia"/>
                <w:kern w:val="0"/>
                <w:szCs w:val="21"/>
              </w:rPr>
              <w:br/>
              <w:t>2.培训制度健全，培训计划基本完成，得8分</w:t>
            </w:r>
            <w:r w:rsidRPr="005A48BB">
              <w:rPr>
                <w:rFonts w:asciiTheme="minorEastAsia" w:eastAsiaTheme="minorEastAsia" w:hAnsiTheme="minorEastAsia" w:cs="宋体" w:hint="eastAsia"/>
                <w:kern w:val="0"/>
                <w:szCs w:val="21"/>
              </w:rPr>
              <w:br/>
              <w:t>3.培训制度不健全，得6分</w:t>
            </w:r>
            <w:r w:rsidRPr="005A48BB">
              <w:rPr>
                <w:rFonts w:asciiTheme="minorEastAsia" w:eastAsiaTheme="minorEastAsia" w:hAnsiTheme="minorEastAsia" w:cs="宋体" w:hint="eastAsia"/>
                <w:kern w:val="0"/>
                <w:szCs w:val="21"/>
              </w:rPr>
              <w:br/>
              <w:t>4.无培训活动，不得分</w:t>
            </w:r>
          </w:p>
        </w:tc>
      </w:tr>
      <w:tr w:rsidR="009E2879" w:rsidRPr="005A48BB">
        <w:trPr>
          <w:trHeight w:val="1950"/>
        </w:trPr>
        <w:tc>
          <w:tcPr>
            <w:tcW w:w="1814" w:type="dxa"/>
            <w:vMerge/>
            <w:vAlign w:val="center"/>
          </w:tcPr>
          <w:p w:rsidR="009E2879" w:rsidRPr="005A48BB" w:rsidRDefault="009E2879" w:rsidP="002C7623">
            <w:pPr>
              <w:overflowPunct w:val="0"/>
              <w:jc w:val="center"/>
              <w:rPr>
                <w:rFonts w:asciiTheme="minorEastAsia" w:eastAsiaTheme="minorEastAsia" w:hAnsiTheme="minorEastAsia" w:cs="宋体"/>
                <w:kern w:val="0"/>
                <w:szCs w:val="21"/>
              </w:rPr>
            </w:pPr>
          </w:p>
        </w:tc>
        <w:tc>
          <w:tcPr>
            <w:tcW w:w="1858" w:type="dxa"/>
            <w:vMerge/>
            <w:shd w:val="clear" w:color="000000" w:fill="FFFFFF"/>
            <w:vAlign w:val="center"/>
          </w:tcPr>
          <w:p w:rsidR="009E2879" w:rsidRPr="005A48BB" w:rsidRDefault="009E2879"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绩效考核</w:t>
            </w:r>
          </w:p>
        </w:tc>
        <w:tc>
          <w:tcPr>
            <w:tcW w:w="1973" w:type="dxa"/>
            <w:shd w:val="clear" w:color="auto" w:fill="auto"/>
            <w:vAlign w:val="center"/>
          </w:tcPr>
          <w:p w:rsidR="009E2879" w:rsidRPr="005A48BB" w:rsidRDefault="009E2879"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企业绩效考核情况</w:t>
            </w:r>
          </w:p>
        </w:tc>
        <w:tc>
          <w:tcPr>
            <w:tcW w:w="1312" w:type="dxa"/>
            <w:vAlign w:val="center"/>
          </w:tcPr>
          <w:p w:rsidR="009E2879" w:rsidRPr="005A48BB" w:rsidRDefault="009E2879" w:rsidP="00116E29">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5286" w:type="dxa"/>
            <w:shd w:val="clear" w:color="auto" w:fill="auto"/>
            <w:vAlign w:val="center"/>
          </w:tcPr>
          <w:p w:rsidR="009E2879" w:rsidRPr="005A48BB" w:rsidRDefault="009E2879" w:rsidP="00116E29">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1.制定了合理的绩效考核办法和考核指标，并执行，得10分</w:t>
            </w:r>
            <w:r w:rsidRPr="005A48BB">
              <w:rPr>
                <w:rFonts w:asciiTheme="minorEastAsia" w:eastAsiaTheme="minorEastAsia" w:hAnsiTheme="minorEastAsia" w:cs="宋体" w:hint="eastAsia"/>
                <w:kern w:val="0"/>
                <w:szCs w:val="21"/>
              </w:rPr>
              <w:br/>
              <w:t>2.制定了绩效考核办法和考核指标，无考核结果，得8分</w:t>
            </w:r>
            <w:r w:rsidRPr="005A48BB">
              <w:rPr>
                <w:rFonts w:asciiTheme="minorEastAsia" w:eastAsiaTheme="minorEastAsia" w:hAnsiTheme="minorEastAsia" w:cs="宋体" w:hint="eastAsia"/>
                <w:kern w:val="0"/>
                <w:szCs w:val="21"/>
              </w:rPr>
              <w:br/>
              <w:t>3.无绩效考核，不得分</w:t>
            </w:r>
          </w:p>
        </w:tc>
      </w:tr>
      <w:tr w:rsidR="009E2879" w:rsidRPr="005A48BB" w:rsidTr="00BF337C">
        <w:trPr>
          <w:trHeight w:val="2121"/>
        </w:trPr>
        <w:tc>
          <w:tcPr>
            <w:tcW w:w="1814" w:type="dxa"/>
            <w:vMerge/>
            <w:vAlign w:val="center"/>
          </w:tcPr>
          <w:p w:rsidR="009E2879" w:rsidRPr="005A48BB" w:rsidRDefault="009E2879" w:rsidP="002C7623">
            <w:pPr>
              <w:overflowPunct w:val="0"/>
              <w:jc w:val="center"/>
              <w:rPr>
                <w:rFonts w:asciiTheme="minorEastAsia" w:eastAsiaTheme="minorEastAsia" w:hAnsiTheme="minorEastAsia" w:cs="宋体"/>
                <w:kern w:val="0"/>
                <w:szCs w:val="21"/>
              </w:rPr>
            </w:pPr>
          </w:p>
        </w:tc>
        <w:tc>
          <w:tcPr>
            <w:tcW w:w="1858" w:type="dxa"/>
            <w:shd w:val="clear" w:color="000000" w:fill="FFFFFF"/>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2.3装备</w:t>
            </w:r>
          </w:p>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管理</w:t>
            </w:r>
          </w:p>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(20分)</w:t>
            </w:r>
          </w:p>
        </w:tc>
        <w:tc>
          <w:tcPr>
            <w:tcW w:w="1749" w:type="dxa"/>
            <w:shd w:val="clear" w:color="auto" w:fill="auto"/>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设备管理体系</w:t>
            </w:r>
          </w:p>
        </w:tc>
        <w:tc>
          <w:tcPr>
            <w:tcW w:w="1973" w:type="dxa"/>
            <w:shd w:val="clear" w:color="auto" w:fill="auto"/>
            <w:vAlign w:val="center"/>
          </w:tcPr>
          <w:p w:rsidR="009E2879" w:rsidRPr="005A48BB" w:rsidRDefault="009E2879" w:rsidP="00B96A3A">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kern w:val="0"/>
                <w:szCs w:val="21"/>
              </w:rPr>
              <w:t>近</w:t>
            </w:r>
            <w:r w:rsidR="00B96A3A">
              <w:rPr>
                <w:rFonts w:asciiTheme="minorEastAsia" w:eastAsiaTheme="minorEastAsia" w:hAnsiTheme="minorEastAsia" w:cs="宋体" w:hint="eastAsia"/>
                <w:kern w:val="0"/>
                <w:szCs w:val="21"/>
              </w:rPr>
              <w:t>二</w:t>
            </w:r>
            <w:r w:rsidRPr="005A48BB">
              <w:rPr>
                <w:rFonts w:asciiTheme="minorEastAsia" w:eastAsiaTheme="minorEastAsia" w:hAnsiTheme="minorEastAsia" w:cs="宋体"/>
                <w:kern w:val="0"/>
                <w:szCs w:val="21"/>
              </w:rPr>
              <w:t>年设备管理情况</w:t>
            </w:r>
          </w:p>
        </w:tc>
        <w:tc>
          <w:tcPr>
            <w:tcW w:w="1312" w:type="dxa"/>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20</w:t>
            </w:r>
          </w:p>
        </w:tc>
        <w:tc>
          <w:tcPr>
            <w:tcW w:w="5286" w:type="dxa"/>
            <w:shd w:val="clear" w:color="auto" w:fill="auto"/>
            <w:vAlign w:val="center"/>
          </w:tcPr>
          <w:p w:rsidR="009E2879" w:rsidRPr="005A48BB" w:rsidRDefault="009E2879" w:rsidP="002C7623">
            <w:pPr>
              <w:widowControl/>
              <w:overflowPunct w:val="0"/>
              <w:jc w:val="left"/>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1.设备管理制度健全，台账齐全，检测设备保持健康状态，得20分</w:t>
            </w:r>
            <w:r w:rsidRPr="005A48BB">
              <w:rPr>
                <w:rFonts w:asciiTheme="minorEastAsia" w:eastAsiaTheme="minorEastAsia" w:hAnsiTheme="minorEastAsia" w:cs="宋体" w:hint="eastAsia"/>
                <w:kern w:val="0"/>
                <w:szCs w:val="21"/>
              </w:rPr>
              <w:br/>
              <w:t>2.设备管理制度健全，台账齐全，设备未及时检测，得10分</w:t>
            </w:r>
          </w:p>
          <w:p w:rsidR="009E2879" w:rsidRPr="005A48BB" w:rsidRDefault="009E2879" w:rsidP="00116E29">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3.特种设备的管理制度不符合相关规定，扣10分</w:t>
            </w:r>
            <w:r w:rsidRPr="005A48BB">
              <w:rPr>
                <w:rFonts w:asciiTheme="minorEastAsia" w:eastAsiaTheme="minorEastAsia" w:hAnsiTheme="minorEastAsia" w:cs="宋体" w:hint="eastAsia"/>
                <w:kern w:val="0"/>
                <w:szCs w:val="21"/>
              </w:rPr>
              <w:br/>
              <w:t>4.设备管理制度不健全，设备管理混乱，不得分</w:t>
            </w:r>
          </w:p>
        </w:tc>
      </w:tr>
      <w:tr w:rsidR="009E2879" w:rsidRPr="005A48BB" w:rsidTr="00BF337C">
        <w:trPr>
          <w:trHeight w:val="1764"/>
        </w:trPr>
        <w:tc>
          <w:tcPr>
            <w:tcW w:w="1814" w:type="dxa"/>
            <w:vMerge/>
            <w:vAlign w:val="center"/>
          </w:tcPr>
          <w:p w:rsidR="009E2879" w:rsidRPr="005A48BB" w:rsidRDefault="009E2879" w:rsidP="002C7623">
            <w:pPr>
              <w:overflowPunct w:val="0"/>
              <w:jc w:val="center"/>
              <w:rPr>
                <w:rFonts w:asciiTheme="minorEastAsia" w:eastAsiaTheme="minorEastAsia" w:hAnsiTheme="minorEastAsia" w:cs="宋体"/>
                <w:kern w:val="0"/>
                <w:szCs w:val="21"/>
              </w:rPr>
            </w:pPr>
          </w:p>
        </w:tc>
        <w:tc>
          <w:tcPr>
            <w:tcW w:w="1858" w:type="dxa"/>
            <w:vMerge w:val="restart"/>
            <w:shd w:val="clear" w:color="000000" w:fill="FFFFFF"/>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2.4市场</w:t>
            </w:r>
          </w:p>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开发</w:t>
            </w:r>
          </w:p>
          <w:p w:rsidR="009E2879" w:rsidRPr="005A48BB" w:rsidRDefault="009E2879" w:rsidP="00116E29">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(40分)</w:t>
            </w:r>
          </w:p>
        </w:tc>
        <w:tc>
          <w:tcPr>
            <w:tcW w:w="1749" w:type="dxa"/>
            <w:shd w:val="clear" w:color="auto" w:fill="auto"/>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国内市场合同额</w:t>
            </w:r>
          </w:p>
        </w:tc>
        <w:tc>
          <w:tcPr>
            <w:tcW w:w="1973" w:type="dxa"/>
            <w:shd w:val="clear" w:color="auto" w:fill="auto"/>
            <w:vAlign w:val="center"/>
          </w:tcPr>
          <w:p w:rsidR="009E2879" w:rsidRPr="005A48BB" w:rsidRDefault="009E2879" w:rsidP="005943EF">
            <w:pPr>
              <w:widowControl/>
              <w:overflowPunct w:val="0"/>
              <w:jc w:val="center"/>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w:t>
            </w:r>
            <w:r w:rsidR="005943EF" w:rsidRPr="005A48BB">
              <w:rPr>
                <w:rFonts w:asciiTheme="minorEastAsia" w:eastAsiaTheme="minorEastAsia" w:hAnsiTheme="minorEastAsia" w:cs="宋体" w:hint="eastAsia"/>
                <w:kern w:val="0"/>
                <w:szCs w:val="21"/>
              </w:rPr>
              <w:t>上年度</w:t>
            </w:r>
            <w:r w:rsidRPr="005A48BB">
              <w:rPr>
                <w:rFonts w:asciiTheme="minorEastAsia" w:eastAsiaTheme="minorEastAsia" w:hAnsiTheme="minorEastAsia" w:cs="宋体" w:hint="eastAsia"/>
                <w:kern w:val="0"/>
                <w:szCs w:val="21"/>
              </w:rPr>
              <w:t>国内市场合同额</w:t>
            </w:r>
          </w:p>
        </w:tc>
        <w:tc>
          <w:tcPr>
            <w:tcW w:w="1312" w:type="dxa"/>
            <w:vAlign w:val="center"/>
          </w:tcPr>
          <w:p w:rsidR="009E2879" w:rsidRPr="005A48BB" w:rsidRDefault="009E2879" w:rsidP="00BF337C">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3</w:t>
            </w:r>
            <w:r w:rsidR="00BF337C">
              <w:rPr>
                <w:rFonts w:asciiTheme="minorEastAsia" w:eastAsiaTheme="minorEastAsia" w:hAnsiTheme="minorEastAsia" w:cs="宋体" w:hint="eastAsia"/>
                <w:kern w:val="0"/>
                <w:szCs w:val="21"/>
              </w:rPr>
              <w:t>5</w:t>
            </w:r>
          </w:p>
        </w:tc>
        <w:tc>
          <w:tcPr>
            <w:tcW w:w="5286" w:type="dxa"/>
            <w:shd w:val="clear" w:color="auto" w:fill="auto"/>
            <w:vAlign w:val="center"/>
          </w:tcPr>
          <w:p w:rsidR="009E2879" w:rsidRDefault="009E2879" w:rsidP="002C7623">
            <w:pPr>
              <w:widowControl/>
              <w:overflowPunct w:val="0"/>
              <w:jc w:val="left"/>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1.≥10亿，得3</w:t>
            </w:r>
            <w:r w:rsidR="00BF337C">
              <w:rPr>
                <w:rFonts w:asciiTheme="minorEastAsia" w:eastAsiaTheme="minorEastAsia" w:hAnsiTheme="minorEastAsia" w:cs="宋体" w:hint="eastAsia"/>
                <w:kern w:val="0"/>
                <w:szCs w:val="21"/>
              </w:rPr>
              <w:t>5</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2.</w:t>
            </w:r>
            <w:r w:rsidR="00BF337C">
              <w:rPr>
                <w:rFonts w:asciiTheme="minorEastAsia" w:eastAsiaTheme="minorEastAsia" w:hAnsiTheme="minorEastAsia" w:cs="宋体" w:hint="eastAsia"/>
                <w:kern w:val="0"/>
                <w:szCs w:val="21"/>
              </w:rPr>
              <w:t>8</w:t>
            </w:r>
            <w:r w:rsidRPr="005A48BB">
              <w:rPr>
                <w:rFonts w:asciiTheme="minorEastAsia" w:eastAsiaTheme="minorEastAsia" w:hAnsiTheme="minorEastAsia" w:cs="宋体" w:hint="eastAsia"/>
                <w:kern w:val="0"/>
                <w:szCs w:val="21"/>
              </w:rPr>
              <w:t>（含）～10亿，得</w:t>
            </w:r>
            <w:r w:rsidR="00BF337C">
              <w:rPr>
                <w:rFonts w:asciiTheme="minorEastAsia" w:eastAsiaTheme="minorEastAsia" w:hAnsiTheme="minorEastAsia" w:cs="宋体" w:hint="eastAsia"/>
                <w:kern w:val="0"/>
                <w:szCs w:val="21"/>
              </w:rPr>
              <w:t>30</w:t>
            </w:r>
            <w:r w:rsidRPr="005A48BB">
              <w:rPr>
                <w:rFonts w:asciiTheme="minorEastAsia" w:eastAsiaTheme="minorEastAsia" w:hAnsiTheme="minorEastAsia" w:cs="宋体" w:hint="eastAsia"/>
                <w:kern w:val="0"/>
                <w:szCs w:val="21"/>
              </w:rPr>
              <w:t>分</w:t>
            </w:r>
          </w:p>
          <w:p w:rsidR="00BF337C" w:rsidRPr="005A48BB" w:rsidRDefault="002C140A" w:rsidP="002C7623">
            <w:pPr>
              <w:widowControl/>
              <w:overflowPunct w:val="0"/>
              <w:jc w:val="left"/>
              <w:rPr>
                <w:rFonts w:asciiTheme="minorEastAsia" w:eastAsiaTheme="minorEastAsia" w:hAnsiTheme="minorEastAsia" w:cs="宋体"/>
                <w:kern w:val="0"/>
                <w:sz w:val="30"/>
                <w:szCs w:val="21"/>
              </w:rPr>
            </w:pPr>
            <w:r>
              <w:rPr>
                <w:rFonts w:asciiTheme="minorEastAsia" w:eastAsiaTheme="minorEastAsia" w:hAnsiTheme="minorEastAsia" w:cs="宋体" w:hint="eastAsia"/>
                <w:kern w:val="0"/>
                <w:szCs w:val="21"/>
              </w:rPr>
              <w:t>3.</w:t>
            </w:r>
            <w:r w:rsidR="00BF337C">
              <w:rPr>
                <w:rFonts w:asciiTheme="minorEastAsia" w:eastAsiaTheme="minorEastAsia" w:hAnsiTheme="minorEastAsia" w:cs="宋体" w:hint="eastAsia"/>
                <w:kern w:val="0"/>
                <w:szCs w:val="21"/>
              </w:rPr>
              <w:t>5</w:t>
            </w:r>
            <w:r w:rsidR="00BF337C" w:rsidRPr="005A48BB">
              <w:rPr>
                <w:rFonts w:asciiTheme="minorEastAsia" w:eastAsiaTheme="minorEastAsia" w:hAnsiTheme="minorEastAsia" w:cs="宋体" w:hint="eastAsia"/>
                <w:kern w:val="0"/>
                <w:szCs w:val="21"/>
              </w:rPr>
              <w:t>（含）～</w:t>
            </w:r>
            <w:r w:rsidR="00BF337C">
              <w:rPr>
                <w:rFonts w:asciiTheme="minorEastAsia" w:eastAsiaTheme="minorEastAsia" w:hAnsiTheme="minorEastAsia" w:cs="宋体" w:hint="eastAsia"/>
                <w:kern w:val="0"/>
                <w:szCs w:val="21"/>
              </w:rPr>
              <w:t>8</w:t>
            </w:r>
            <w:r w:rsidR="00BF337C" w:rsidRPr="005A48BB">
              <w:rPr>
                <w:rFonts w:asciiTheme="minorEastAsia" w:eastAsiaTheme="minorEastAsia" w:hAnsiTheme="minorEastAsia" w:cs="宋体" w:hint="eastAsia"/>
                <w:kern w:val="0"/>
                <w:szCs w:val="21"/>
              </w:rPr>
              <w:t>亿，得2</w:t>
            </w:r>
            <w:r w:rsidR="00BF337C">
              <w:rPr>
                <w:rFonts w:asciiTheme="minorEastAsia" w:eastAsiaTheme="minorEastAsia" w:hAnsiTheme="minorEastAsia" w:cs="宋体" w:hint="eastAsia"/>
                <w:kern w:val="0"/>
                <w:szCs w:val="21"/>
              </w:rPr>
              <w:t>5</w:t>
            </w:r>
            <w:r w:rsidR="00BF337C" w:rsidRPr="005A48BB">
              <w:rPr>
                <w:rFonts w:asciiTheme="minorEastAsia" w:eastAsiaTheme="minorEastAsia" w:hAnsiTheme="minorEastAsia" w:cs="宋体" w:hint="eastAsia"/>
                <w:kern w:val="0"/>
                <w:szCs w:val="21"/>
              </w:rPr>
              <w:t>分</w:t>
            </w:r>
          </w:p>
          <w:p w:rsidR="00BF337C" w:rsidRDefault="00BF337C" w:rsidP="00BF337C">
            <w:pPr>
              <w:widowControl/>
              <w:overflowPunct w:val="0"/>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w:t>
            </w:r>
            <w:r w:rsidR="009E2879" w:rsidRPr="005A48BB">
              <w:rPr>
                <w:rFonts w:asciiTheme="minorEastAsia" w:eastAsiaTheme="minorEastAsia" w:hAnsiTheme="minorEastAsia" w:cs="宋体" w:hint="eastAsia"/>
                <w:kern w:val="0"/>
                <w:szCs w:val="21"/>
              </w:rPr>
              <w:t>.</w:t>
            </w:r>
            <w:r>
              <w:rPr>
                <w:rFonts w:asciiTheme="minorEastAsia" w:eastAsiaTheme="minorEastAsia" w:hAnsiTheme="minorEastAsia" w:cs="宋体" w:hint="eastAsia"/>
                <w:kern w:val="0"/>
                <w:szCs w:val="21"/>
              </w:rPr>
              <w:t>3</w:t>
            </w:r>
            <w:r w:rsidR="009E2879" w:rsidRPr="005A48BB">
              <w:rPr>
                <w:rFonts w:asciiTheme="minorEastAsia" w:eastAsiaTheme="minorEastAsia" w:hAnsiTheme="minorEastAsia" w:cs="宋体" w:hint="eastAsia"/>
                <w:kern w:val="0"/>
                <w:szCs w:val="21"/>
              </w:rPr>
              <w:t>（含）～5亿，得20分</w:t>
            </w:r>
          </w:p>
          <w:p w:rsidR="009E2879" w:rsidRPr="005A48BB" w:rsidRDefault="00BF337C" w:rsidP="00BF337C">
            <w:pPr>
              <w:widowControl/>
              <w:overflowPunct w:val="0"/>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w:t>
            </w:r>
            <w:r w:rsidR="002C140A">
              <w:rPr>
                <w:rFonts w:asciiTheme="minorEastAsia" w:eastAsiaTheme="minorEastAsia" w:hAnsiTheme="minorEastAsia" w:cs="宋体" w:hint="eastAsia"/>
                <w:kern w:val="0"/>
                <w:szCs w:val="21"/>
              </w:rPr>
              <w:t>.</w:t>
            </w:r>
            <w:r>
              <w:rPr>
                <w:rFonts w:asciiTheme="minorEastAsia" w:eastAsiaTheme="minorEastAsia" w:hAnsiTheme="minorEastAsia" w:cs="宋体" w:hint="eastAsia"/>
                <w:kern w:val="0"/>
                <w:szCs w:val="21"/>
              </w:rPr>
              <w:t>1</w:t>
            </w:r>
            <w:r w:rsidRPr="005A48BB">
              <w:rPr>
                <w:rFonts w:asciiTheme="minorEastAsia" w:eastAsiaTheme="minorEastAsia" w:hAnsiTheme="minorEastAsia" w:cs="宋体" w:hint="eastAsia"/>
                <w:kern w:val="0"/>
                <w:szCs w:val="21"/>
              </w:rPr>
              <w:t>（含）～</w:t>
            </w:r>
            <w:r>
              <w:rPr>
                <w:rFonts w:asciiTheme="minorEastAsia" w:eastAsiaTheme="minorEastAsia" w:hAnsiTheme="minorEastAsia" w:cs="宋体" w:hint="eastAsia"/>
                <w:kern w:val="0"/>
                <w:szCs w:val="21"/>
              </w:rPr>
              <w:t>3</w:t>
            </w:r>
            <w:r w:rsidRPr="005A48BB">
              <w:rPr>
                <w:rFonts w:asciiTheme="minorEastAsia" w:eastAsiaTheme="minorEastAsia" w:hAnsiTheme="minorEastAsia" w:cs="宋体" w:hint="eastAsia"/>
                <w:kern w:val="0"/>
                <w:szCs w:val="21"/>
              </w:rPr>
              <w:t>亿，得</w:t>
            </w:r>
            <w:r>
              <w:rPr>
                <w:rFonts w:asciiTheme="minorEastAsia" w:eastAsiaTheme="minorEastAsia" w:hAnsiTheme="minorEastAsia" w:cs="宋体" w:hint="eastAsia"/>
                <w:kern w:val="0"/>
                <w:szCs w:val="21"/>
              </w:rPr>
              <w:t>15</w:t>
            </w:r>
            <w:r w:rsidRPr="005A48BB">
              <w:rPr>
                <w:rFonts w:asciiTheme="minorEastAsia" w:eastAsiaTheme="minorEastAsia" w:hAnsiTheme="minorEastAsia" w:cs="宋体" w:hint="eastAsia"/>
                <w:kern w:val="0"/>
                <w:szCs w:val="21"/>
              </w:rPr>
              <w:t>分</w:t>
            </w:r>
            <w:r w:rsidR="009E2879" w:rsidRPr="005A48BB">
              <w:rPr>
                <w:rFonts w:asciiTheme="minorEastAsia" w:eastAsiaTheme="minorEastAsia" w:hAnsiTheme="minorEastAsia" w:cs="宋体" w:hint="eastAsia"/>
                <w:kern w:val="0"/>
                <w:szCs w:val="21"/>
              </w:rPr>
              <w:br/>
            </w:r>
            <w:r>
              <w:rPr>
                <w:rFonts w:asciiTheme="minorEastAsia" w:eastAsiaTheme="minorEastAsia" w:hAnsiTheme="minorEastAsia" w:cs="宋体" w:hint="eastAsia"/>
                <w:kern w:val="0"/>
                <w:szCs w:val="21"/>
              </w:rPr>
              <w:t>6</w:t>
            </w:r>
            <w:r w:rsidR="009E2879" w:rsidRPr="005A48BB">
              <w:rPr>
                <w:rFonts w:asciiTheme="minorEastAsia" w:eastAsiaTheme="minorEastAsia" w:hAnsiTheme="minorEastAsia" w:cs="宋体" w:hint="eastAsia"/>
                <w:kern w:val="0"/>
                <w:szCs w:val="21"/>
              </w:rPr>
              <w:t>.＜</w:t>
            </w:r>
            <w:r>
              <w:rPr>
                <w:rFonts w:asciiTheme="minorEastAsia" w:eastAsiaTheme="minorEastAsia" w:hAnsiTheme="minorEastAsia" w:cs="宋体" w:hint="eastAsia"/>
                <w:kern w:val="0"/>
                <w:szCs w:val="21"/>
              </w:rPr>
              <w:t>1</w:t>
            </w:r>
            <w:r w:rsidR="009E2879" w:rsidRPr="005A48BB">
              <w:rPr>
                <w:rFonts w:asciiTheme="minorEastAsia" w:eastAsiaTheme="minorEastAsia" w:hAnsiTheme="minorEastAsia" w:cs="宋体" w:hint="eastAsia"/>
                <w:kern w:val="0"/>
                <w:szCs w:val="21"/>
              </w:rPr>
              <w:t>亿，得1</w:t>
            </w:r>
            <w:r>
              <w:rPr>
                <w:rFonts w:asciiTheme="minorEastAsia" w:eastAsiaTheme="minorEastAsia" w:hAnsiTheme="minorEastAsia" w:cs="宋体" w:hint="eastAsia"/>
                <w:kern w:val="0"/>
                <w:szCs w:val="21"/>
              </w:rPr>
              <w:t>0</w:t>
            </w:r>
            <w:r w:rsidR="009E2879" w:rsidRPr="005A48BB">
              <w:rPr>
                <w:rFonts w:asciiTheme="minorEastAsia" w:eastAsiaTheme="minorEastAsia" w:hAnsiTheme="minorEastAsia" w:cs="宋体" w:hint="eastAsia"/>
                <w:kern w:val="0"/>
                <w:szCs w:val="21"/>
              </w:rPr>
              <w:t>分</w:t>
            </w:r>
          </w:p>
        </w:tc>
      </w:tr>
      <w:tr w:rsidR="009E2879" w:rsidRPr="005A48BB">
        <w:trPr>
          <w:trHeight w:val="1140"/>
        </w:trPr>
        <w:tc>
          <w:tcPr>
            <w:tcW w:w="1814" w:type="dxa"/>
            <w:vMerge/>
            <w:vAlign w:val="center"/>
          </w:tcPr>
          <w:p w:rsidR="009E2879" w:rsidRPr="005A48BB" w:rsidRDefault="009E2879" w:rsidP="002C7623">
            <w:pPr>
              <w:overflowPunct w:val="0"/>
              <w:jc w:val="center"/>
              <w:rPr>
                <w:rFonts w:asciiTheme="minorEastAsia" w:eastAsiaTheme="minorEastAsia" w:hAnsiTheme="minorEastAsia" w:cs="宋体"/>
                <w:kern w:val="0"/>
                <w:szCs w:val="21"/>
              </w:rPr>
            </w:pPr>
          </w:p>
        </w:tc>
        <w:tc>
          <w:tcPr>
            <w:tcW w:w="1858" w:type="dxa"/>
            <w:vMerge/>
            <w:shd w:val="clear" w:color="000000" w:fill="FFFFFF"/>
            <w:vAlign w:val="center"/>
          </w:tcPr>
          <w:p w:rsidR="009E2879" w:rsidRPr="005A48BB" w:rsidRDefault="009E2879" w:rsidP="002C7623">
            <w:pPr>
              <w:widowControl/>
              <w:overflowPunct w:val="0"/>
              <w:jc w:val="center"/>
              <w:rPr>
                <w:rFonts w:asciiTheme="minorEastAsia" w:eastAsiaTheme="minorEastAsia" w:hAnsiTheme="minorEastAsia" w:cs="宋体"/>
                <w:kern w:val="0"/>
                <w:szCs w:val="21"/>
              </w:rPr>
            </w:pPr>
          </w:p>
        </w:tc>
        <w:tc>
          <w:tcPr>
            <w:tcW w:w="1749" w:type="dxa"/>
            <w:shd w:val="clear" w:color="auto" w:fill="auto"/>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国外市场合同额</w:t>
            </w:r>
          </w:p>
        </w:tc>
        <w:tc>
          <w:tcPr>
            <w:tcW w:w="1973" w:type="dxa"/>
            <w:shd w:val="clear" w:color="auto" w:fill="auto"/>
            <w:vAlign w:val="center"/>
          </w:tcPr>
          <w:p w:rsidR="009E2879" w:rsidRPr="005A48BB" w:rsidRDefault="009E2879" w:rsidP="005943EF">
            <w:pPr>
              <w:widowControl/>
              <w:overflowPunct w:val="0"/>
              <w:jc w:val="center"/>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w:t>
            </w:r>
            <w:r w:rsidR="005943EF" w:rsidRPr="005A48BB">
              <w:rPr>
                <w:rFonts w:asciiTheme="minorEastAsia" w:eastAsiaTheme="minorEastAsia" w:hAnsiTheme="minorEastAsia" w:cs="宋体" w:hint="eastAsia"/>
                <w:kern w:val="0"/>
                <w:szCs w:val="21"/>
              </w:rPr>
              <w:t>上年度</w:t>
            </w:r>
            <w:r w:rsidRPr="005A48BB">
              <w:rPr>
                <w:rFonts w:asciiTheme="minorEastAsia" w:eastAsiaTheme="minorEastAsia" w:hAnsiTheme="minorEastAsia" w:cs="宋体" w:hint="eastAsia"/>
                <w:kern w:val="0"/>
                <w:szCs w:val="21"/>
              </w:rPr>
              <w:t>国外市场合同额</w:t>
            </w:r>
          </w:p>
        </w:tc>
        <w:tc>
          <w:tcPr>
            <w:tcW w:w="1312" w:type="dxa"/>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w:t>
            </w:r>
          </w:p>
        </w:tc>
        <w:tc>
          <w:tcPr>
            <w:tcW w:w="5286" w:type="dxa"/>
            <w:shd w:val="clear" w:color="auto" w:fill="auto"/>
            <w:vAlign w:val="center"/>
          </w:tcPr>
          <w:p w:rsidR="009E2879" w:rsidRPr="005A48BB" w:rsidRDefault="009E2879"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1.企业在国外有合同额，得5分</w:t>
            </w:r>
            <w:r w:rsidRPr="005A48BB">
              <w:rPr>
                <w:rFonts w:asciiTheme="minorEastAsia" w:eastAsiaTheme="minorEastAsia" w:hAnsiTheme="minorEastAsia" w:cs="宋体" w:hint="eastAsia"/>
                <w:kern w:val="0"/>
                <w:szCs w:val="21"/>
              </w:rPr>
              <w:br/>
              <w:t>2.企业在国外无合同额，不得分</w:t>
            </w:r>
          </w:p>
        </w:tc>
      </w:tr>
      <w:tr w:rsidR="005943EF" w:rsidRPr="005A48BB" w:rsidTr="00BF337C">
        <w:trPr>
          <w:trHeight w:val="2104"/>
        </w:trPr>
        <w:tc>
          <w:tcPr>
            <w:tcW w:w="1814" w:type="dxa"/>
            <w:vMerge/>
            <w:vAlign w:val="center"/>
          </w:tcPr>
          <w:p w:rsidR="005943EF" w:rsidRPr="005A48BB" w:rsidRDefault="005943EF" w:rsidP="002C7623">
            <w:pPr>
              <w:overflowPunct w:val="0"/>
              <w:jc w:val="center"/>
              <w:rPr>
                <w:rFonts w:asciiTheme="minorEastAsia" w:eastAsiaTheme="minorEastAsia" w:hAnsiTheme="minorEastAsia" w:cs="宋体"/>
                <w:kern w:val="0"/>
                <w:szCs w:val="21"/>
              </w:rPr>
            </w:pPr>
          </w:p>
        </w:tc>
        <w:tc>
          <w:tcPr>
            <w:tcW w:w="1858" w:type="dxa"/>
            <w:vMerge w:val="restart"/>
            <w:shd w:val="clear" w:color="000000" w:fill="FFFFFF"/>
            <w:vAlign w:val="center"/>
          </w:tcPr>
          <w:p w:rsidR="005943EF" w:rsidRPr="005A48BB" w:rsidRDefault="005943E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2.5创新</w:t>
            </w:r>
          </w:p>
          <w:p w:rsidR="005943EF" w:rsidRPr="005A48BB" w:rsidRDefault="005943E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能力</w:t>
            </w:r>
          </w:p>
          <w:p w:rsidR="005943EF" w:rsidRPr="005A48BB" w:rsidRDefault="005943EF" w:rsidP="005943EF">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(40分)</w:t>
            </w:r>
          </w:p>
        </w:tc>
        <w:tc>
          <w:tcPr>
            <w:tcW w:w="1749" w:type="dxa"/>
            <w:shd w:val="clear" w:color="auto" w:fill="auto"/>
            <w:vAlign w:val="center"/>
          </w:tcPr>
          <w:p w:rsidR="005943EF" w:rsidRPr="005A48BB" w:rsidRDefault="005943E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科技及管理创新</w:t>
            </w:r>
          </w:p>
        </w:tc>
        <w:tc>
          <w:tcPr>
            <w:tcW w:w="1973" w:type="dxa"/>
            <w:shd w:val="clear" w:color="auto" w:fill="auto"/>
            <w:vAlign w:val="center"/>
          </w:tcPr>
          <w:p w:rsidR="005943EF" w:rsidRPr="005A48BB" w:rsidRDefault="005943EF"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企业科技及管理创新情况</w:t>
            </w:r>
          </w:p>
        </w:tc>
        <w:tc>
          <w:tcPr>
            <w:tcW w:w="1312" w:type="dxa"/>
            <w:vAlign w:val="center"/>
          </w:tcPr>
          <w:p w:rsidR="005943EF" w:rsidRPr="005A48BB" w:rsidRDefault="005943E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5286" w:type="dxa"/>
            <w:shd w:val="clear" w:color="auto" w:fill="auto"/>
            <w:vAlign w:val="center"/>
          </w:tcPr>
          <w:p w:rsidR="005943EF" w:rsidRPr="005A48BB" w:rsidRDefault="005943EF" w:rsidP="00DA335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kern w:val="0"/>
                <w:szCs w:val="21"/>
              </w:rPr>
              <w:t>1.有创新奖励办法，创新活动经费到位，每年创新及新技术推广课题完成率达80%以上，得</w:t>
            </w:r>
            <w:r w:rsidRPr="005A48BB">
              <w:rPr>
                <w:rFonts w:asciiTheme="minorEastAsia" w:eastAsiaTheme="minorEastAsia" w:hAnsiTheme="minorEastAsia" w:hint="eastAsia"/>
                <w:kern w:val="0"/>
                <w:szCs w:val="21"/>
              </w:rPr>
              <w:t>15</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2.年度创新及新技术推广课题完成率达每下降10%，</w:t>
            </w:r>
            <w:r w:rsidRPr="005A48BB">
              <w:rPr>
                <w:rFonts w:asciiTheme="minorEastAsia" w:eastAsiaTheme="minorEastAsia" w:hAnsiTheme="minorEastAsia" w:hint="eastAsia"/>
                <w:kern w:val="0"/>
                <w:szCs w:val="21"/>
              </w:rPr>
              <w:t>减2</w:t>
            </w:r>
            <w:r w:rsidRPr="005A48BB">
              <w:rPr>
                <w:rFonts w:asciiTheme="minorEastAsia" w:eastAsiaTheme="minorEastAsia" w:hAnsiTheme="minorEastAsia"/>
                <w:kern w:val="0"/>
                <w:szCs w:val="21"/>
              </w:rPr>
              <w:t>分</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cs="宋体" w:hint="eastAsia"/>
                <w:szCs w:val="21"/>
              </w:rPr>
              <w:t>每缺一项扣4分，</w:t>
            </w:r>
            <w:r w:rsidRPr="005A48BB">
              <w:rPr>
                <w:rFonts w:asciiTheme="minorEastAsia" w:eastAsiaTheme="minorEastAsia" w:hAnsiTheme="minorEastAsia" w:hint="eastAsia"/>
                <w:kern w:val="0"/>
                <w:szCs w:val="21"/>
              </w:rPr>
              <w:t>扣完为止</w:t>
            </w:r>
            <w:r w:rsidRPr="005A48BB">
              <w:rPr>
                <w:rFonts w:asciiTheme="minorEastAsia" w:eastAsiaTheme="minorEastAsia" w:hAnsiTheme="minorEastAsia"/>
                <w:kern w:val="0"/>
                <w:szCs w:val="21"/>
              </w:rPr>
              <w:br/>
              <w:t>3.不定期开展科技创新活动，得</w:t>
            </w:r>
            <w:r w:rsidRPr="005A48BB">
              <w:rPr>
                <w:rFonts w:asciiTheme="minorEastAsia" w:eastAsiaTheme="minorEastAsia" w:hAnsiTheme="minorEastAsia" w:hint="eastAsia"/>
                <w:kern w:val="0"/>
                <w:szCs w:val="21"/>
              </w:rPr>
              <w:t>5</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4.无科技创新活动，不得分</w:t>
            </w:r>
          </w:p>
        </w:tc>
      </w:tr>
      <w:tr w:rsidR="005943EF" w:rsidRPr="005A48BB">
        <w:trPr>
          <w:trHeight w:val="423"/>
        </w:trPr>
        <w:tc>
          <w:tcPr>
            <w:tcW w:w="1814" w:type="dxa"/>
            <w:vMerge/>
            <w:vAlign w:val="center"/>
          </w:tcPr>
          <w:p w:rsidR="005943EF" w:rsidRPr="005A48BB" w:rsidRDefault="005943EF" w:rsidP="002C7623">
            <w:pPr>
              <w:overflowPunct w:val="0"/>
              <w:jc w:val="center"/>
              <w:rPr>
                <w:rFonts w:asciiTheme="minorEastAsia" w:eastAsiaTheme="minorEastAsia" w:hAnsiTheme="minorEastAsia" w:cs="宋体"/>
                <w:kern w:val="0"/>
                <w:szCs w:val="21"/>
              </w:rPr>
            </w:pPr>
          </w:p>
        </w:tc>
        <w:tc>
          <w:tcPr>
            <w:tcW w:w="1858" w:type="dxa"/>
            <w:vMerge/>
            <w:vAlign w:val="center"/>
          </w:tcPr>
          <w:p w:rsidR="005943EF" w:rsidRPr="005A48BB" w:rsidRDefault="005943EF"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5943EF" w:rsidRPr="005A48BB" w:rsidRDefault="005943EF" w:rsidP="002C7623">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科技及管理</w:t>
            </w:r>
          </w:p>
          <w:p w:rsidR="005943EF" w:rsidRPr="005A48BB" w:rsidRDefault="005943E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创新成果</w:t>
            </w:r>
          </w:p>
        </w:tc>
        <w:tc>
          <w:tcPr>
            <w:tcW w:w="1973" w:type="dxa"/>
            <w:shd w:val="clear" w:color="auto" w:fill="auto"/>
            <w:vAlign w:val="center"/>
          </w:tcPr>
          <w:p w:rsidR="005943EF" w:rsidRPr="005A48BB" w:rsidRDefault="005943EF" w:rsidP="00B96A3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近</w:t>
            </w:r>
            <w:r w:rsidR="00B96A3A">
              <w:rPr>
                <w:rFonts w:asciiTheme="minorEastAsia" w:eastAsiaTheme="minorEastAsia" w:hAnsiTheme="minorEastAsia" w:cs="宋体" w:hint="eastAsia"/>
                <w:kern w:val="0"/>
                <w:szCs w:val="21"/>
              </w:rPr>
              <w:t>二</w:t>
            </w:r>
            <w:r w:rsidRPr="005A48BB">
              <w:rPr>
                <w:rFonts w:asciiTheme="minorEastAsia" w:eastAsiaTheme="minorEastAsia" w:hAnsiTheme="minorEastAsia" w:cs="宋体" w:hint="eastAsia"/>
                <w:kern w:val="0"/>
                <w:szCs w:val="21"/>
              </w:rPr>
              <w:t>年企业技术及管理创新获奖情况备注：创新成果主要包括科技进步奖、QC成果奖、工</w:t>
            </w:r>
            <w:r w:rsidRPr="005A48BB">
              <w:rPr>
                <w:rFonts w:asciiTheme="minorEastAsia" w:eastAsiaTheme="minorEastAsia" w:hAnsiTheme="minorEastAsia" w:cs="宋体" w:hint="eastAsia"/>
                <w:kern w:val="0"/>
                <w:szCs w:val="21"/>
              </w:rPr>
              <w:lastRenderedPageBreak/>
              <w:t>法、专利等</w:t>
            </w:r>
          </w:p>
        </w:tc>
        <w:tc>
          <w:tcPr>
            <w:tcW w:w="1312" w:type="dxa"/>
            <w:vAlign w:val="center"/>
          </w:tcPr>
          <w:p w:rsidR="005943EF" w:rsidRPr="005A48BB" w:rsidRDefault="005943E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lastRenderedPageBreak/>
              <w:t>25</w:t>
            </w:r>
          </w:p>
        </w:tc>
        <w:tc>
          <w:tcPr>
            <w:tcW w:w="5286" w:type="dxa"/>
            <w:shd w:val="clear" w:color="auto" w:fill="auto"/>
            <w:vAlign w:val="center"/>
          </w:tcPr>
          <w:p w:rsidR="005943EF" w:rsidRPr="005A48BB" w:rsidRDefault="005943EF" w:rsidP="00DA335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 获得国家级科技进步奖，得25分；获得省部级（包括省、部、行业）科技进步奖奖励，每个加10分；获得地市级奖励，每个加5分</w:t>
            </w:r>
            <w:r w:rsidRPr="005A48BB">
              <w:rPr>
                <w:rFonts w:asciiTheme="minorEastAsia" w:eastAsiaTheme="minorEastAsia" w:hAnsiTheme="minorEastAsia" w:cs="宋体" w:hint="eastAsia"/>
                <w:kern w:val="0"/>
                <w:szCs w:val="21"/>
              </w:rPr>
              <w:br/>
              <w:t>2.QC成果奖、工法获得国家级奖励，每个加10分；获得省部级（包括省、部、行业）奖励，每个加5分；获</w:t>
            </w:r>
            <w:r w:rsidRPr="005A48BB">
              <w:rPr>
                <w:rFonts w:asciiTheme="minorEastAsia" w:eastAsiaTheme="minorEastAsia" w:hAnsiTheme="minorEastAsia" w:cs="宋体" w:hint="eastAsia"/>
                <w:kern w:val="0"/>
                <w:szCs w:val="21"/>
              </w:rPr>
              <w:lastRenderedPageBreak/>
              <w:t>得地市级奖励，每个加3分</w:t>
            </w:r>
            <w:r w:rsidRPr="005A48BB">
              <w:rPr>
                <w:rFonts w:asciiTheme="minorEastAsia" w:eastAsiaTheme="minorEastAsia" w:hAnsiTheme="minorEastAsia" w:cs="宋体" w:hint="eastAsia"/>
                <w:kern w:val="0"/>
                <w:szCs w:val="21"/>
              </w:rPr>
              <w:br/>
              <w:t>3.获得发明专利，每个加10分；获得外观或实用新型专利，每个加5分；以上累计得分最高25分</w:t>
            </w:r>
          </w:p>
        </w:tc>
      </w:tr>
      <w:tr w:rsidR="009E2879" w:rsidRPr="005A48BB">
        <w:trPr>
          <w:trHeight w:val="1055"/>
        </w:trPr>
        <w:tc>
          <w:tcPr>
            <w:tcW w:w="1814" w:type="dxa"/>
            <w:vMerge/>
            <w:shd w:val="clear" w:color="000000" w:fill="FFFFFF"/>
            <w:vAlign w:val="center"/>
          </w:tcPr>
          <w:p w:rsidR="009E2879" w:rsidRPr="005A48BB" w:rsidRDefault="009E2879" w:rsidP="002C7623">
            <w:pPr>
              <w:widowControl/>
              <w:overflowPunct w:val="0"/>
              <w:jc w:val="center"/>
              <w:rPr>
                <w:rFonts w:asciiTheme="minorEastAsia" w:eastAsiaTheme="minorEastAsia" w:hAnsiTheme="minorEastAsia" w:cs="宋体"/>
                <w:kern w:val="0"/>
                <w:szCs w:val="21"/>
              </w:rPr>
            </w:pPr>
          </w:p>
        </w:tc>
        <w:tc>
          <w:tcPr>
            <w:tcW w:w="1858" w:type="dxa"/>
            <w:vMerge w:val="restart"/>
            <w:shd w:val="clear" w:color="000000" w:fill="FFFFFF"/>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2.6战略</w:t>
            </w:r>
          </w:p>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规划</w:t>
            </w:r>
          </w:p>
          <w:p w:rsidR="009E2879" w:rsidRPr="005A48BB" w:rsidRDefault="009E2879" w:rsidP="005943EF">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w:t>
            </w:r>
            <w:r w:rsidR="005943EF" w:rsidRPr="005A48BB">
              <w:rPr>
                <w:rFonts w:asciiTheme="minorEastAsia" w:eastAsiaTheme="minorEastAsia" w:hAnsiTheme="minorEastAsia" w:cs="宋体" w:hint="eastAsia"/>
                <w:kern w:val="0"/>
                <w:szCs w:val="21"/>
              </w:rPr>
              <w:t>3</w:t>
            </w:r>
            <w:r w:rsidRPr="005A48BB">
              <w:rPr>
                <w:rFonts w:asciiTheme="minorEastAsia" w:eastAsiaTheme="minorEastAsia" w:hAnsiTheme="minorEastAsia" w:cs="宋体" w:hint="eastAsia"/>
                <w:kern w:val="0"/>
                <w:szCs w:val="21"/>
              </w:rPr>
              <w:t>0分)</w:t>
            </w:r>
          </w:p>
        </w:tc>
        <w:tc>
          <w:tcPr>
            <w:tcW w:w="1749" w:type="dxa"/>
            <w:shd w:val="clear" w:color="auto" w:fill="auto"/>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战略规划制定</w:t>
            </w:r>
          </w:p>
        </w:tc>
        <w:tc>
          <w:tcPr>
            <w:tcW w:w="1973" w:type="dxa"/>
            <w:shd w:val="clear" w:color="auto" w:fill="auto"/>
            <w:vAlign w:val="center"/>
          </w:tcPr>
          <w:p w:rsidR="009E2879" w:rsidRPr="005A48BB" w:rsidRDefault="009E2879"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企业制定中长期发展战略规划情况</w:t>
            </w:r>
          </w:p>
        </w:tc>
        <w:tc>
          <w:tcPr>
            <w:tcW w:w="1312" w:type="dxa"/>
            <w:vAlign w:val="center"/>
          </w:tcPr>
          <w:p w:rsidR="009E2879" w:rsidRPr="005A48BB" w:rsidRDefault="009E2879" w:rsidP="005943EF">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w:t>
            </w:r>
            <w:r w:rsidR="005943EF" w:rsidRPr="005A48BB">
              <w:rPr>
                <w:rFonts w:asciiTheme="minorEastAsia" w:eastAsiaTheme="minorEastAsia" w:hAnsiTheme="minorEastAsia" w:cs="宋体" w:hint="eastAsia"/>
                <w:kern w:val="0"/>
                <w:szCs w:val="21"/>
              </w:rPr>
              <w:t>5</w:t>
            </w:r>
          </w:p>
        </w:tc>
        <w:tc>
          <w:tcPr>
            <w:tcW w:w="5286" w:type="dxa"/>
            <w:shd w:val="clear" w:color="auto" w:fill="auto"/>
            <w:vAlign w:val="center"/>
          </w:tcPr>
          <w:p w:rsidR="009E2879" w:rsidRPr="005A48BB" w:rsidRDefault="009E2879" w:rsidP="005943EF">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1.制定了科学可行的企业中长期发展规划，或落实上级公司的规划，经营目标明确，经营策略和管理措施有效，得1</w:t>
            </w:r>
            <w:r w:rsidR="005943EF" w:rsidRPr="005A48BB">
              <w:rPr>
                <w:rFonts w:asciiTheme="minorEastAsia" w:eastAsiaTheme="minorEastAsia" w:hAnsiTheme="minorEastAsia" w:cs="宋体" w:hint="eastAsia"/>
                <w:kern w:val="0"/>
                <w:szCs w:val="21"/>
              </w:rPr>
              <w:t>5</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2.制定了中长期发展规划，或落实上级公司的规划，但经营策略和管理措施存在不足之处得，</w:t>
            </w:r>
            <w:r w:rsidR="005943EF" w:rsidRPr="005A48BB">
              <w:rPr>
                <w:rFonts w:asciiTheme="minorEastAsia" w:eastAsiaTheme="minorEastAsia" w:hAnsiTheme="minorEastAsia" w:cs="宋体" w:hint="eastAsia"/>
                <w:kern w:val="0"/>
                <w:szCs w:val="21"/>
              </w:rPr>
              <w:t>10</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3.未制定中长期发展规划，或未落实上级公司的规划，经营目标不明确，不得分</w:t>
            </w:r>
          </w:p>
        </w:tc>
      </w:tr>
      <w:tr w:rsidR="009E2879" w:rsidRPr="005A48BB">
        <w:trPr>
          <w:trHeight w:val="1410"/>
        </w:trPr>
        <w:tc>
          <w:tcPr>
            <w:tcW w:w="1814" w:type="dxa"/>
            <w:vMerge/>
            <w:vAlign w:val="center"/>
          </w:tcPr>
          <w:p w:rsidR="009E2879" w:rsidRPr="005A48BB" w:rsidRDefault="009E2879" w:rsidP="002C7623">
            <w:pPr>
              <w:widowControl/>
              <w:overflowPunct w:val="0"/>
              <w:jc w:val="left"/>
              <w:rPr>
                <w:rFonts w:asciiTheme="minorEastAsia" w:eastAsiaTheme="minorEastAsia" w:hAnsiTheme="minorEastAsia" w:cs="宋体"/>
                <w:kern w:val="0"/>
                <w:szCs w:val="21"/>
              </w:rPr>
            </w:pPr>
          </w:p>
        </w:tc>
        <w:tc>
          <w:tcPr>
            <w:tcW w:w="1858" w:type="dxa"/>
            <w:vMerge/>
            <w:vAlign w:val="center"/>
          </w:tcPr>
          <w:p w:rsidR="009E2879" w:rsidRPr="005A48BB" w:rsidRDefault="009E2879" w:rsidP="002C7623">
            <w:pPr>
              <w:widowControl/>
              <w:overflowPunct w:val="0"/>
              <w:jc w:val="center"/>
              <w:rPr>
                <w:rFonts w:asciiTheme="minorEastAsia" w:eastAsiaTheme="minorEastAsia" w:hAnsiTheme="minorEastAsia" w:cs="宋体"/>
                <w:kern w:val="0"/>
                <w:szCs w:val="21"/>
              </w:rPr>
            </w:pPr>
          </w:p>
        </w:tc>
        <w:tc>
          <w:tcPr>
            <w:tcW w:w="1749" w:type="dxa"/>
            <w:shd w:val="clear" w:color="auto" w:fill="auto"/>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战略规划实施</w:t>
            </w:r>
          </w:p>
        </w:tc>
        <w:tc>
          <w:tcPr>
            <w:tcW w:w="1973" w:type="dxa"/>
            <w:shd w:val="clear" w:color="auto" w:fill="auto"/>
            <w:vAlign w:val="center"/>
          </w:tcPr>
          <w:p w:rsidR="009E2879" w:rsidRPr="005A48BB" w:rsidRDefault="009E2879"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企业战略规划实施情况</w:t>
            </w:r>
          </w:p>
        </w:tc>
        <w:tc>
          <w:tcPr>
            <w:tcW w:w="1312" w:type="dxa"/>
            <w:vAlign w:val="center"/>
          </w:tcPr>
          <w:p w:rsidR="009E2879" w:rsidRPr="005A48BB" w:rsidRDefault="009E2879" w:rsidP="005943EF">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w:t>
            </w:r>
            <w:r w:rsidR="005943EF" w:rsidRPr="005A48BB">
              <w:rPr>
                <w:rFonts w:asciiTheme="minorEastAsia" w:eastAsiaTheme="minorEastAsia" w:hAnsiTheme="minorEastAsia" w:cs="宋体" w:hint="eastAsia"/>
                <w:kern w:val="0"/>
                <w:szCs w:val="21"/>
              </w:rPr>
              <w:t>5</w:t>
            </w:r>
          </w:p>
        </w:tc>
        <w:tc>
          <w:tcPr>
            <w:tcW w:w="5286" w:type="dxa"/>
            <w:shd w:val="clear" w:color="auto" w:fill="auto"/>
            <w:vAlign w:val="center"/>
          </w:tcPr>
          <w:p w:rsidR="009E2879" w:rsidRPr="005A48BB" w:rsidRDefault="009E2879" w:rsidP="005943EF">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1.制定战略规划年度实施方案，全面实施，得1</w:t>
            </w:r>
            <w:r w:rsidR="005943EF" w:rsidRPr="005A48BB">
              <w:rPr>
                <w:rFonts w:asciiTheme="minorEastAsia" w:eastAsiaTheme="minorEastAsia" w:hAnsiTheme="minorEastAsia" w:cs="宋体" w:hint="eastAsia"/>
                <w:kern w:val="0"/>
                <w:szCs w:val="21"/>
              </w:rPr>
              <w:t>5</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2.战略规划部分实施，得</w:t>
            </w:r>
            <w:r w:rsidR="005943EF" w:rsidRPr="005A48BB">
              <w:rPr>
                <w:rFonts w:asciiTheme="minorEastAsia" w:eastAsiaTheme="minorEastAsia" w:hAnsiTheme="minorEastAsia" w:cs="宋体" w:hint="eastAsia"/>
                <w:kern w:val="0"/>
                <w:szCs w:val="21"/>
              </w:rPr>
              <w:t>10</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3.未制定战略规划年度实施方案,不得分</w:t>
            </w:r>
          </w:p>
        </w:tc>
      </w:tr>
      <w:tr w:rsidR="009E2879" w:rsidRPr="005A48BB">
        <w:trPr>
          <w:trHeight w:val="1230"/>
        </w:trPr>
        <w:tc>
          <w:tcPr>
            <w:tcW w:w="1814" w:type="dxa"/>
            <w:vMerge/>
            <w:vAlign w:val="center"/>
          </w:tcPr>
          <w:p w:rsidR="009E2879" w:rsidRPr="005A48BB" w:rsidRDefault="009E2879" w:rsidP="002C7623">
            <w:pPr>
              <w:widowControl/>
              <w:overflowPunct w:val="0"/>
              <w:jc w:val="left"/>
              <w:rPr>
                <w:rFonts w:asciiTheme="minorEastAsia" w:eastAsiaTheme="minorEastAsia" w:hAnsiTheme="minorEastAsia" w:cs="宋体"/>
                <w:kern w:val="0"/>
                <w:szCs w:val="21"/>
              </w:rPr>
            </w:pPr>
          </w:p>
        </w:tc>
        <w:tc>
          <w:tcPr>
            <w:tcW w:w="1858" w:type="dxa"/>
            <w:vMerge w:val="restart"/>
            <w:shd w:val="clear" w:color="000000" w:fill="FFFFFF"/>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2.7基础</w:t>
            </w:r>
          </w:p>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管理</w:t>
            </w:r>
          </w:p>
          <w:p w:rsidR="009E2879" w:rsidRPr="005A48BB" w:rsidRDefault="009E2879" w:rsidP="005943EF">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w:t>
            </w:r>
            <w:r w:rsidR="005943EF" w:rsidRPr="005A48BB">
              <w:rPr>
                <w:rFonts w:asciiTheme="minorEastAsia" w:eastAsiaTheme="minorEastAsia" w:hAnsiTheme="minorEastAsia" w:cs="宋体" w:hint="eastAsia"/>
                <w:kern w:val="0"/>
                <w:szCs w:val="21"/>
              </w:rPr>
              <w:t>4</w:t>
            </w:r>
            <w:r w:rsidRPr="005A48BB">
              <w:rPr>
                <w:rFonts w:asciiTheme="minorEastAsia" w:eastAsiaTheme="minorEastAsia" w:hAnsiTheme="minorEastAsia" w:cs="宋体" w:hint="eastAsia"/>
                <w:kern w:val="0"/>
                <w:szCs w:val="21"/>
              </w:rPr>
              <w:t>0分）</w:t>
            </w:r>
          </w:p>
        </w:tc>
        <w:tc>
          <w:tcPr>
            <w:tcW w:w="1749" w:type="dxa"/>
            <w:shd w:val="clear" w:color="auto" w:fill="auto"/>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组织治理结构</w:t>
            </w:r>
          </w:p>
        </w:tc>
        <w:tc>
          <w:tcPr>
            <w:tcW w:w="1973" w:type="dxa"/>
            <w:shd w:val="clear" w:color="auto" w:fill="auto"/>
            <w:vAlign w:val="center"/>
          </w:tcPr>
          <w:p w:rsidR="009E2879" w:rsidRPr="005A48BB" w:rsidRDefault="009E2879"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企业治理结构情况</w:t>
            </w:r>
          </w:p>
        </w:tc>
        <w:tc>
          <w:tcPr>
            <w:tcW w:w="1312" w:type="dxa"/>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w:t>
            </w:r>
          </w:p>
        </w:tc>
        <w:tc>
          <w:tcPr>
            <w:tcW w:w="5286" w:type="dxa"/>
            <w:shd w:val="clear" w:color="auto" w:fill="auto"/>
            <w:vAlign w:val="center"/>
          </w:tcPr>
          <w:p w:rsidR="009E2879" w:rsidRPr="005A48BB" w:rsidRDefault="009E2879"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1.治理结构健全，运行规范，保证了企业的顺畅运营，得5分</w:t>
            </w:r>
          </w:p>
          <w:p w:rsidR="009E2879" w:rsidRPr="005A48BB" w:rsidRDefault="009E2879"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br w:type="page"/>
              <w:t>2.治理结构健全但运营不规范，或治理结构不健全，不得分</w:t>
            </w:r>
          </w:p>
        </w:tc>
      </w:tr>
      <w:tr w:rsidR="005943EF" w:rsidRPr="005A48BB">
        <w:trPr>
          <w:trHeight w:val="1485"/>
        </w:trPr>
        <w:tc>
          <w:tcPr>
            <w:tcW w:w="1814" w:type="dxa"/>
            <w:vMerge/>
            <w:vAlign w:val="center"/>
          </w:tcPr>
          <w:p w:rsidR="005943EF" w:rsidRPr="005A48BB" w:rsidRDefault="005943EF" w:rsidP="002C7623">
            <w:pPr>
              <w:widowControl/>
              <w:overflowPunct w:val="0"/>
              <w:jc w:val="left"/>
              <w:rPr>
                <w:rFonts w:asciiTheme="minorEastAsia" w:eastAsiaTheme="minorEastAsia" w:hAnsiTheme="minorEastAsia" w:cs="宋体"/>
                <w:kern w:val="0"/>
                <w:szCs w:val="21"/>
              </w:rPr>
            </w:pPr>
          </w:p>
        </w:tc>
        <w:tc>
          <w:tcPr>
            <w:tcW w:w="1858" w:type="dxa"/>
            <w:vMerge/>
            <w:vAlign w:val="center"/>
          </w:tcPr>
          <w:p w:rsidR="005943EF" w:rsidRPr="005A48BB" w:rsidRDefault="005943EF"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5943EF" w:rsidRPr="005A48BB" w:rsidRDefault="005943E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制度体系建设</w:t>
            </w:r>
          </w:p>
        </w:tc>
        <w:tc>
          <w:tcPr>
            <w:tcW w:w="1973" w:type="dxa"/>
            <w:shd w:val="clear" w:color="auto" w:fill="auto"/>
            <w:vAlign w:val="center"/>
          </w:tcPr>
          <w:p w:rsidR="005943EF" w:rsidRPr="005A48BB" w:rsidRDefault="005943EF"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企业业务管理制度</w:t>
            </w:r>
          </w:p>
        </w:tc>
        <w:tc>
          <w:tcPr>
            <w:tcW w:w="1312" w:type="dxa"/>
            <w:vAlign w:val="center"/>
          </w:tcPr>
          <w:p w:rsidR="005943EF" w:rsidRPr="005A48BB" w:rsidRDefault="005943E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5286" w:type="dxa"/>
            <w:shd w:val="clear" w:color="auto" w:fill="auto"/>
            <w:vAlign w:val="center"/>
          </w:tcPr>
          <w:p w:rsidR="005943EF" w:rsidRPr="005A48BB" w:rsidRDefault="005943EF" w:rsidP="00DA335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1.建立健全符合国家有关法律、法规和经营要求的各项标准制度，并做到了年度适应性评价，得10分</w:t>
            </w:r>
            <w:r w:rsidRPr="005A48BB">
              <w:rPr>
                <w:rFonts w:asciiTheme="minorEastAsia" w:eastAsiaTheme="minorEastAsia" w:hAnsiTheme="minorEastAsia" w:cs="宋体" w:hint="eastAsia"/>
                <w:kern w:val="0"/>
                <w:szCs w:val="21"/>
              </w:rPr>
              <w:br/>
              <w:t>2.各项标准制度基本健全，适应性评价不及时，得5分</w:t>
            </w:r>
            <w:r w:rsidRPr="005A48BB">
              <w:rPr>
                <w:rFonts w:asciiTheme="minorEastAsia" w:eastAsiaTheme="minorEastAsia" w:hAnsiTheme="minorEastAsia" w:cs="宋体" w:hint="eastAsia"/>
                <w:kern w:val="0"/>
                <w:szCs w:val="21"/>
              </w:rPr>
              <w:br/>
              <w:t>3.标准制度不健全，或未做适应性评价，不得分</w:t>
            </w:r>
          </w:p>
        </w:tc>
      </w:tr>
      <w:tr w:rsidR="005943EF" w:rsidRPr="005A48BB">
        <w:trPr>
          <w:trHeight w:val="1230"/>
        </w:trPr>
        <w:tc>
          <w:tcPr>
            <w:tcW w:w="1814" w:type="dxa"/>
            <w:vMerge/>
            <w:vAlign w:val="center"/>
          </w:tcPr>
          <w:p w:rsidR="005943EF" w:rsidRPr="005A48BB" w:rsidRDefault="005943EF" w:rsidP="002C7623">
            <w:pPr>
              <w:widowControl/>
              <w:overflowPunct w:val="0"/>
              <w:jc w:val="left"/>
              <w:rPr>
                <w:rFonts w:asciiTheme="minorEastAsia" w:eastAsiaTheme="minorEastAsia" w:hAnsiTheme="minorEastAsia" w:cs="宋体"/>
                <w:kern w:val="0"/>
                <w:szCs w:val="21"/>
              </w:rPr>
            </w:pPr>
          </w:p>
        </w:tc>
        <w:tc>
          <w:tcPr>
            <w:tcW w:w="1858" w:type="dxa"/>
            <w:vMerge/>
            <w:vAlign w:val="center"/>
          </w:tcPr>
          <w:p w:rsidR="005943EF" w:rsidRPr="005A48BB" w:rsidRDefault="005943EF"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5943EF" w:rsidRPr="005A48BB" w:rsidRDefault="005943E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风控管理</w:t>
            </w:r>
          </w:p>
        </w:tc>
        <w:tc>
          <w:tcPr>
            <w:tcW w:w="1973" w:type="dxa"/>
            <w:shd w:val="clear" w:color="auto" w:fill="auto"/>
            <w:vAlign w:val="center"/>
          </w:tcPr>
          <w:p w:rsidR="005943EF" w:rsidRPr="005A48BB" w:rsidRDefault="005943EF"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企业风险管控机制建立情况</w:t>
            </w:r>
          </w:p>
        </w:tc>
        <w:tc>
          <w:tcPr>
            <w:tcW w:w="1312" w:type="dxa"/>
            <w:vAlign w:val="center"/>
          </w:tcPr>
          <w:p w:rsidR="005943EF" w:rsidRPr="005A48BB" w:rsidRDefault="005943EF"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5286" w:type="dxa"/>
            <w:shd w:val="clear" w:color="auto" w:fill="auto"/>
            <w:vAlign w:val="center"/>
          </w:tcPr>
          <w:p w:rsidR="005943EF" w:rsidRPr="005A48BB" w:rsidRDefault="005943EF" w:rsidP="00DA335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1.企业建立了风险管控机制，并有效落实，得10分</w:t>
            </w:r>
            <w:r w:rsidRPr="005A48BB">
              <w:rPr>
                <w:rFonts w:asciiTheme="minorEastAsia" w:eastAsiaTheme="minorEastAsia" w:hAnsiTheme="minorEastAsia" w:cs="宋体" w:hint="eastAsia"/>
                <w:kern w:val="0"/>
                <w:szCs w:val="21"/>
              </w:rPr>
              <w:br/>
              <w:t>2.机制中未落实风险管控部门，得8分</w:t>
            </w:r>
            <w:r w:rsidRPr="005A48BB">
              <w:rPr>
                <w:rFonts w:asciiTheme="minorEastAsia" w:eastAsiaTheme="minorEastAsia" w:hAnsiTheme="minorEastAsia" w:cs="宋体" w:hint="eastAsia"/>
                <w:kern w:val="0"/>
                <w:szCs w:val="21"/>
              </w:rPr>
              <w:br/>
              <w:t>3.无年度风险评估报告，得5分</w:t>
            </w:r>
            <w:r w:rsidRPr="005A48BB">
              <w:rPr>
                <w:rFonts w:asciiTheme="minorEastAsia" w:eastAsiaTheme="minorEastAsia" w:hAnsiTheme="minorEastAsia" w:cs="宋体" w:hint="eastAsia"/>
                <w:kern w:val="0"/>
                <w:szCs w:val="21"/>
              </w:rPr>
              <w:br/>
              <w:t>4.未建立风险管控机制，不得分</w:t>
            </w:r>
          </w:p>
        </w:tc>
      </w:tr>
      <w:tr w:rsidR="009E2879" w:rsidRPr="005A48BB">
        <w:trPr>
          <w:trHeight w:val="557"/>
        </w:trPr>
        <w:tc>
          <w:tcPr>
            <w:tcW w:w="1814" w:type="dxa"/>
            <w:vMerge/>
            <w:vAlign w:val="center"/>
          </w:tcPr>
          <w:p w:rsidR="009E2879" w:rsidRPr="005A48BB" w:rsidRDefault="009E2879" w:rsidP="002C7623">
            <w:pPr>
              <w:widowControl/>
              <w:overflowPunct w:val="0"/>
              <w:jc w:val="left"/>
              <w:rPr>
                <w:rFonts w:asciiTheme="minorEastAsia" w:eastAsiaTheme="minorEastAsia" w:hAnsiTheme="minorEastAsia" w:cs="宋体"/>
                <w:kern w:val="0"/>
                <w:szCs w:val="21"/>
              </w:rPr>
            </w:pPr>
          </w:p>
        </w:tc>
        <w:tc>
          <w:tcPr>
            <w:tcW w:w="1858" w:type="dxa"/>
            <w:vMerge/>
            <w:vAlign w:val="center"/>
          </w:tcPr>
          <w:p w:rsidR="009E2879" w:rsidRPr="005A48BB" w:rsidRDefault="009E2879"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信息化</w:t>
            </w:r>
          </w:p>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建设</w:t>
            </w:r>
          </w:p>
        </w:tc>
        <w:tc>
          <w:tcPr>
            <w:tcW w:w="1973" w:type="dxa"/>
            <w:shd w:val="clear" w:color="auto" w:fill="auto"/>
            <w:vAlign w:val="center"/>
          </w:tcPr>
          <w:p w:rsidR="009E2879" w:rsidRPr="005A48BB" w:rsidRDefault="009E2879"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企业信息化建设情况</w:t>
            </w:r>
          </w:p>
        </w:tc>
        <w:tc>
          <w:tcPr>
            <w:tcW w:w="1312" w:type="dxa"/>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5286" w:type="dxa"/>
            <w:shd w:val="clear" w:color="auto" w:fill="auto"/>
            <w:vAlign w:val="center"/>
          </w:tcPr>
          <w:p w:rsidR="009E2879" w:rsidRPr="005A48BB" w:rsidRDefault="009E2879"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1.信息化管理平台涉及企业管理3个（含）以上专业，建立网站发布企业各种信息，得15分</w:t>
            </w:r>
            <w:r w:rsidRPr="005A48BB">
              <w:rPr>
                <w:rFonts w:asciiTheme="minorEastAsia" w:eastAsiaTheme="minorEastAsia" w:hAnsiTheme="minorEastAsia" w:cs="宋体" w:hint="eastAsia"/>
                <w:kern w:val="0"/>
                <w:szCs w:val="21"/>
              </w:rPr>
              <w:br/>
              <w:t>2.信息化管理平台涉及企业管理2个专业，建立网站发布企业各种信息，得10分</w:t>
            </w:r>
            <w:r w:rsidRPr="005A48BB">
              <w:rPr>
                <w:rFonts w:asciiTheme="minorEastAsia" w:eastAsiaTheme="minorEastAsia" w:hAnsiTheme="minorEastAsia" w:cs="宋体" w:hint="eastAsia"/>
                <w:kern w:val="0"/>
                <w:szCs w:val="21"/>
              </w:rPr>
              <w:br/>
              <w:t>3.信息化管理平台涉及企业管理1个专业，或建立网站发布企业各种信息，得5分</w:t>
            </w:r>
            <w:r w:rsidRPr="005A48BB">
              <w:rPr>
                <w:rFonts w:asciiTheme="minorEastAsia" w:eastAsiaTheme="minorEastAsia" w:hAnsiTheme="minorEastAsia" w:cs="宋体" w:hint="eastAsia"/>
                <w:kern w:val="0"/>
                <w:szCs w:val="21"/>
              </w:rPr>
              <w:br/>
              <w:t>4.无任何信息化建设和企业网站，不得分</w:t>
            </w:r>
          </w:p>
        </w:tc>
      </w:tr>
      <w:tr w:rsidR="00FD3F04" w:rsidRPr="005A48BB">
        <w:trPr>
          <w:trHeight w:val="557"/>
        </w:trPr>
        <w:tc>
          <w:tcPr>
            <w:tcW w:w="1814" w:type="dxa"/>
            <w:vMerge/>
            <w:vAlign w:val="center"/>
          </w:tcPr>
          <w:p w:rsidR="00FD3F04" w:rsidRPr="005A48BB" w:rsidRDefault="00FD3F04" w:rsidP="002C7623">
            <w:pPr>
              <w:widowControl/>
              <w:overflowPunct w:val="0"/>
              <w:jc w:val="left"/>
              <w:rPr>
                <w:rFonts w:asciiTheme="minorEastAsia" w:eastAsiaTheme="minorEastAsia" w:hAnsiTheme="minorEastAsia" w:cs="宋体"/>
                <w:kern w:val="0"/>
                <w:szCs w:val="21"/>
              </w:rPr>
            </w:pPr>
          </w:p>
        </w:tc>
        <w:tc>
          <w:tcPr>
            <w:tcW w:w="1858" w:type="dxa"/>
            <w:vMerge w:val="restart"/>
            <w:vAlign w:val="center"/>
          </w:tcPr>
          <w:p w:rsidR="00FD3F04" w:rsidRPr="005A48BB" w:rsidRDefault="00FD3F04" w:rsidP="00FD3F04">
            <w:pPr>
              <w:widowControl/>
              <w:overflowPunct w:val="0"/>
              <w:jc w:val="center"/>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2.8质量、安全、环境管理</w:t>
            </w:r>
          </w:p>
          <w:p w:rsidR="00FD3F04" w:rsidRPr="005A48BB" w:rsidRDefault="00FD3F04" w:rsidP="00FD3F04">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(230分)</w:t>
            </w:r>
          </w:p>
        </w:tc>
        <w:tc>
          <w:tcPr>
            <w:tcW w:w="1749" w:type="dxa"/>
            <w:shd w:val="clear" w:color="auto" w:fill="auto"/>
            <w:vAlign w:val="center"/>
          </w:tcPr>
          <w:p w:rsidR="00FD3F04" w:rsidRPr="005A48BB" w:rsidRDefault="00FD3F04" w:rsidP="001D30DA">
            <w:pPr>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质量管理</w:t>
            </w:r>
          </w:p>
        </w:tc>
        <w:tc>
          <w:tcPr>
            <w:tcW w:w="1973" w:type="dxa"/>
            <w:shd w:val="clear" w:color="auto" w:fill="auto"/>
            <w:vAlign w:val="center"/>
          </w:tcPr>
          <w:p w:rsidR="00FD3F04" w:rsidRPr="005A48BB" w:rsidRDefault="00FD3F04" w:rsidP="001D30DA">
            <w:pPr>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企业上年度和本年质量管理情况</w:t>
            </w:r>
          </w:p>
        </w:tc>
        <w:tc>
          <w:tcPr>
            <w:tcW w:w="1312" w:type="dxa"/>
            <w:vAlign w:val="center"/>
          </w:tcPr>
          <w:p w:rsidR="00FD3F04" w:rsidRPr="005A48BB" w:rsidRDefault="00CB11A6" w:rsidP="001D30DA">
            <w:pPr>
              <w:overflowPunct w:val="0"/>
              <w:jc w:val="center"/>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70</w:t>
            </w:r>
          </w:p>
        </w:tc>
        <w:tc>
          <w:tcPr>
            <w:tcW w:w="5286" w:type="dxa"/>
            <w:shd w:val="clear" w:color="auto" w:fill="auto"/>
            <w:vAlign w:val="center"/>
          </w:tcPr>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1.未</w:t>
            </w:r>
            <w:r w:rsidRPr="005A48BB">
              <w:rPr>
                <w:rFonts w:asciiTheme="minorEastAsia" w:hAnsiTheme="minorEastAsia"/>
                <w:kern w:val="0"/>
                <w:szCs w:val="21"/>
              </w:rPr>
              <w:t>建立质量责任制，</w:t>
            </w:r>
            <w:r w:rsidRPr="005A48BB">
              <w:rPr>
                <w:rFonts w:asciiTheme="minorEastAsia" w:hAnsiTheme="minorEastAsia" w:hint="eastAsia"/>
                <w:kern w:val="0"/>
                <w:szCs w:val="21"/>
              </w:rPr>
              <w:t>扣10分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2.未</w:t>
            </w:r>
            <w:r w:rsidRPr="005A48BB">
              <w:rPr>
                <w:rFonts w:asciiTheme="minorEastAsia" w:hAnsiTheme="minorEastAsia"/>
                <w:kern w:val="0"/>
                <w:szCs w:val="21"/>
              </w:rPr>
              <w:t>建立健全质量保证体系，</w:t>
            </w:r>
            <w:r w:rsidRPr="005A48BB">
              <w:rPr>
                <w:rFonts w:asciiTheme="minorEastAsia" w:hAnsiTheme="minorEastAsia" w:hint="eastAsia"/>
                <w:kern w:val="0"/>
                <w:szCs w:val="21"/>
              </w:rPr>
              <w:t>扣10分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3.未</w:t>
            </w:r>
            <w:r w:rsidRPr="005A48BB">
              <w:rPr>
                <w:rFonts w:asciiTheme="minorEastAsia" w:hAnsiTheme="minorEastAsia"/>
                <w:kern w:val="0"/>
                <w:szCs w:val="21"/>
              </w:rPr>
              <w:t>建立、健全教育培训制度，</w:t>
            </w:r>
            <w:r w:rsidRPr="005A48BB">
              <w:rPr>
                <w:rFonts w:asciiTheme="minorEastAsia" w:hAnsiTheme="minorEastAsia" w:hint="eastAsia"/>
                <w:kern w:val="0"/>
                <w:szCs w:val="21"/>
              </w:rPr>
              <w:t>扣10分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4.</w:t>
            </w:r>
            <w:r w:rsidRPr="005A48BB">
              <w:rPr>
                <w:rFonts w:asciiTheme="minorEastAsia" w:hAnsiTheme="minorEastAsia"/>
                <w:kern w:val="0"/>
                <w:szCs w:val="21"/>
              </w:rPr>
              <w:t>未经教育培训或者考核不合格的人员上岗作业</w:t>
            </w:r>
            <w:r w:rsidRPr="005A48BB">
              <w:rPr>
                <w:rFonts w:asciiTheme="minorEastAsia" w:hAnsiTheme="minorEastAsia" w:hint="eastAsia"/>
                <w:kern w:val="0"/>
                <w:szCs w:val="21"/>
              </w:rPr>
              <w:t>，扣10分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5.未</w:t>
            </w:r>
            <w:r w:rsidRPr="005A48BB">
              <w:rPr>
                <w:rFonts w:asciiTheme="minorEastAsia" w:hAnsiTheme="minorEastAsia"/>
                <w:kern w:val="0"/>
                <w:szCs w:val="21"/>
              </w:rPr>
              <w:t>建立、健全施工质量的检验制度，</w:t>
            </w:r>
            <w:r w:rsidRPr="005A48BB">
              <w:rPr>
                <w:rFonts w:asciiTheme="minorEastAsia" w:hAnsiTheme="minorEastAsia" w:hint="eastAsia"/>
                <w:kern w:val="0"/>
                <w:szCs w:val="21"/>
              </w:rPr>
              <w:t>扣10分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6.</w:t>
            </w:r>
            <w:r w:rsidRPr="005A48BB">
              <w:rPr>
                <w:rFonts w:asciiTheme="minorEastAsia" w:hAnsiTheme="minorEastAsia"/>
                <w:kern w:val="0"/>
                <w:szCs w:val="21"/>
              </w:rPr>
              <w:t>工序管理</w:t>
            </w:r>
            <w:r w:rsidRPr="005A48BB">
              <w:rPr>
                <w:rFonts w:asciiTheme="minorEastAsia" w:hAnsiTheme="minorEastAsia" w:hint="eastAsia"/>
                <w:kern w:val="0"/>
                <w:szCs w:val="21"/>
              </w:rPr>
              <w:t>不</w:t>
            </w:r>
            <w:r w:rsidRPr="005A48BB">
              <w:rPr>
                <w:rFonts w:asciiTheme="minorEastAsia" w:hAnsiTheme="minorEastAsia"/>
                <w:kern w:val="0"/>
                <w:szCs w:val="21"/>
              </w:rPr>
              <w:t>严格，隐蔽工程的质量检查和记录</w:t>
            </w:r>
            <w:r w:rsidRPr="005A48BB">
              <w:rPr>
                <w:rFonts w:asciiTheme="minorEastAsia" w:hAnsiTheme="minorEastAsia" w:hint="eastAsia"/>
                <w:kern w:val="0"/>
                <w:szCs w:val="21"/>
              </w:rPr>
              <w:t>不完善，扣10分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7.</w:t>
            </w:r>
            <w:r w:rsidRPr="005A48BB">
              <w:rPr>
                <w:rFonts w:asciiTheme="minorEastAsia" w:hAnsiTheme="minorEastAsia"/>
                <w:kern w:val="0"/>
                <w:szCs w:val="21"/>
              </w:rPr>
              <w:t>施工现场的质量管理，计量、检测等基础工作</w:t>
            </w:r>
            <w:r w:rsidRPr="005A48BB">
              <w:rPr>
                <w:rFonts w:asciiTheme="minorEastAsia" w:hAnsiTheme="minorEastAsia" w:hint="eastAsia"/>
                <w:kern w:val="0"/>
                <w:szCs w:val="21"/>
              </w:rPr>
              <w:t>不到位，扣10分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8.</w:t>
            </w:r>
            <w:r w:rsidRPr="005A48BB">
              <w:rPr>
                <w:rFonts w:asciiTheme="minorEastAsia" w:hAnsiTheme="minorEastAsia"/>
                <w:kern w:val="0"/>
                <w:szCs w:val="21"/>
              </w:rPr>
              <w:t>工程质量</w:t>
            </w:r>
            <w:r w:rsidRPr="005A48BB">
              <w:rPr>
                <w:rFonts w:asciiTheme="minorEastAsia" w:hAnsiTheme="minorEastAsia" w:hint="eastAsia"/>
                <w:kern w:val="0"/>
                <w:szCs w:val="21"/>
              </w:rPr>
              <w:t>不</w:t>
            </w:r>
            <w:r w:rsidRPr="005A48BB">
              <w:rPr>
                <w:rFonts w:asciiTheme="minorEastAsia" w:hAnsiTheme="minorEastAsia"/>
                <w:kern w:val="0"/>
                <w:szCs w:val="21"/>
              </w:rPr>
              <w:t>符合国家现行有关法律、法规、技术标准、设计文件及合同规定的要求，</w:t>
            </w:r>
            <w:r w:rsidRPr="005A48BB">
              <w:rPr>
                <w:rFonts w:asciiTheme="minorEastAsia" w:hAnsiTheme="minorEastAsia" w:hint="eastAsia"/>
                <w:kern w:val="0"/>
                <w:szCs w:val="21"/>
              </w:rPr>
              <w:t>扣20分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9.采购的</w:t>
            </w:r>
            <w:r w:rsidRPr="005A48BB">
              <w:rPr>
                <w:rFonts w:asciiTheme="minorEastAsia" w:hAnsiTheme="minorEastAsia"/>
                <w:kern w:val="0"/>
                <w:szCs w:val="21"/>
              </w:rPr>
              <w:t>建筑材料、建筑构配件和设备的，</w:t>
            </w:r>
            <w:r w:rsidRPr="005A48BB">
              <w:rPr>
                <w:rFonts w:asciiTheme="minorEastAsia" w:hAnsiTheme="minorEastAsia" w:hint="eastAsia"/>
                <w:kern w:val="0"/>
                <w:szCs w:val="21"/>
              </w:rPr>
              <w:t>不</w:t>
            </w:r>
            <w:r w:rsidRPr="005A48BB">
              <w:rPr>
                <w:rFonts w:asciiTheme="minorEastAsia" w:hAnsiTheme="minorEastAsia"/>
                <w:kern w:val="0"/>
                <w:szCs w:val="21"/>
              </w:rPr>
              <w:t>符合设计文件和合同要求</w:t>
            </w:r>
            <w:r w:rsidRPr="005A48BB">
              <w:rPr>
                <w:rFonts w:asciiTheme="minorEastAsia" w:hAnsiTheme="minorEastAsia" w:hint="eastAsia"/>
                <w:kern w:val="0"/>
                <w:szCs w:val="21"/>
              </w:rPr>
              <w:t>，扣20分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10.</w:t>
            </w:r>
            <w:r w:rsidRPr="005A48BB">
              <w:rPr>
                <w:rFonts w:asciiTheme="minorEastAsia" w:hAnsiTheme="minorEastAsia"/>
                <w:kern w:val="0"/>
                <w:szCs w:val="21"/>
              </w:rPr>
              <w:t>在施工中偷工减料的，使用不合格的建筑材料、建筑构配件和设备的，</w:t>
            </w:r>
            <w:r w:rsidRPr="005A48BB">
              <w:rPr>
                <w:rFonts w:asciiTheme="minorEastAsia" w:hAnsiTheme="minorEastAsia" w:hint="eastAsia"/>
                <w:kern w:val="0"/>
                <w:szCs w:val="21"/>
              </w:rPr>
              <w:t>扣20分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11.</w:t>
            </w:r>
            <w:r w:rsidRPr="005A48BB">
              <w:rPr>
                <w:rFonts w:asciiTheme="minorEastAsia" w:hAnsiTheme="minorEastAsia"/>
                <w:kern w:val="0"/>
                <w:szCs w:val="21"/>
              </w:rPr>
              <w:t>未对建筑材料、建筑构配件、设备和商品混凝土进行检验，</w:t>
            </w:r>
            <w:r w:rsidRPr="005A48BB">
              <w:rPr>
                <w:rFonts w:asciiTheme="minorEastAsia" w:hAnsiTheme="minorEastAsia" w:hint="eastAsia"/>
                <w:kern w:val="0"/>
                <w:szCs w:val="21"/>
              </w:rPr>
              <w:t>或</w:t>
            </w:r>
            <w:r w:rsidRPr="005A48BB">
              <w:rPr>
                <w:rFonts w:asciiTheme="minorEastAsia" w:hAnsiTheme="minorEastAsia"/>
                <w:kern w:val="0"/>
                <w:szCs w:val="21"/>
              </w:rPr>
              <w:t>未对涉及结构安全的试块、试件以及有关材料取样检测的，</w:t>
            </w:r>
            <w:r w:rsidRPr="005A48BB">
              <w:rPr>
                <w:rFonts w:asciiTheme="minorEastAsia" w:hAnsiTheme="minorEastAsia" w:hint="eastAsia"/>
                <w:kern w:val="0"/>
                <w:szCs w:val="21"/>
              </w:rPr>
              <w:t>扣20分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12.</w:t>
            </w:r>
            <w:r w:rsidRPr="005A48BB">
              <w:rPr>
                <w:rFonts w:asciiTheme="minorEastAsia" w:hAnsiTheme="minorEastAsia"/>
                <w:kern w:val="0"/>
                <w:szCs w:val="21"/>
              </w:rPr>
              <w:t>项目</w:t>
            </w:r>
            <w:r w:rsidRPr="005A48BB">
              <w:rPr>
                <w:rFonts w:asciiTheme="minorEastAsia" w:hAnsiTheme="minorEastAsia" w:hint="eastAsia"/>
                <w:kern w:val="0"/>
                <w:szCs w:val="21"/>
              </w:rPr>
              <w:t>未建立</w:t>
            </w:r>
            <w:r w:rsidRPr="005A48BB">
              <w:rPr>
                <w:rFonts w:asciiTheme="minorEastAsia" w:hAnsiTheme="minorEastAsia"/>
                <w:kern w:val="0"/>
                <w:szCs w:val="21"/>
              </w:rPr>
              <w:t>质量管理机构</w:t>
            </w:r>
            <w:r w:rsidRPr="005A48BB">
              <w:rPr>
                <w:rFonts w:asciiTheme="minorEastAsia" w:hAnsiTheme="minorEastAsia" w:hint="eastAsia"/>
                <w:kern w:val="0"/>
                <w:szCs w:val="21"/>
              </w:rPr>
              <w:t>，扣20分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13.</w:t>
            </w:r>
            <w:r w:rsidRPr="005A48BB">
              <w:rPr>
                <w:rFonts w:asciiTheme="minorEastAsia" w:hAnsiTheme="minorEastAsia"/>
                <w:kern w:val="0"/>
                <w:szCs w:val="21"/>
              </w:rPr>
              <w:t>项目质量管理人员</w:t>
            </w:r>
            <w:r w:rsidRPr="005A48BB">
              <w:rPr>
                <w:rFonts w:asciiTheme="minorEastAsia" w:hAnsiTheme="minorEastAsia" w:hint="eastAsia"/>
                <w:kern w:val="0"/>
                <w:szCs w:val="21"/>
              </w:rPr>
              <w:t>未按规定</w:t>
            </w:r>
            <w:r w:rsidRPr="005A48BB">
              <w:rPr>
                <w:rFonts w:asciiTheme="minorEastAsia" w:hAnsiTheme="minorEastAsia"/>
                <w:kern w:val="0"/>
                <w:szCs w:val="21"/>
              </w:rPr>
              <w:t>配备</w:t>
            </w:r>
            <w:r w:rsidRPr="005A48BB">
              <w:rPr>
                <w:rFonts w:asciiTheme="minorEastAsia" w:hAnsiTheme="minorEastAsia" w:hint="eastAsia"/>
                <w:kern w:val="0"/>
                <w:szCs w:val="21"/>
              </w:rPr>
              <w:t>，人员未持有效证件上岗，扣20分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lastRenderedPageBreak/>
              <w:t>14.</w:t>
            </w:r>
            <w:r w:rsidRPr="005A48BB">
              <w:rPr>
                <w:rFonts w:asciiTheme="minorEastAsia" w:hAnsiTheme="minorEastAsia"/>
                <w:kern w:val="0"/>
                <w:szCs w:val="21"/>
              </w:rPr>
              <w:t>项目负责人未在施工现场履行职责或者分包单位不具备相应资质的，</w:t>
            </w:r>
            <w:r w:rsidRPr="005A48BB">
              <w:rPr>
                <w:rFonts w:asciiTheme="minorEastAsia" w:hAnsiTheme="minorEastAsia" w:hint="eastAsia"/>
                <w:kern w:val="0"/>
                <w:szCs w:val="21"/>
              </w:rPr>
              <w:t>扣20分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15.未</w:t>
            </w:r>
            <w:r w:rsidRPr="005A48BB">
              <w:rPr>
                <w:rFonts w:asciiTheme="minorEastAsia" w:hAnsiTheme="minorEastAsia"/>
                <w:kern w:val="0"/>
                <w:szCs w:val="21"/>
              </w:rPr>
              <w:t>按照规定对隐蔽工程、检验批、分项和分部工程进行自检</w:t>
            </w:r>
            <w:r w:rsidRPr="005A48BB">
              <w:rPr>
                <w:rFonts w:asciiTheme="minorEastAsia" w:hAnsiTheme="minorEastAsia" w:hint="eastAsia"/>
                <w:kern w:val="0"/>
                <w:szCs w:val="21"/>
              </w:rPr>
              <w:t>，扣20分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16.</w:t>
            </w:r>
            <w:r w:rsidRPr="005A48BB">
              <w:rPr>
                <w:rFonts w:asciiTheme="minorEastAsia" w:hAnsiTheme="minorEastAsia"/>
                <w:kern w:val="0"/>
                <w:szCs w:val="21"/>
              </w:rPr>
              <w:t>篡改或者伪造检测报告的</w:t>
            </w:r>
            <w:r w:rsidRPr="005A48BB">
              <w:rPr>
                <w:rFonts w:asciiTheme="minorEastAsia" w:hAnsiTheme="minorEastAsia" w:hint="eastAsia"/>
                <w:kern w:val="0"/>
                <w:szCs w:val="21"/>
              </w:rPr>
              <w:t>，扣30分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17.</w:t>
            </w:r>
            <w:r w:rsidRPr="005A48BB">
              <w:rPr>
                <w:rFonts w:asciiTheme="minorEastAsia" w:hAnsiTheme="minorEastAsia"/>
                <w:kern w:val="0"/>
                <w:szCs w:val="21"/>
              </w:rPr>
              <w:t>不履行保修义务或者拖延履行保修义务的，</w:t>
            </w:r>
            <w:r w:rsidRPr="005A48BB">
              <w:rPr>
                <w:rFonts w:asciiTheme="minorEastAsia" w:hAnsiTheme="minorEastAsia" w:hint="eastAsia"/>
                <w:kern w:val="0"/>
                <w:szCs w:val="21"/>
              </w:rPr>
              <w:t>扣30分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18.</w:t>
            </w:r>
            <w:r w:rsidRPr="005A48BB">
              <w:rPr>
                <w:rFonts w:asciiTheme="minorEastAsia" w:hAnsiTheme="minorEastAsia"/>
                <w:kern w:val="0"/>
                <w:szCs w:val="21"/>
              </w:rPr>
              <w:t>通过挂靠方式，以其他施工单位的名义承揽工程的，</w:t>
            </w:r>
            <w:r w:rsidRPr="005A48BB">
              <w:rPr>
                <w:rFonts w:asciiTheme="minorEastAsia" w:hAnsiTheme="minorEastAsia" w:hint="eastAsia"/>
                <w:kern w:val="0"/>
                <w:szCs w:val="21"/>
              </w:rPr>
              <w:t>扣20分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19.</w:t>
            </w:r>
            <w:r w:rsidRPr="005A48BB">
              <w:rPr>
                <w:rFonts w:asciiTheme="minorEastAsia" w:hAnsiTheme="minorEastAsia"/>
                <w:kern w:val="0"/>
                <w:szCs w:val="21"/>
              </w:rPr>
              <w:t>擅自超越资质等级及业务范围承包工程</w:t>
            </w:r>
            <w:r w:rsidRPr="005A48BB">
              <w:rPr>
                <w:rFonts w:asciiTheme="minorEastAsia" w:hAnsiTheme="minorEastAsia" w:hint="eastAsia"/>
                <w:kern w:val="0"/>
                <w:szCs w:val="21"/>
              </w:rPr>
              <w:t>，扣30分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20.被业主处罚的，每次扣30分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21.被监管部门约谈、诫勉的，每次扣20分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22.被监管部门停工整改的，每次扣30分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23.发生一般质量事故，不得分</w:t>
            </w:r>
            <w:r w:rsidRPr="005A48BB">
              <w:rPr>
                <w:rFonts w:asciiTheme="minorEastAsia" w:hAnsiTheme="minorEastAsia"/>
                <w:kern w:val="0"/>
                <w:szCs w:val="21"/>
              </w:rPr>
              <w:t xml:space="preserve"> </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24.发生较大质量事故，在不得分基础上降一级；如在行业内造成不良影响较大，在不得分基础上降二级</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25.发生重大及以上质量事故，信用等级为C级</w:t>
            </w:r>
          </w:p>
          <w:p w:rsidR="00FD3F04" w:rsidRPr="005A48BB" w:rsidRDefault="00CB11A6" w:rsidP="00CB11A6">
            <w:pPr>
              <w:overflowPunct w:val="0"/>
              <w:rPr>
                <w:rFonts w:asciiTheme="minorEastAsia" w:eastAsiaTheme="minorEastAsia" w:hAnsiTheme="minorEastAsia" w:cs="宋体"/>
                <w:sz w:val="30"/>
                <w:szCs w:val="21"/>
              </w:rPr>
            </w:pPr>
            <w:r w:rsidRPr="005A48BB">
              <w:rPr>
                <w:rFonts w:asciiTheme="minorEastAsia" w:hAnsiTheme="minorEastAsia" w:hint="eastAsia"/>
                <w:kern w:val="0"/>
                <w:szCs w:val="21"/>
              </w:rPr>
              <w:t>以上分数，扣完为止</w:t>
            </w:r>
          </w:p>
        </w:tc>
      </w:tr>
      <w:tr w:rsidR="00FD3F04" w:rsidRPr="005A48BB">
        <w:trPr>
          <w:trHeight w:val="557"/>
        </w:trPr>
        <w:tc>
          <w:tcPr>
            <w:tcW w:w="1814" w:type="dxa"/>
            <w:vMerge/>
            <w:vAlign w:val="center"/>
          </w:tcPr>
          <w:p w:rsidR="00FD3F04" w:rsidRPr="005A48BB" w:rsidRDefault="00FD3F04" w:rsidP="002C7623">
            <w:pPr>
              <w:widowControl/>
              <w:overflowPunct w:val="0"/>
              <w:jc w:val="left"/>
              <w:rPr>
                <w:rFonts w:asciiTheme="minorEastAsia" w:eastAsiaTheme="minorEastAsia" w:hAnsiTheme="minorEastAsia" w:cs="宋体"/>
                <w:kern w:val="0"/>
                <w:szCs w:val="21"/>
              </w:rPr>
            </w:pPr>
          </w:p>
        </w:tc>
        <w:tc>
          <w:tcPr>
            <w:tcW w:w="1858" w:type="dxa"/>
            <w:vMerge/>
            <w:vAlign w:val="center"/>
          </w:tcPr>
          <w:p w:rsidR="00FD3F04" w:rsidRPr="005A48BB" w:rsidRDefault="00FD3F04"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FD3F04" w:rsidRPr="005A48BB" w:rsidRDefault="00FD3F04" w:rsidP="001D30D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安全管理</w:t>
            </w:r>
          </w:p>
        </w:tc>
        <w:tc>
          <w:tcPr>
            <w:tcW w:w="1973" w:type="dxa"/>
            <w:shd w:val="clear" w:color="auto" w:fill="auto"/>
            <w:vAlign w:val="center"/>
          </w:tcPr>
          <w:p w:rsidR="00FD3F04" w:rsidRPr="005A48BB" w:rsidRDefault="00FD3F04" w:rsidP="001D30D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企业上年度和本年安全管理情况</w:t>
            </w:r>
          </w:p>
        </w:tc>
        <w:tc>
          <w:tcPr>
            <w:tcW w:w="1312" w:type="dxa"/>
            <w:vAlign w:val="center"/>
          </w:tcPr>
          <w:p w:rsidR="00FD3F04" w:rsidRPr="005A48BB" w:rsidRDefault="00FD3F04" w:rsidP="00CB11A6">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w:t>
            </w:r>
            <w:r w:rsidR="00CB11A6" w:rsidRPr="005A48BB">
              <w:rPr>
                <w:rFonts w:asciiTheme="minorEastAsia" w:eastAsiaTheme="minorEastAsia" w:hAnsiTheme="minorEastAsia" w:cs="宋体" w:hint="eastAsia"/>
                <w:kern w:val="0"/>
                <w:szCs w:val="21"/>
              </w:rPr>
              <w:t>1</w:t>
            </w:r>
            <w:r w:rsidRPr="005A48BB">
              <w:rPr>
                <w:rFonts w:asciiTheme="minorEastAsia" w:eastAsiaTheme="minorEastAsia" w:hAnsiTheme="minorEastAsia" w:cs="宋体" w:hint="eastAsia"/>
                <w:kern w:val="0"/>
                <w:szCs w:val="21"/>
              </w:rPr>
              <w:t>0</w:t>
            </w:r>
          </w:p>
        </w:tc>
        <w:tc>
          <w:tcPr>
            <w:tcW w:w="5286" w:type="dxa"/>
            <w:shd w:val="clear" w:color="auto" w:fill="auto"/>
            <w:vAlign w:val="center"/>
          </w:tcPr>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1.未制定年度安全生产目标，扣10分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2.未对安全生产目标进行分解、未制定保证措施，扣10分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3.未成立安全生产委员会，扣10分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4.安全生产保证体系不健全，扣10分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5.</w:t>
            </w:r>
            <w:r w:rsidRPr="005A48BB">
              <w:rPr>
                <w:rFonts w:asciiTheme="minorEastAsia" w:hAnsiTheme="minorEastAsia"/>
                <w:kern w:val="0"/>
                <w:szCs w:val="21"/>
              </w:rPr>
              <w:t>未设置</w:t>
            </w:r>
            <w:r w:rsidRPr="005A48BB">
              <w:rPr>
                <w:rFonts w:asciiTheme="minorEastAsia" w:hAnsiTheme="minorEastAsia" w:hint="eastAsia"/>
                <w:kern w:val="0"/>
                <w:szCs w:val="21"/>
              </w:rPr>
              <w:t>安全监督管理机构，扣10分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6.未按规定</w:t>
            </w:r>
            <w:r w:rsidRPr="005A48BB">
              <w:rPr>
                <w:rFonts w:asciiTheme="minorEastAsia" w:hAnsiTheme="minorEastAsia"/>
                <w:kern w:val="0"/>
                <w:szCs w:val="21"/>
              </w:rPr>
              <w:t>配备</w:t>
            </w:r>
            <w:r w:rsidRPr="005A48BB">
              <w:rPr>
                <w:rFonts w:asciiTheme="minorEastAsia" w:hAnsiTheme="minorEastAsia" w:hint="eastAsia"/>
                <w:kern w:val="0"/>
                <w:szCs w:val="21"/>
              </w:rPr>
              <w:t>专职安全生产管理人员</w:t>
            </w:r>
            <w:r w:rsidRPr="005A48BB">
              <w:rPr>
                <w:rFonts w:asciiTheme="minorEastAsia" w:hAnsiTheme="minorEastAsia"/>
                <w:kern w:val="0"/>
                <w:szCs w:val="21"/>
              </w:rPr>
              <w:t>，</w:t>
            </w:r>
            <w:r w:rsidRPr="005A48BB">
              <w:rPr>
                <w:rFonts w:asciiTheme="minorEastAsia" w:hAnsiTheme="minorEastAsia" w:hint="eastAsia"/>
                <w:kern w:val="0"/>
                <w:szCs w:val="21"/>
              </w:rPr>
              <w:t>扣10</w:t>
            </w:r>
            <w:r w:rsidRPr="005A48BB">
              <w:rPr>
                <w:rFonts w:asciiTheme="minorEastAsia" w:hAnsiTheme="minorEastAsia"/>
                <w:kern w:val="0"/>
                <w:szCs w:val="21"/>
              </w:rPr>
              <w:t>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7.安全生产管理体系不健全</w:t>
            </w:r>
            <w:r w:rsidRPr="005A48BB">
              <w:rPr>
                <w:rFonts w:asciiTheme="minorEastAsia" w:hAnsiTheme="minorEastAsia"/>
                <w:kern w:val="0"/>
                <w:szCs w:val="21"/>
              </w:rPr>
              <w:t>，</w:t>
            </w:r>
            <w:r w:rsidRPr="005A48BB">
              <w:rPr>
                <w:rFonts w:asciiTheme="minorEastAsia" w:hAnsiTheme="minorEastAsia" w:hint="eastAsia"/>
                <w:kern w:val="0"/>
                <w:szCs w:val="21"/>
              </w:rPr>
              <w:t>扣10</w:t>
            </w:r>
            <w:r w:rsidRPr="005A48BB">
              <w:rPr>
                <w:rFonts w:asciiTheme="minorEastAsia" w:hAnsiTheme="minorEastAsia"/>
                <w:kern w:val="0"/>
                <w:szCs w:val="21"/>
              </w:rPr>
              <w:t>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8.未定期召开安全生产工作例会</w:t>
            </w:r>
            <w:r w:rsidRPr="005A48BB">
              <w:rPr>
                <w:rFonts w:asciiTheme="minorEastAsia" w:hAnsiTheme="minorEastAsia"/>
                <w:kern w:val="0"/>
                <w:szCs w:val="21"/>
              </w:rPr>
              <w:t>，</w:t>
            </w:r>
            <w:r w:rsidRPr="005A48BB">
              <w:rPr>
                <w:rFonts w:asciiTheme="minorEastAsia" w:hAnsiTheme="minorEastAsia" w:hint="eastAsia"/>
                <w:kern w:val="0"/>
                <w:szCs w:val="21"/>
              </w:rPr>
              <w:t>扣10</w:t>
            </w:r>
            <w:r w:rsidRPr="005A48BB">
              <w:rPr>
                <w:rFonts w:asciiTheme="minorEastAsia" w:hAnsiTheme="minorEastAsia"/>
                <w:kern w:val="0"/>
                <w:szCs w:val="21"/>
              </w:rPr>
              <w:t>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9.未建立安全生产责任制，扣20分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10.未对安全生产责任制落实情况进行检查考核</w:t>
            </w:r>
            <w:r w:rsidRPr="005A48BB">
              <w:rPr>
                <w:rFonts w:asciiTheme="minorEastAsia" w:hAnsiTheme="minorEastAsia"/>
                <w:kern w:val="0"/>
                <w:szCs w:val="21"/>
              </w:rPr>
              <w:t>，</w:t>
            </w:r>
            <w:r w:rsidRPr="005A48BB">
              <w:rPr>
                <w:rFonts w:asciiTheme="minorEastAsia" w:hAnsiTheme="minorEastAsia" w:hint="eastAsia"/>
                <w:kern w:val="0"/>
                <w:szCs w:val="21"/>
              </w:rPr>
              <w:t>扣10</w:t>
            </w:r>
            <w:r w:rsidRPr="005A48BB">
              <w:rPr>
                <w:rFonts w:asciiTheme="minorEastAsia" w:hAnsiTheme="minorEastAsia"/>
                <w:kern w:val="0"/>
                <w:szCs w:val="21"/>
              </w:rPr>
              <w:lastRenderedPageBreak/>
              <w:t>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11.未识别、获取安全生产法律法规、标准规范，未建立清单，扣10分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12.未制定和发布安全管理制度，扣10分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13.安全管理制度不健全、不完善，扣10分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14.未建立各类安全操作规程, 扣10分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15.安全生产法律法规、标准规范清单，安全管理制度和操作规程未按规定进行评估、修订，扣10分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16.未按规定</w:t>
            </w:r>
            <w:r w:rsidRPr="005A48BB">
              <w:rPr>
                <w:rFonts w:asciiTheme="minorEastAsia" w:hAnsiTheme="minorEastAsia"/>
                <w:kern w:val="0"/>
                <w:szCs w:val="21"/>
              </w:rPr>
              <w:t>提取和使用安全</w:t>
            </w:r>
            <w:r w:rsidRPr="005A48BB">
              <w:rPr>
                <w:rFonts w:asciiTheme="minorEastAsia" w:hAnsiTheme="minorEastAsia" w:hint="eastAsia"/>
                <w:kern w:val="0"/>
                <w:szCs w:val="21"/>
              </w:rPr>
              <w:t>生产专项</w:t>
            </w:r>
            <w:r w:rsidRPr="005A48BB">
              <w:rPr>
                <w:rFonts w:asciiTheme="minorEastAsia" w:hAnsiTheme="minorEastAsia"/>
                <w:kern w:val="0"/>
                <w:szCs w:val="21"/>
              </w:rPr>
              <w:t>费用</w:t>
            </w:r>
            <w:r w:rsidRPr="005A48BB">
              <w:rPr>
                <w:rFonts w:asciiTheme="minorEastAsia" w:hAnsiTheme="minorEastAsia" w:hint="eastAsia"/>
                <w:kern w:val="0"/>
                <w:szCs w:val="21"/>
              </w:rPr>
              <w:t>，扣20分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17.未明确安全教育培训主管部门或责任人，未按规定开展安全教育培训，扣10分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18.企业主要负责人、项目负责人和专职安全生产管理人员未按规定进行培训，未取得有效证件，扣10分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19.</w:t>
            </w:r>
            <w:r w:rsidRPr="005A48BB">
              <w:rPr>
                <w:rFonts w:asciiTheme="minorEastAsia" w:hAnsiTheme="minorEastAsia"/>
                <w:kern w:val="0"/>
                <w:szCs w:val="21"/>
              </w:rPr>
              <w:t>未组织开展危</w:t>
            </w:r>
            <w:r w:rsidRPr="005A48BB">
              <w:rPr>
                <w:rFonts w:asciiTheme="minorEastAsia" w:hAnsiTheme="minorEastAsia" w:hint="eastAsia"/>
                <w:kern w:val="0"/>
                <w:szCs w:val="21"/>
              </w:rPr>
              <w:t>险有害因素辨识与评价，未制定控制措施，扣10分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20.未建立风险辨识与隐患排查双重机制，扣10分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21.未建立施工机械管理体系，未对施工机械实施动态管理，扣10分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22.未建立特种作业人员、特种设备作业人员管理台账，（含分包商、租赁的特种设备操作人员）人员未持有效证件上岗，扣10分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23.未明确企业、项目及各所属单位专项施工方案、施工方案、施工作业指导书等编审批权限，扣10分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24.对危险性较大的分部分项工程缺乏管控，扣20分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25.对工程分包管理存在违规现象，扣20分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26.未按规定组织从业人员进行职业健康检查，扣10分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27.未建立从业人员职业健康档案，扣10分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28.未建立应急管理体系，扣20分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29.未编制应急预案和现场处置方案或预案、方案不完</w:t>
            </w:r>
            <w:r w:rsidRPr="005A48BB">
              <w:rPr>
                <w:rFonts w:asciiTheme="minorEastAsia" w:hAnsiTheme="minorEastAsia" w:hint="eastAsia"/>
                <w:kern w:val="0"/>
                <w:szCs w:val="21"/>
              </w:rPr>
              <w:lastRenderedPageBreak/>
              <w:t>善，扣10分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30.未按规定组织开展应急培训和演练，扣10分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31.未按规定组织开展隐患排查和安全检查，扣20分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32.未编制企业安全文明施工策划，扣10分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33.未对放射源实施重点管控，扣10分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34.未对</w:t>
            </w:r>
            <w:r w:rsidRPr="005A48BB">
              <w:rPr>
                <w:rFonts w:asciiTheme="minorEastAsia" w:hAnsiTheme="minorEastAsia"/>
                <w:kern w:val="0"/>
                <w:szCs w:val="21"/>
              </w:rPr>
              <w:t>识别出的重大危</w:t>
            </w:r>
            <w:r w:rsidRPr="005A48BB">
              <w:rPr>
                <w:rFonts w:asciiTheme="minorEastAsia" w:hAnsiTheme="minorEastAsia" w:hint="eastAsia"/>
                <w:kern w:val="0"/>
                <w:szCs w:val="21"/>
              </w:rPr>
              <w:t>险源制定控制措施，并按规定上报备案，扣10分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35.施工现场危险部位、危险场所缺少安全警示标志，扣10分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36.施工现场存在管理性违章、行为性违章和装置性违章现象，扣10分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37.施工现场安全设施不完善</w:t>
            </w:r>
            <w:r w:rsidRPr="005A48BB">
              <w:rPr>
                <w:rFonts w:asciiTheme="minorEastAsia" w:hAnsiTheme="minorEastAsia"/>
                <w:kern w:val="0"/>
                <w:szCs w:val="21"/>
              </w:rPr>
              <w:t>，扣</w:t>
            </w:r>
            <w:r w:rsidRPr="005A48BB">
              <w:rPr>
                <w:rFonts w:asciiTheme="minorEastAsia" w:hAnsiTheme="minorEastAsia" w:hint="eastAsia"/>
                <w:kern w:val="0"/>
                <w:szCs w:val="21"/>
              </w:rPr>
              <w:t>10</w:t>
            </w:r>
            <w:r w:rsidRPr="005A48BB">
              <w:rPr>
                <w:rFonts w:asciiTheme="minorEastAsia" w:hAnsiTheme="minorEastAsia"/>
                <w:kern w:val="0"/>
                <w:szCs w:val="21"/>
              </w:rPr>
              <w:t>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38.未组织开展安全生产标准化建设工作，扣10分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39.未按规定开展年度安全生产标准自评审，扣10分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40.被监管部门约谈、诫勉的，每次扣20分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41.被监管部门停工整改的，每次扣30分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42.发生一般安全事故：重伤1-4人或死亡1人，扣80分；重伤5-9人或死亡2人，不得分</w:t>
            </w:r>
          </w:p>
          <w:p w:rsidR="00CB11A6" w:rsidRPr="005A48BB" w:rsidRDefault="00CB11A6" w:rsidP="00CB11A6">
            <w:pPr>
              <w:overflowPunct w:val="0"/>
              <w:jc w:val="left"/>
              <w:rPr>
                <w:rFonts w:asciiTheme="minorEastAsia" w:hAnsiTheme="minorEastAsia"/>
                <w:kern w:val="0"/>
                <w:szCs w:val="21"/>
              </w:rPr>
            </w:pPr>
            <w:r w:rsidRPr="005A48BB">
              <w:rPr>
                <w:rFonts w:asciiTheme="minorEastAsia" w:hAnsiTheme="minorEastAsia" w:hint="eastAsia"/>
                <w:kern w:val="0"/>
                <w:szCs w:val="21"/>
              </w:rPr>
              <w:t>43.发生较大安全事故：死亡3-5人，在不得分基础上降一级；死亡6-9人，在不得分基础上降二级</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44.发生重大及以上安全事故，信用等级为C级</w:t>
            </w:r>
          </w:p>
          <w:p w:rsidR="00FD3F04" w:rsidRPr="005A48BB" w:rsidRDefault="00CB11A6" w:rsidP="00CB11A6">
            <w:pPr>
              <w:overflowPunct w:val="0"/>
              <w:rPr>
                <w:rFonts w:asciiTheme="minorEastAsia" w:eastAsiaTheme="minorEastAsia" w:hAnsiTheme="minorEastAsia"/>
                <w:kern w:val="0"/>
                <w:szCs w:val="21"/>
              </w:rPr>
            </w:pPr>
            <w:r w:rsidRPr="005A48BB">
              <w:rPr>
                <w:rFonts w:asciiTheme="minorEastAsia" w:hAnsiTheme="minorEastAsia" w:hint="eastAsia"/>
                <w:kern w:val="0"/>
                <w:szCs w:val="21"/>
              </w:rPr>
              <w:t>以上分数，扣完为止</w:t>
            </w:r>
          </w:p>
        </w:tc>
      </w:tr>
      <w:tr w:rsidR="00FD3F04" w:rsidRPr="005A48BB">
        <w:trPr>
          <w:trHeight w:val="557"/>
        </w:trPr>
        <w:tc>
          <w:tcPr>
            <w:tcW w:w="1814" w:type="dxa"/>
            <w:vMerge/>
            <w:vAlign w:val="center"/>
          </w:tcPr>
          <w:p w:rsidR="00FD3F04" w:rsidRPr="005A48BB" w:rsidRDefault="00FD3F04" w:rsidP="002C7623">
            <w:pPr>
              <w:widowControl/>
              <w:overflowPunct w:val="0"/>
              <w:jc w:val="left"/>
              <w:rPr>
                <w:rFonts w:asciiTheme="minorEastAsia" w:eastAsiaTheme="minorEastAsia" w:hAnsiTheme="minorEastAsia" w:cs="宋体"/>
                <w:kern w:val="0"/>
                <w:szCs w:val="21"/>
              </w:rPr>
            </w:pPr>
          </w:p>
        </w:tc>
        <w:tc>
          <w:tcPr>
            <w:tcW w:w="1858" w:type="dxa"/>
            <w:vMerge/>
            <w:vAlign w:val="center"/>
          </w:tcPr>
          <w:p w:rsidR="00FD3F04" w:rsidRPr="005A48BB" w:rsidRDefault="00FD3F04"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FD3F04" w:rsidRPr="005A48BB" w:rsidRDefault="00FD3F04" w:rsidP="001D30D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环保管理</w:t>
            </w:r>
          </w:p>
        </w:tc>
        <w:tc>
          <w:tcPr>
            <w:tcW w:w="1973" w:type="dxa"/>
            <w:shd w:val="clear" w:color="auto" w:fill="auto"/>
            <w:vAlign w:val="center"/>
          </w:tcPr>
          <w:p w:rsidR="00FD3F04" w:rsidRPr="005A48BB" w:rsidRDefault="00FD3F04" w:rsidP="001D30D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企业上年度和本年环保管理情况</w:t>
            </w:r>
          </w:p>
        </w:tc>
        <w:tc>
          <w:tcPr>
            <w:tcW w:w="1312" w:type="dxa"/>
            <w:vAlign w:val="center"/>
          </w:tcPr>
          <w:p w:rsidR="00FD3F04" w:rsidRPr="005A48BB" w:rsidRDefault="00FD3F04" w:rsidP="001D30DA">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50</w:t>
            </w:r>
          </w:p>
        </w:tc>
        <w:tc>
          <w:tcPr>
            <w:tcW w:w="5286" w:type="dxa"/>
            <w:shd w:val="clear" w:color="auto" w:fill="auto"/>
            <w:vAlign w:val="center"/>
          </w:tcPr>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1.无环境保护目标，扣10分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2.无环境保护管理体系，扣20分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3.无环境保护管理制度，扣20分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5.</w:t>
            </w:r>
            <w:r w:rsidRPr="005A48BB">
              <w:rPr>
                <w:rFonts w:asciiTheme="minorEastAsia" w:hAnsiTheme="minorEastAsia"/>
                <w:kern w:val="0"/>
                <w:szCs w:val="21"/>
              </w:rPr>
              <w:t>施工组织设计中缺少绿色施工方案和</w:t>
            </w:r>
            <w:r w:rsidRPr="005A48BB">
              <w:rPr>
                <w:rFonts w:asciiTheme="minorEastAsia" w:hAnsiTheme="minorEastAsia" w:hint="eastAsia"/>
                <w:kern w:val="0"/>
                <w:szCs w:val="21"/>
              </w:rPr>
              <w:t>“四节一环保”内容，扣10分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6.未建立</w:t>
            </w:r>
            <w:r w:rsidRPr="005A48BB">
              <w:rPr>
                <w:rFonts w:asciiTheme="minorEastAsia" w:hAnsiTheme="minorEastAsia"/>
                <w:kern w:val="0"/>
                <w:szCs w:val="21"/>
              </w:rPr>
              <w:t>施工环境保护措施</w:t>
            </w:r>
            <w:r w:rsidRPr="005A48BB">
              <w:rPr>
                <w:rFonts w:asciiTheme="minorEastAsia" w:hAnsiTheme="minorEastAsia" w:hint="eastAsia"/>
                <w:kern w:val="0"/>
                <w:szCs w:val="21"/>
              </w:rPr>
              <w:t>，扣10分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lastRenderedPageBreak/>
              <w:t>7.未对环境因素进行识别，扣20分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8.未对辨识出的环境风险进行评价，扣20分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9.项目未设专人负责环境保护工作，未建立与当地环境监测部门联络信息，扣10分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10.未建立项目环境保护“三同时”管理措施，未编制工程施工环境保护方案，扣10分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11.企业及项目存在污水、垃圾随意排放倾倒现象，扣20分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12.施工现场存在危化品、油脂泄露违规超标排放现象，扣20分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13.被行政警告和罚款，每次扣20分；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14.被行政责令停产整顿、责令停产、停业、关闭，每次扣30分；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15.被行政暂扣、吊销许可证或者其他具有许可性质的证件、没收违法所得、没收非法财物、行政拘留，每次扣40分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16.发生一般环境事故：不得分</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17.发生较大环境事故：在不得分基础上降一级；如对社会造成不良影响较大，在不得分基础上降二级</w:t>
            </w:r>
          </w:p>
          <w:p w:rsidR="00CB11A6" w:rsidRPr="005A48BB" w:rsidRDefault="00CB11A6" w:rsidP="00CB11A6">
            <w:pPr>
              <w:overflowPunct w:val="0"/>
              <w:rPr>
                <w:rFonts w:asciiTheme="minorEastAsia" w:hAnsiTheme="minorEastAsia"/>
                <w:kern w:val="0"/>
                <w:szCs w:val="21"/>
              </w:rPr>
            </w:pPr>
            <w:r w:rsidRPr="005A48BB">
              <w:rPr>
                <w:rFonts w:asciiTheme="minorEastAsia" w:hAnsiTheme="minorEastAsia" w:hint="eastAsia"/>
                <w:kern w:val="0"/>
                <w:szCs w:val="21"/>
              </w:rPr>
              <w:t>18.发生重大及以上环境事故，信用等级为C级</w:t>
            </w:r>
          </w:p>
          <w:p w:rsidR="00FD3F04" w:rsidRPr="005A48BB" w:rsidRDefault="00CB11A6" w:rsidP="00CB11A6">
            <w:pPr>
              <w:overflowPunct w:val="0"/>
              <w:rPr>
                <w:rFonts w:asciiTheme="minorEastAsia" w:eastAsiaTheme="minorEastAsia" w:hAnsiTheme="minorEastAsia"/>
                <w:kern w:val="0"/>
                <w:szCs w:val="21"/>
              </w:rPr>
            </w:pPr>
            <w:r w:rsidRPr="005A48BB">
              <w:rPr>
                <w:rFonts w:asciiTheme="minorEastAsia" w:hAnsiTheme="minorEastAsia" w:hint="eastAsia"/>
                <w:kern w:val="0"/>
                <w:szCs w:val="21"/>
              </w:rPr>
              <w:t>以上分数，扣完为止</w:t>
            </w:r>
          </w:p>
        </w:tc>
      </w:tr>
      <w:tr w:rsidR="009E2879" w:rsidRPr="005A48BB">
        <w:trPr>
          <w:trHeight w:val="558"/>
        </w:trPr>
        <w:tc>
          <w:tcPr>
            <w:tcW w:w="1814" w:type="dxa"/>
            <w:vMerge/>
            <w:vAlign w:val="center"/>
          </w:tcPr>
          <w:p w:rsidR="009E2879" w:rsidRPr="005A48BB" w:rsidRDefault="009E2879" w:rsidP="002C7623">
            <w:pPr>
              <w:widowControl/>
              <w:overflowPunct w:val="0"/>
              <w:jc w:val="left"/>
              <w:rPr>
                <w:rFonts w:asciiTheme="minorEastAsia" w:eastAsiaTheme="minorEastAsia" w:hAnsiTheme="minorEastAsia" w:cs="宋体"/>
                <w:kern w:val="0"/>
                <w:szCs w:val="21"/>
              </w:rPr>
            </w:pPr>
          </w:p>
        </w:tc>
        <w:tc>
          <w:tcPr>
            <w:tcW w:w="1858" w:type="dxa"/>
            <w:vMerge w:val="restart"/>
            <w:shd w:val="clear" w:color="000000" w:fill="FFFFFF"/>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2.9项目</w:t>
            </w:r>
          </w:p>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管理</w:t>
            </w:r>
          </w:p>
          <w:p w:rsidR="009E2879" w:rsidRPr="005A48BB" w:rsidRDefault="009E2879" w:rsidP="00BF2D27">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(70分)</w:t>
            </w:r>
          </w:p>
        </w:tc>
        <w:tc>
          <w:tcPr>
            <w:tcW w:w="1749" w:type="dxa"/>
            <w:shd w:val="clear" w:color="auto" w:fill="auto"/>
            <w:vAlign w:val="center"/>
          </w:tcPr>
          <w:p w:rsidR="009E2879" w:rsidRPr="005A48BB" w:rsidRDefault="009E2879" w:rsidP="003751E8">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合同管理</w:t>
            </w:r>
          </w:p>
        </w:tc>
        <w:tc>
          <w:tcPr>
            <w:tcW w:w="1973" w:type="dxa"/>
            <w:shd w:val="clear" w:color="auto" w:fill="auto"/>
            <w:vAlign w:val="center"/>
          </w:tcPr>
          <w:p w:rsidR="009E2879" w:rsidRPr="005A48BB" w:rsidRDefault="009E2879"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企业合同管理情况</w:t>
            </w:r>
          </w:p>
        </w:tc>
        <w:tc>
          <w:tcPr>
            <w:tcW w:w="1312" w:type="dxa"/>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5286" w:type="dxa"/>
            <w:shd w:val="clear" w:color="auto" w:fill="auto"/>
            <w:vAlign w:val="center"/>
          </w:tcPr>
          <w:p w:rsidR="009E2879" w:rsidRPr="005A48BB" w:rsidRDefault="009E2879" w:rsidP="00BF2D27">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1.合同管理制度齐全，能执行国家合同管理规定，得15分</w:t>
            </w:r>
            <w:r w:rsidRPr="005A48BB">
              <w:rPr>
                <w:rFonts w:asciiTheme="minorEastAsia" w:eastAsiaTheme="minorEastAsia" w:hAnsiTheme="minorEastAsia" w:cs="宋体" w:hint="eastAsia"/>
                <w:kern w:val="0"/>
                <w:szCs w:val="21"/>
              </w:rPr>
              <w:br/>
              <w:t>2.合同管理制度不齐全，得10分</w:t>
            </w:r>
            <w:r w:rsidRPr="005A48BB">
              <w:rPr>
                <w:rFonts w:asciiTheme="minorEastAsia" w:eastAsiaTheme="minorEastAsia" w:hAnsiTheme="minorEastAsia" w:cs="宋体" w:hint="eastAsia"/>
                <w:kern w:val="0"/>
                <w:szCs w:val="21"/>
              </w:rPr>
              <w:br/>
              <w:t>3.因自身原因造成合同纠纷，不得分</w:t>
            </w:r>
          </w:p>
        </w:tc>
      </w:tr>
      <w:tr w:rsidR="009E2879" w:rsidRPr="005A48BB">
        <w:trPr>
          <w:trHeight w:val="1260"/>
        </w:trPr>
        <w:tc>
          <w:tcPr>
            <w:tcW w:w="1814" w:type="dxa"/>
            <w:vMerge/>
            <w:vAlign w:val="center"/>
          </w:tcPr>
          <w:p w:rsidR="009E2879" w:rsidRPr="005A48BB" w:rsidRDefault="009E2879" w:rsidP="002C7623">
            <w:pPr>
              <w:widowControl/>
              <w:overflowPunct w:val="0"/>
              <w:jc w:val="left"/>
              <w:rPr>
                <w:rFonts w:asciiTheme="minorEastAsia" w:eastAsiaTheme="minorEastAsia" w:hAnsiTheme="minorEastAsia" w:cs="宋体"/>
                <w:kern w:val="0"/>
                <w:szCs w:val="21"/>
              </w:rPr>
            </w:pPr>
          </w:p>
        </w:tc>
        <w:tc>
          <w:tcPr>
            <w:tcW w:w="1858" w:type="dxa"/>
            <w:vMerge/>
            <w:vAlign w:val="center"/>
          </w:tcPr>
          <w:p w:rsidR="009E2879" w:rsidRPr="005A48BB" w:rsidRDefault="009E2879"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9E2879" w:rsidRPr="005A48BB" w:rsidRDefault="009E2879" w:rsidP="003751E8">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技术管理</w:t>
            </w:r>
          </w:p>
        </w:tc>
        <w:tc>
          <w:tcPr>
            <w:tcW w:w="1973" w:type="dxa"/>
            <w:shd w:val="clear" w:color="auto" w:fill="auto"/>
            <w:vAlign w:val="center"/>
          </w:tcPr>
          <w:p w:rsidR="009E2879" w:rsidRPr="005A48BB" w:rsidRDefault="009E2879"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项目技术方案措施管理情况</w:t>
            </w:r>
          </w:p>
        </w:tc>
        <w:tc>
          <w:tcPr>
            <w:tcW w:w="1312" w:type="dxa"/>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5286" w:type="dxa"/>
            <w:shd w:val="clear" w:color="auto" w:fill="auto"/>
            <w:vAlign w:val="center"/>
          </w:tcPr>
          <w:p w:rsidR="009E2879" w:rsidRPr="005A48BB" w:rsidRDefault="009E2879" w:rsidP="00BF2D27">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1.本专业法律、法规、规程、规范齐全有效，技术方案措施齐全、科学，重大施工方案经第三方专家评审，并严格执行，得15分</w:t>
            </w:r>
            <w:r w:rsidRPr="005A48BB">
              <w:rPr>
                <w:rFonts w:asciiTheme="minorEastAsia" w:eastAsiaTheme="minorEastAsia" w:hAnsiTheme="minorEastAsia" w:cs="宋体" w:hint="eastAsia"/>
                <w:kern w:val="0"/>
                <w:szCs w:val="21"/>
              </w:rPr>
              <w:br/>
              <w:t>2.执行上述内容有缺项，每缺一项扣5分，</w:t>
            </w:r>
            <w:r w:rsidRPr="005A48BB">
              <w:rPr>
                <w:rFonts w:asciiTheme="minorEastAsia" w:eastAsiaTheme="minorEastAsia" w:hAnsiTheme="minorEastAsia" w:hint="eastAsia"/>
                <w:kern w:val="0"/>
                <w:szCs w:val="21"/>
              </w:rPr>
              <w:t>扣完为止</w:t>
            </w:r>
          </w:p>
        </w:tc>
      </w:tr>
      <w:tr w:rsidR="009E2879" w:rsidRPr="005A48BB">
        <w:trPr>
          <w:trHeight w:val="1395"/>
        </w:trPr>
        <w:tc>
          <w:tcPr>
            <w:tcW w:w="1814" w:type="dxa"/>
            <w:vMerge/>
            <w:vAlign w:val="center"/>
          </w:tcPr>
          <w:p w:rsidR="009E2879" w:rsidRPr="005A48BB" w:rsidRDefault="009E2879" w:rsidP="002C7623">
            <w:pPr>
              <w:widowControl/>
              <w:overflowPunct w:val="0"/>
              <w:jc w:val="left"/>
              <w:rPr>
                <w:rFonts w:asciiTheme="minorEastAsia" w:eastAsiaTheme="minorEastAsia" w:hAnsiTheme="minorEastAsia" w:cs="宋体"/>
                <w:kern w:val="0"/>
                <w:szCs w:val="21"/>
              </w:rPr>
            </w:pPr>
          </w:p>
        </w:tc>
        <w:tc>
          <w:tcPr>
            <w:tcW w:w="1858" w:type="dxa"/>
            <w:vMerge/>
            <w:vAlign w:val="center"/>
          </w:tcPr>
          <w:p w:rsidR="009E2879" w:rsidRPr="005A48BB" w:rsidRDefault="009E2879"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供应商</w:t>
            </w:r>
          </w:p>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管理及评价</w:t>
            </w:r>
          </w:p>
        </w:tc>
        <w:tc>
          <w:tcPr>
            <w:tcW w:w="1973" w:type="dxa"/>
            <w:shd w:val="clear" w:color="auto" w:fill="auto"/>
            <w:vAlign w:val="center"/>
          </w:tcPr>
          <w:p w:rsidR="009E2879" w:rsidRPr="005A48BB" w:rsidRDefault="009E2879"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企业供应商管理及评价情况</w:t>
            </w:r>
          </w:p>
        </w:tc>
        <w:tc>
          <w:tcPr>
            <w:tcW w:w="1312" w:type="dxa"/>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5286" w:type="dxa"/>
            <w:shd w:val="clear" w:color="auto" w:fill="auto"/>
            <w:vAlign w:val="center"/>
          </w:tcPr>
          <w:p w:rsidR="009E2879" w:rsidRPr="005A48BB" w:rsidRDefault="009E2879"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1.供应商管理制度齐全，供应商考核评价及时,资料完整，得10分</w:t>
            </w:r>
            <w:r w:rsidRPr="005A48BB">
              <w:rPr>
                <w:rFonts w:asciiTheme="minorEastAsia" w:eastAsiaTheme="minorEastAsia" w:hAnsiTheme="minorEastAsia" w:cs="宋体" w:hint="eastAsia"/>
                <w:kern w:val="0"/>
                <w:szCs w:val="21"/>
              </w:rPr>
              <w:br/>
              <w:t>2.上述内容每缺一项扣3分，</w:t>
            </w:r>
            <w:r w:rsidRPr="005A48BB">
              <w:rPr>
                <w:rFonts w:asciiTheme="minorEastAsia" w:eastAsiaTheme="minorEastAsia" w:hAnsiTheme="minorEastAsia" w:hint="eastAsia"/>
                <w:kern w:val="0"/>
                <w:szCs w:val="21"/>
              </w:rPr>
              <w:t>扣完为止</w:t>
            </w:r>
            <w:r w:rsidRPr="005A48BB">
              <w:rPr>
                <w:rFonts w:asciiTheme="minorEastAsia" w:eastAsiaTheme="minorEastAsia" w:hAnsiTheme="minorEastAsia" w:cs="宋体" w:hint="eastAsia"/>
                <w:kern w:val="0"/>
                <w:szCs w:val="21"/>
              </w:rPr>
              <w:br/>
              <w:t>3.无年度供应商考核，不得分</w:t>
            </w:r>
          </w:p>
        </w:tc>
      </w:tr>
      <w:tr w:rsidR="009E2879" w:rsidRPr="005A48BB">
        <w:trPr>
          <w:trHeight w:val="1395"/>
        </w:trPr>
        <w:tc>
          <w:tcPr>
            <w:tcW w:w="1814" w:type="dxa"/>
            <w:vMerge/>
            <w:vAlign w:val="center"/>
          </w:tcPr>
          <w:p w:rsidR="009E2879" w:rsidRPr="005A48BB" w:rsidRDefault="009E2879" w:rsidP="002C7623">
            <w:pPr>
              <w:widowControl/>
              <w:overflowPunct w:val="0"/>
              <w:jc w:val="left"/>
              <w:rPr>
                <w:rFonts w:asciiTheme="minorEastAsia" w:eastAsiaTheme="minorEastAsia" w:hAnsiTheme="minorEastAsia" w:cs="宋体"/>
                <w:kern w:val="0"/>
                <w:szCs w:val="21"/>
              </w:rPr>
            </w:pPr>
          </w:p>
        </w:tc>
        <w:tc>
          <w:tcPr>
            <w:tcW w:w="1858" w:type="dxa"/>
            <w:vMerge/>
            <w:vAlign w:val="center"/>
          </w:tcPr>
          <w:p w:rsidR="009E2879" w:rsidRPr="005A48BB" w:rsidRDefault="009E2879"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分包商</w:t>
            </w:r>
          </w:p>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管理及评价</w:t>
            </w:r>
          </w:p>
        </w:tc>
        <w:tc>
          <w:tcPr>
            <w:tcW w:w="1973" w:type="dxa"/>
            <w:shd w:val="clear" w:color="auto" w:fill="auto"/>
            <w:vAlign w:val="center"/>
          </w:tcPr>
          <w:p w:rsidR="009E2879" w:rsidRPr="005A48BB" w:rsidRDefault="009E2879"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企业分包商管理及评价情况</w:t>
            </w:r>
          </w:p>
        </w:tc>
        <w:tc>
          <w:tcPr>
            <w:tcW w:w="1312" w:type="dxa"/>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20</w:t>
            </w:r>
          </w:p>
        </w:tc>
        <w:tc>
          <w:tcPr>
            <w:tcW w:w="5286" w:type="dxa"/>
            <w:shd w:val="clear" w:color="auto" w:fill="auto"/>
            <w:vAlign w:val="center"/>
          </w:tcPr>
          <w:p w:rsidR="009E2879" w:rsidRPr="005A48BB" w:rsidRDefault="009E2879"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1.分包商管理制度齐全，对分包商已进行甄别评价，资料齐全，得20分</w:t>
            </w:r>
          </w:p>
          <w:p w:rsidR="009E2879" w:rsidRPr="005A48BB" w:rsidRDefault="00E83E4E" w:rsidP="002C7623">
            <w:pPr>
              <w:widowControl/>
              <w:overflowPunct w:val="0"/>
              <w:jc w:val="left"/>
              <w:rPr>
                <w:rFonts w:asciiTheme="minorEastAsia" w:eastAsiaTheme="minorEastAsia" w:hAnsiTheme="minorEastAsia" w:cs="宋体"/>
                <w:kern w:val="0"/>
                <w:sz w:val="30"/>
                <w:szCs w:val="21"/>
              </w:rPr>
            </w:pPr>
            <w:r>
              <w:rPr>
                <w:rFonts w:asciiTheme="minorEastAsia" w:eastAsiaTheme="minorEastAsia" w:hAnsiTheme="minorEastAsia" w:cs="宋体" w:hint="eastAsia"/>
                <w:kern w:val="0"/>
                <w:szCs w:val="21"/>
              </w:rPr>
              <w:br w:type="page"/>
              <w:t>2.</w:t>
            </w:r>
            <w:r w:rsidR="009E2879" w:rsidRPr="005A48BB">
              <w:rPr>
                <w:rFonts w:asciiTheme="minorEastAsia" w:eastAsiaTheme="minorEastAsia" w:hAnsiTheme="minorEastAsia" w:cs="宋体" w:hint="eastAsia"/>
                <w:kern w:val="0"/>
                <w:szCs w:val="21"/>
              </w:rPr>
              <w:t>上述内容每缺一项扣5分，</w:t>
            </w:r>
            <w:r w:rsidR="009E2879" w:rsidRPr="005A48BB">
              <w:rPr>
                <w:rFonts w:asciiTheme="minorEastAsia" w:eastAsiaTheme="minorEastAsia" w:hAnsiTheme="minorEastAsia" w:hint="eastAsia"/>
                <w:kern w:val="0"/>
                <w:szCs w:val="21"/>
              </w:rPr>
              <w:t>扣完为止</w:t>
            </w:r>
          </w:p>
          <w:p w:rsidR="009E2879" w:rsidRPr="005A48BB" w:rsidRDefault="009E2879"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br w:type="page"/>
              <w:t>3.无年度分包商考核，不得分</w:t>
            </w:r>
          </w:p>
        </w:tc>
      </w:tr>
      <w:tr w:rsidR="009E2879" w:rsidRPr="005A48BB">
        <w:trPr>
          <w:trHeight w:val="983"/>
        </w:trPr>
        <w:tc>
          <w:tcPr>
            <w:tcW w:w="1814" w:type="dxa"/>
            <w:vMerge/>
            <w:vAlign w:val="center"/>
          </w:tcPr>
          <w:p w:rsidR="009E2879" w:rsidRPr="005A48BB" w:rsidRDefault="009E2879" w:rsidP="002C7623">
            <w:pPr>
              <w:widowControl/>
              <w:overflowPunct w:val="0"/>
              <w:jc w:val="left"/>
              <w:rPr>
                <w:rFonts w:asciiTheme="minorEastAsia" w:eastAsiaTheme="minorEastAsia" w:hAnsiTheme="minorEastAsia" w:cs="宋体"/>
                <w:kern w:val="0"/>
                <w:szCs w:val="21"/>
              </w:rPr>
            </w:pPr>
          </w:p>
        </w:tc>
        <w:tc>
          <w:tcPr>
            <w:tcW w:w="1858" w:type="dxa"/>
            <w:vMerge/>
            <w:vAlign w:val="center"/>
          </w:tcPr>
          <w:p w:rsidR="009E2879" w:rsidRPr="005A48BB" w:rsidRDefault="009E2879"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9E2879" w:rsidRPr="005A48BB" w:rsidRDefault="009E2879" w:rsidP="003751E8">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客户管理</w:t>
            </w:r>
          </w:p>
        </w:tc>
        <w:tc>
          <w:tcPr>
            <w:tcW w:w="1973" w:type="dxa"/>
            <w:shd w:val="clear" w:color="auto" w:fill="auto"/>
            <w:vAlign w:val="center"/>
          </w:tcPr>
          <w:p w:rsidR="009E2879" w:rsidRPr="005A48BB" w:rsidRDefault="009E2879"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客户管理制度、客户回访及满意度调查</w:t>
            </w:r>
          </w:p>
        </w:tc>
        <w:tc>
          <w:tcPr>
            <w:tcW w:w="1312" w:type="dxa"/>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5286" w:type="dxa"/>
            <w:shd w:val="clear" w:color="auto" w:fill="auto"/>
            <w:vAlign w:val="center"/>
          </w:tcPr>
          <w:p w:rsidR="009E2879" w:rsidRPr="005A48BB" w:rsidRDefault="009E2879"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1.建立客户管理制度，客户回访率95（含）～100%，回访满意率95（含）～100%，得10分</w:t>
            </w:r>
            <w:r w:rsidRPr="005A48BB">
              <w:rPr>
                <w:rFonts w:asciiTheme="minorEastAsia" w:eastAsiaTheme="minorEastAsia" w:hAnsiTheme="minorEastAsia" w:cs="宋体" w:hint="eastAsia"/>
                <w:kern w:val="0"/>
                <w:szCs w:val="21"/>
              </w:rPr>
              <w:br/>
              <w:t>2.建立客户管理制度，客户回访率90（含）～95%，回访满意率90%～95%，得8分</w:t>
            </w:r>
            <w:r w:rsidRPr="005A48BB">
              <w:rPr>
                <w:rFonts w:asciiTheme="minorEastAsia" w:eastAsiaTheme="minorEastAsia" w:hAnsiTheme="minorEastAsia" w:cs="宋体" w:hint="eastAsia"/>
                <w:kern w:val="0"/>
                <w:szCs w:val="21"/>
              </w:rPr>
              <w:br/>
              <w:t>3.建立客户管理制度但未落实责任人，客户回访率85（含）～90%，得5分</w:t>
            </w:r>
          </w:p>
          <w:p w:rsidR="009E2879" w:rsidRPr="005A48BB" w:rsidRDefault="009E2879" w:rsidP="002C7623">
            <w:pPr>
              <w:widowControl/>
              <w:overflowPunct w:val="0"/>
              <w:jc w:val="left"/>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4.建立客户管理制度但未落实责任人，客户回访率80（含）～85%，得3分</w:t>
            </w:r>
            <w:r w:rsidRPr="005A48BB">
              <w:rPr>
                <w:rFonts w:asciiTheme="minorEastAsia" w:eastAsiaTheme="minorEastAsia" w:hAnsiTheme="minorEastAsia" w:cs="宋体" w:hint="eastAsia"/>
                <w:kern w:val="0"/>
                <w:szCs w:val="21"/>
              </w:rPr>
              <w:br/>
              <w:t>5.未建立客户管理制度，不得分</w:t>
            </w:r>
          </w:p>
        </w:tc>
      </w:tr>
      <w:tr w:rsidR="009E2879" w:rsidRPr="005A48BB">
        <w:trPr>
          <w:trHeight w:val="1770"/>
        </w:trPr>
        <w:tc>
          <w:tcPr>
            <w:tcW w:w="1814" w:type="dxa"/>
            <w:vMerge/>
            <w:vAlign w:val="center"/>
          </w:tcPr>
          <w:p w:rsidR="009E2879" w:rsidRPr="005A48BB" w:rsidRDefault="009E2879" w:rsidP="002C7623">
            <w:pPr>
              <w:widowControl/>
              <w:overflowPunct w:val="0"/>
              <w:jc w:val="left"/>
              <w:rPr>
                <w:rFonts w:asciiTheme="minorEastAsia" w:eastAsiaTheme="minorEastAsia" w:hAnsiTheme="minorEastAsia" w:cs="宋体"/>
                <w:kern w:val="0"/>
                <w:szCs w:val="21"/>
              </w:rPr>
            </w:pPr>
          </w:p>
        </w:tc>
        <w:tc>
          <w:tcPr>
            <w:tcW w:w="1858" w:type="dxa"/>
            <w:shd w:val="clear" w:color="000000" w:fill="FFFFFF"/>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2.10企业文化</w:t>
            </w:r>
          </w:p>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(20分)</w:t>
            </w:r>
          </w:p>
        </w:tc>
        <w:tc>
          <w:tcPr>
            <w:tcW w:w="1749" w:type="dxa"/>
            <w:shd w:val="clear" w:color="auto" w:fill="auto"/>
            <w:vAlign w:val="center"/>
          </w:tcPr>
          <w:p w:rsidR="009E2879" w:rsidRPr="005A48BB" w:rsidRDefault="009E2879" w:rsidP="003751E8">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文化建设</w:t>
            </w:r>
          </w:p>
        </w:tc>
        <w:tc>
          <w:tcPr>
            <w:tcW w:w="1973" w:type="dxa"/>
            <w:shd w:val="clear" w:color="auto" w:fill="auto"/>
            <w:vAlign w:val="center"/>
          </w:tcPr>
          <w:p w:rsidR="009E2879" w:rsidRPr="005A48BB" w:rsidRDefault="009E2879"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企业文化建设情况</w:t>
            </w:r>
          </w:p>
        </w:tc>
        <w:tc>
          <w:tcPr>
            <w:tcW w:w="1312" w:type="dxa"/>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20</w:t>
            </w:r>
          </w:p>
        </w:tc>
        <w:tc>
          <w:tcPr>
            <w:tcW w:w="5286" w:type="dxa"/>
            <w:shd w:val="clear" w:color="auto" w:fill="auto"/>
            <w:vAlign w:val="center"/>
          </w:tcPr>
          <w:p w:rsidR="009E2879" w:rsidRPr="005A48BB" w:rsidRDefault="009E2879"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1.制定了企业文化发展规划、纲要，编制了企业文化手册，有企业文化实施细则，得20分</w:t>
            </w:r>
            <w:r w:rsidRPr="005A48BB">
              <w:rPr>
                <w:rFonts w:asciiTheme="minorEastAsia" w:eastAsiaTheme="minorEastAsia" w:hAnsiTheme="minorEastAsia" w:cs="宋体" w:hint="eastAsia"/>
                <w:kern w:val="0"/>
                <w:szCs w:val="21"/>
              </w:rPr>
              <w:br/>
              <w:t>2.上述内容没缺一项3分，</w:t>
            </w:r>
            <w:r w:rsidRPr="005A48BB">
              <w:rPr>
                <w:rFonts w:asciiTheme="minorEastAsia" w:eastAsiaTheme="minorEastAsia" w:hAnsiTheme="minorEastAsia" w:hint="eastAsia"/>
                <w:kern w:val="0"/>
                <w:szCs w:val="21"/>
              </w:rPr>
              <w:t>扣完为止</w:t>
            </w:r>
            <w:r w:rsidRPr="005A48BB">
              <w:rPr>
                <w:rFonts w:asciiTheme="minorEastAsia" w:eastAsiaTheme="minorEastAsia" w:hAnsiTheme="minorEastAsia" w:cs="宋体" w:hint="eastAsia"/>
                <w:kern w:val="0"/>
                <w:szCs w:val="21"/>
              </w:rPr>
              <w:br/>
              <w:t>3.未开展企业文化活动，不得分</w:t>
            </w:r>
          </w:p>
        </w:tc>
      </w:tr>
      <w:tr w:rsidR="009E2879" w:rsidRPr="005A48BB">
        <w:trPr>
          <w:trHeight w:val="416"/>
        </w:trPr>
        <w:tc>
          <w:tcPr>
            <w:tcW w:w="1814" w:type="dxa"/>
            <w:vMerge/>
            <w:vAlign w:val="center"/>
          </w:tcPr>
          <w:p w:rsidR="009E2879" w:rsidRPr="005A48BB" w:rsidRDefault="009E2879" w:rsidP="002C7623">
            <w:pPr>
              <w:widowControl/>
              <w:overflowPunct w:val="0"/>
              <w:jc w:val="left"/>
              <w:rPr>
                <w:rFonts w:asciiTheme="minorEastAsia" w:eastAsiaTheme="minorEastAsia" w:hAnsiTheme="minorEastAsia" w:cs="宋体"/>
                <w:kern w:val="0"/>
                <w:szCs w:val="21"/>
              </w:rPr>
            </w:pPr>
          </w:p>
        </w:tc>
        <w:tc>
          <w:tcPr>
            <w:tcW w:w="1858" w:type="dxa"/>
            <w:vMerge w:val="restart"/>
            <w:shd w:val="clear" w:color="000000" w:fill="FFFFFF"/>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2.11信用管理</w:t>
            </w:r>
          </w:p>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(20分)</w:t>
            </w:r>
          </w:p>
        </w:tc>
        <w:tc>
          <w:tcPr>
            <w:tcW w:w="1749" w:type="dxa"/>
            <w:shd w:val="clear" w:color="auto" w:fill="auto"/>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信用管理部门</w:t>
            </w:r>
          </w:p>
        </w:tc>
        <w:tc>
          <w:tcPr>
            <w:tcW w:w="1973" w:type="dxa"/>
            <w:shd w:val="clear" w:color="auto" w:fill="auto"/>
            <w:vAlign w:val="center"/>
          </w:tcPr>
          <w:p w:rsidR="009E2879" w:rsidRPr="005A48BB" w:rsidRDefault="009E2879"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企业建立信用体系管理情况</w:t>
            </w:r>
          </w:p>
        </w:tc>
        <w:tc>
          <w:tcPr>
            <w:tcW w:w="1312" w:type="dxa"/>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5286" w:type="dxa"/>
            <w:shd w:val="clear" w:color="auto" w:fill="auto"/>
            <w:vAlign w:val="center"/>
          </w:tcPr>
          <w:p w:rsidR="009E2879" w:rsidRPr="005A48BB" w:rsidRDefault="009E2879"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kern w:val="0"/>
                <w:szCs w:val="21"/>
              </w:rPr>
              <w:t>1.设立信用体系建设管理部门，明确归口管理部门，得</w:t>
            </w:r>
            <w:r w:rsidRPr="005A48BB">
              <w:rPr>
                <w:rFonts w:asciiTheme="minorEastAsia" w:eastAsiaTheme="minorEastAsia" w:hAnsiTheme="minorEastAsia" w:hint="eastAsia"/>
                <w:kern w:val="0"/>
                <w:szCs w:val="21"/>
              </w:rPr>
              <w:t>10</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2.未明确信用体系建设管理部门管理职责，得</w:t>
            </w:r>
            <w:r w:rsidRPr="005A48BB">
              <w:rPr>
                <w:rFonts w:asciiTheme="minorEastAsia" w:eastAsiaTheme="minorEastAsia" w:hAnsiTheme="minorEastAsia" w:hint="eastAsia"/>
                <w:kern w:val="0"/>
                <w:szCs w:val="21"/>
              </w:rPr>
              <w:t>5</w:t>
            </w:r>
            <w:r w:rsidRPr="005A48BB">
              <w:rPr>
                <w:rFonts w:asciiTheme="minorEastAsia" w:eastAsiaTheme="minorEastAsia" w:hAnsiTheme="minorEastAsia"/>
                <w:kern w:val="0"/>
                <w:szCs w:val="21"/>
              </w:rPr>
              <w:t>分</w:t>
            </w:r>
            <w:r w:rsidRPr="005A48BB">
              <w:rPr>
                <w:rFonts w:asciiTheme="minorEastAsia" w:eastAsiaTheme="minorEastAsia" w:hAnsiTheme="minorEastAsia"/>
                <w:kern w:val="0"/>
                <w:szCs w:val="21"/>
              </w:rPr>
              <w:br/>
              <w:t>3.未设立信用体系建设管理部门，不得分</w:t>
            </w:r>
          </w:p>
        </w:tc>
      </w:tr>
      <w:tr w:rsidR="009E2879" w:rsidRPr="005A48BB">
        <w:trPr>
          <w:trHeight w:val="880"/>
        </w:trPr>
        <w:tc>
          <w:tcPr>
            <w:tcW w:w="1814" w:type="dxa"/>
            <w:vMerge/>
            <w:vAlign w:val="center"/>
          </w:tcPr>
          <w:p w:rsidR="009E2879" w:rsidRPr="005A48BB" w:rsidRDefault="009E2879" w:rsidP="002C7623">
            <w:pPr>
              <w:widowControl/>
              <w:overflowPunct w:val="0"/>
              <w:jc w:val="left"/>
              <w:rPr>
                <w:rFonts w:asciiTheme="minorEastAsia" w:eastAsiaTheme="minorEastAsia" w:hAnsiTheme="minorEastAsia" w:cs="宋体"/>
                <w:kern w:val="0"/>
                <w:szCs w:val="21"/>
              </w:rPr>
            </w:pPr>
          </w:p>
        </w:tc>
        <w:tc>
          <w:tcPr>
            <w:tcW w:w="1858" w:type="dxa"/>
            <w:vMerge/>
            <w:vAlign w:val="center"/>
          </w:tcPr>
          <w:p w:rsidR="009E2879" w:rsidRPr="005A48BB" w:rsidRDefault="009E2879" w:rsidP="002C7623">
            <w:pPr>
              <w:widowControl/>
              <w:overflowPunct w:val="0"/>
              <w:jc w:val="center"/>
              <w:rPr>
                <w:rFonts w:asciiTheme="minorEastAsia" w:eastAsiaTheme="minorEastAsia" w:hAnsiTheme="minorEastAsia" w:cs="宋体"/>
                <w:kern w:val="0"/>
                <w:szCs w:val="21"/>
              </w:rPr>
            </w:pPr>
          </w:p>
        </w:tc>
        <w:tc>
          <w:tcPr>
            <w:tcW w:w="1749" w:type="dxa"/>
            <w:shd w:val="clear" w:color="auto" w:fill="auto"/>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信用管理人员</w:t>
            </w:r>
          </w:p>
        </w:tc>
        <w:tc>
          <w:tcPr>
            <w:tcW w:w="1973" w:type="dxa"/>
            <w:shd w:val="clear" w:color="auto" w:fill="auto"/>
            <w:vAlign w:val="center"/>
          </w:tcPr>
          <w:p w:rsidR="009E2879" w:rsidRPr="005A48BB" w:rsidRDefault="009E2879"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kern w:val="0"/>
                <w:szCs w:val="21"/>
              </w:rPr>
              <w:t>企业设立信用管理人员情况</w:t>
            </w:r>
          </w:p>
        </w:tc>
        <w:tc>
          <w:tcPr>
            <w:tcW w:w="1312" w:type="dxa"/>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5286" w:type="dxa"/>
            <w:shd w:val="clear" w:color="auto" w:fill="auto"/>
            <w:vAlign w:val="center"/>
          </w:tcPr>
          <w:p w:rsidR="009E2879" w:rsidRPr="005A48BB" w:rsidRDefault="009E2879"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1.设立专职或兼职的信用体系管理人员，得10分</w:t>
            </w:r>
            <w:r w:rsidRPr="005A48BB">
              <w:rPr>
                <w:rFonts w:asciiTheme="minorEastAsia" w:eastAsiaTheme="minorEastAsia" w:hAnsiTheme="minorEastAsia" w:cs="宋体" w:hint="eastAsia"/>
                <w:kern w:val="0"/>
                <w:szCs w:val="21"/>
              </w:rPr>
              <w:br/>
              <w:t>2.未设立专职或兼职的信用体系管理人员，不得分</w:t>
            </w:r>
          </w:p>
        </w:tc>
      </w:tr>
      <w:tr w:rsidR="009E2879" w:rsidRPr="005A48BB">
        <w:trPr>
          <w:trHeight w:val="1095"/>
        </w:trPr>
        <w:tc>
          <w:tcPr>
            <w:tcW w:w="1814" w:type="dxa"/>
            <w:vMerge w:val="restart"/>
            <w:shd w:val="clear" w:color="000000" w:fill="FFFFFF"/>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3.财务</w:t>
            </w:r>
          </w:p>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能力</w:t>
            </w:r>
            <w:r w:rsidRPr="005A48BB">
              <w:rPr>
                <w:rFonts w:asciiTheme="minorEastAsia" w:eastAsiaTheme="minorEastAsia" w:hAnsiTheme="minorEastAsia" w:cs="宋体" w:hint="eastAsia"/>
                <w:kern w:val="0"/>
                <w:szCs w:val="21"/>
              </w:rPr>
              <w:br/>
              <w:t>(230分)</w:t>
            </w:r>
          </w:p>
        </w:tc>
        <w:tc>
          <w:tcPr>
            <w:tcW w:w="1858" w:type="dxa"/>
            <w:vMerge w:val="restart"/>
            <w:shd w:val="clear" w:color="000000" w:fill="FFFFFF"/>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3.1偿债</w:t>
            </w:r>
          </w:p>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能力</w:t>
            </w:r>
          </w:p>
          <w:p w:rsidR="009E2879" w:rsidRPr="005A48BB" w:rsidRDefault="009E2879" w:rsidP="002C7623">
            <w:pPr>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(70分)</w:t>
            </w:r>
          </w:p>
        </w:tc>
        <w:tc>
          <w:tcPr>
            <w:tcW w:w="1749" w:type="dxa"/>
            <w:shd w:val="clear" w:color="auto" w:fill="auto"/>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资产</w:t>
            </w:r>
          </w:p>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负债率</w:t>
            </w:r>
          </w:p>
        </w:tc>
        <w:tc>
          <w:tcPr>
            <w:tcW w:w="1973" w:type="dxa"/>
            <w:shd w:val="clear" w:color="auto" w:fill="auto"/>
            <w:vAlign w:val="center"/>
          </w:tcPr>
          <w:p w:rsidR="009E2879" w:rsidRPr="005A48BB" w:rsidRDefault="009E2879"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负债总额/年末资产总额×100%</w:t>
            </w:r>
          </w:p>
        </w:tc>
        <w:tc>
          <w:tcPr>
            <w:tcW w:w="1312" w:type="dxa"/>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20</w:t>
            </w:r>
          </w:p>
        </w:tc>
        <w:tc>
          <w:tcPr>
            <w:tcW w:w="5286" w:type="dxa"/>
            <w:shd w:val="clear" w:color="auto" w:fill="auto"/>
            <w:vAlign w:val="center"/>
          </w:tcPr>
          <w:p w:rsidR="009E2879" w:rsidRPr="005A48BB" w:rsidRDefault="009E2879" w:rsidP="00BF2D27">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1.≤82%，得20分</w:t>
            </w:r>
            <w:r w:rsidRPr="005A48BB">
              <w:rPr>
                <w:rFonts w:asciiTheme="minorEastAsia" w:eastAsiaTheme="minorEastAsia" w:hAnsiTheme="minorEastAsia" w:cs="宋体" w:hint="eastAsia"/>
                <w:kern w:val="0"/>
                <w:szCs w:val="21"/>
              </w:rPr>
              <w:br/>
              <w:t>2.82～85%（含），得16分</w:t>
            </w:r>
            <w:r w:rsidRPr="005A48BB">
              <w:rPr>
                <w:rFonts w:asciiTheme="minorEastAsia" w:eastAsiaTheme="minorEastAsia" w:hAnsiTheme="minorEastAsia" w:cs="宋体" w:hint="eastAsia"/>
                <w:kern w:val="0"/>
                <w:szCs w:val="21"/>
              </w:rPr>
              <w:br/>
              <w:t>3.85～88%（含），得12分</w:t>
            </w:r>
            <w:r w:rsidRPr="005A48BB">
              <w:rPr>
                <w:rFonts w:asciiTheme="minorEastAsia" w:eastAsiaTheme="minorEastAsia" w:hAnsiTheme="minorEastAsia" w:cs="宋体" w:hint="eastAsia"/>
                <w:kern w:val="0"/>
                <w:szCs w:val="21"/>
              </w:rPr>
              <w:br/>
              <w:t>4.88～90%（含），得8分</w:t>
            </w:r>
            <w:r w:rsidRPr="005A48BB">
              <w:rPr>
                <w:rFonts w:asciiTheme="minorEastAsia" w:eastAsiaTheme="minorEastAsia" w:hAnsiTheme="minorEastAsia" w:cs="宋体" w:hint="eastAsia"/>
                <w:kern w:val="0"/>
                <w:szCs w:val="21"/>
              </w:rPr>
              <w:br/>
              <w:t>5.90～95%（含），得5分</w:t>
            </w:r>
            <w:r w:rsidRPr="005A48BB">
              <w:rPr>
                <w:rFonts w:asciiTheme="minorEastAsia" w:eastAsiaTheme="minorEastAsia" w:hAnsiTheme="minorEastAsia" w:cs="宋体" w:hint="eastAsia"/>
                <w:kern w:val="0"/>
                <w:szCs w:val="21"/>
              </w:rPr>
              <w:br/>
              <w:t>6.＞95%，得2分</w:t>
            </w:r>
          </w:p>
        </w:tc>
      </w:tr>
      <w:tr w:rsidR="009E2879" w:rsidRPr="005A48BB">
        <w:trPr>
          <w:trHeight w:val="1455"/>
        </w:trPr>
        <w:tc>
          <w:tcPr>
            <w:tcW w:w="1814" w:type="dxa"/>
            <w:vMerge/>
            <w:vAlign w:val="center"/>
          </w:tcPr>
          <w:p w:rsidR="009E2879" w:rsidRPr="005A48BB" w:rsidRDefault="009E2879" w:rsidP="002C7623">
            <w:pPr>
              <w:widowControl/>
              <w:overflowPunct w:val="0"/>
              <w:jc w:val="left"/>
              <w:rPr>
                <w:rFonts w:asciiTheme="minorEastAsia" w:eastAsiaTheme="minorEastAsia" w:hAnsiTheme="minorEastAsia" w:cs="宋体"/>
                <w:kern w:val="0"/>
                <w:szCs w:val="21"/>
              </w:rPr>
            </w:pPr>
          </w:p>
        </w:tc>
        <w:tc>
          <w:tcPr>
            <w:tcW w:w="1858" w:type="dxa"/>
            <w:vMerge/>
            <w:vAlign w:val="center"/>
          </w:tcPr>
          <w:p w:rsidR="009E2879" w:rsidRPr="005A48BB" w:rsidRDefault="009E2879"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9E2879" w:rsidRPr="005A48BB" w:rsidRDefault="009E2879" w:rsidP="002C7623">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现金流动</w:t>
            </w:r>
          </w:p>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负债比率</w:t>
            </w:r>
          </w:p>
        </w:tc>
        <w:tc>
          <w:tcPr>
            <w:tcW w:w="1973" w:type="dxa"/>
            <w:shd w:val="clear" w:color="auto" w:fill="auto"/>
            <w:vAlign w:val="center"/>
          </w:tcPr>
          <w:p w:rsidR="009E2879" w:rsidRPr="005A48BB" w:rsidRDefault="009E2879"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经营活动现金流量净额/流动负债</w:t>
            </w:r>
          </w:p>
        </w:tc>
        <w:tc>
          <w:tcPr>
            <w:tcW w:w="1312" w:type="dxa"/>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20</w:t>
            </w:r>
          </w:p>
        </w:tc>
        <w:tc>
          <w:tcPr>
            <w:tcW w:w="5286" w:type="dxa"/>
            <w:shd w:val="clear" w:color="auto" w:fill="auto"/>
            <w:vAlign w:val="center"/>
          </w:tcPr>
          <w:p w:rsidR="009E2879" w:rsidRPr="005A48BB" w:rsidRDefault="00653901" w:rsidP="002C7623">
            <w:pPr>
              <w:widowControl/>
              <w:overflowPunct w:val="0"/>
              <w:jc w:val="left"/>
              <w:rPr>
                <w:rFonts w:asciiTheme="minorEastAsia" w:eastAsiaTheme="minorEastAsia" w:hAnsiTheme="minorEastAsia" w:cs="宋体"/>
                <w:kern w:val="0"/>
                <w:sz w:val="30"/>
                <w:szCs w:val="21"/>
                <w:lang w:eastAsia="en-US"/>
              </w:rPr>
            </w:pPr>
            <w:r>
              <w:rPr>
                <w:rFonts w:asciiTheme="minorEastAsia" w:eastAsiaTheme="minorEastAsia" w:hAnsiTheme="minorEastAsia" w:cs="宋体" w:hint="eastAsia"/>
                <w:kern w:val="0"/>
                <w:szCs w:val="21"/>
              </w:rPr>
              <w:br w:type="page"/>
              <w:t>1.</w:t>
            </w:r>
            <w:r w:rsidR="009E2879" w:rsidRPr="005A48BB">
              <w:rPr>
                <w:rFonts w:asciiTheme="minorEastAsia" w:eastAsiaTheme="minorEastAsia" w:hAnsiTheme="minorEastAsia" w:cs="宋体" w:hint="eastAsia"/>
                <w:kern w:val="0"/>
                <w:szCs w:val="21"/>
              </w:rPr>
              <w:t>≥2，得</w:t>
            </w:r>
            <w:r w:rsidR="00CF45B5">
              <w:rPr>
                <w:rFonts w:asciiTheme="minorEastAsia" w:eastAsiaTheme="minorEastAsia" w:hAnsiTheme="minorEastAsia" w:cs="宋体" w:hint="eastAsia"/>
                <w:kern w:val="0"/>
                <w:szCs w:val="21"/>
              </w:rPr>
              <w:t>20</w:t>
            </w:r>
            <w:r w:rsidR="009E2879" w:rsidRPr="005A48BB">
              <w:rPr>
                <w:rFonts w:asciiTheme="minorEastAsia" w:eastAsiaTheme="minorEastAsia" w:hAnsiTheme="minorEastAsia" w:cs="宋体" w:hint="eastAsia"/>
                <w:kern w:val="0"/>
                <w:szCs w:val="21"/>
              </w:rPr>
              <w:t>分</w:t>
            </w:r>
          </w:p>
          <w:p w:rsidR="009E2879" w:rsidRPr="005A48BB" w:rsidRDefault="009E2879"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w:t>
            </w:r>
            <w:r w:rsidR="00D23681">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1.5（含）～2，得1</w:t>
            </w:r>
            <w:r w:rsidR="00CF45B5">
              <w:rPr>
                <w:rFonts w:asciiTheme="minorEastAsia" w:eastAsiaTheme="minorEastAsia" w:hAnsiTheme="minorEastAsia" w:cs="宋体" w:hint="eastAsia"/>
                <w:kern w:val="0"/>
                <w:szCs w:val="21"/>
              </w:rPr>
              <w:t>5</w:t>
            </w:r>
            <w:r w:rsidRPr="005A48BB">
              <w:rPr>
                <w:rFonts w:asciiTheme="minorEastAsia" w:eastAsiaTheme="minorEastAsia" w:hAnsiTheme="minorEastAsia" w:cs="宋体" w:hint="eastAsia"/>
                <w:kern w:val="0"/>
                <w:szCs w:val="21"/>
              </w:rPr>
              <w:t>分</w:t>
            </w:r>
          </w:p>
          <w:p w:rsidR="009E2879" w:rsidRPr="005A48BB" w:rsidRDefault="009E2879"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3</w:t>
            </w:r>
            <w:r w:rsidR="00D23681">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1（含）～1.5，得</w:t>
            </w:r>
            <w:r w:rsidR="00CF45B5">
              <w:rPr>
                <w:rFonts w:asciiTheme="minorEastAsia" w:eastAsiaTheme="minorEastAsia" w:hAnsiTheme="minorEastAsia" w:cs="宋体" w:hint="eastAsia"/>
                <w:kern w:val="0"/>
                <w:szCs w:val="21"/>
              </w:rPr>
              <w:t>10</w:t>
            </w:r>
            <w:r w:rsidRPr="005A48BB">
              <w:rPr>
                <w:rFonts w:asciiTheme="minorEastAsia" w:eastAsiaTheme="minorEastAsia" w:hAnsiTheme="minorEastAsia" w:cs="宋体" w:hint="eastAsia"/>
                <w:kern w:val="0"/>
                <w:szCs w:val="21"/>
              </w:rPr>
              <w:t>分</w:t>
            </w:r>
          </w:p>
          <w:p w:rsidR="009E2879" w:rsidRPr="005A48BB" w:rsidRDefault="009E2879" w:rsidP="00CF45B5">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br w:type="page"/>
              <w:t>4.＜1，得</w:t>
            </w:r>
            <w:r w:rsidR="00CF45B5">
              <w:rPr>
                <w:rFonts w:asciiTheme="minorEastAsia" w:eastAsiaTheme="minorEastAsia" w:hAnsiTheme="minorEastAsia" w:cs="宋体" w:hint="eastAsia"/>
                <w:kern w:val="0"/>
                <w:szCs w:val="21"/>
              </w:rPr>
              <w:t>5</w:t>
            </w:r>
            <w:r w:rsidRPr="005A48BB">
              <w:rPr>
                <w:rFonts w:asciiTheme="minorEastAsia" w:eastAsiaTheme="minorEastAsia" w:hAnsiTheme="minorEastAsia" w:cs="宋体" w:hint="eastAsia"/>
                <w:kern w:val="0"/>
                <w:szCs w:val="21"/>
              </w:rPr>
              <w:t>分</w:t>
            </w:r>
          </w:p>
        </w:tc>
      </w:tr>
      <w:tr w:rsidR="009E2879" w:rsidRPr="005A48BB">
        <w:trPr>
          <w:trHeight w:val="1740"/>
        </w:trPr>
        <w:tc>
          <w:tcPr>
            <w:tcW w:w="1814" w:type="dxa"/>
            <w:vMerge/>
            <w:vAlign w:val="center"/>
          </w:tcPr>
          <w:p w:rsidR="009E2879" w:rsidRPr="005A48BB" w:rsidRDefault="009E2879" w:rsidP="002C7623">
            <w:pPr>
              <w:widowControl/>
              <w:overflowPunct w:val="0"/>
              <w:jc w:val="left"/>
              <w:rPr>
                <w:rFonts w:asciiTheme="minorEastAsia" w:eastAsiaTheme="minorEastAsia" w:hAnsiTheme="minorEastAsia" w:cs="宋体"/>
                <w:kern w:val="0"/>
                <w:szCs w:val="21"/>
              </w:rPr>
            </w:pPr>
          </w:p>
        </w:tc>
        <w:tc>
          <w:tcPr>
            <w:tcW w:w="1858" w:type="dxa"/>
            <w:vMerge/>
            <w:vAlign w:val="center"/>
          </w:tcPr>
          <w:p w:rsidR="009E2879" w:rsidRPr="005A48BB" w:rsidRDefault="009E2879"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流动比率</w:t>
            </w:r>
          </w:p>
        </w:tc>
        <w:tc>
          <w:tcPr>
            <w:tcW w:w="1973" w:type="dxa"/>
            <w:shd w:val="clear" w:color="auto" w:fill="auto"/>
            <w:vAlign w:val="center"/>
          </w:tcPr>
          <w:p w:rsidR="009E2879" w:rsidRPr="005A48BB" w:rsidRDefault="009E2879"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流动资产/流动负债</w:t>
            </w:r>
          </w:p>
        </w:tc>
        <w:tc>
          <w:tcPr>
            <w:tcW w:w="1312" w:type="dxa"/>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5286" w:type="dxa"/>
            <w:shd w:val="clear" w:color="auto" w:fill="auto"/>
            <w:vAlign w:val="center"/>
          </w:tcPr>
          <w:p w:rsidR="009E2879" w:rsidRPr="005A48BB" w:rsidRDefault="009E2879" w:rsidP="00BF2D27">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1.≥1.5，得15分</w:t>
            </w:r>
            <w:r w:rsidRPr="005A48BB">
              <w:rPr>
                <w:rFonts w:asciiTheme="minorEastAsia" w:eastAsiaTheme="minorEastAsia" w:hAnsiTheme="minorEastAsia" w:cs="宋体" w:hint="eastAsia"/>
                <w:kern w:val="0"/>
                <w:szCs w:val="21"/>
              </w:rPr>
              <w:br/>
              <w:t>2.1.3（含）～1.5，得12分</w:t>
            </w:r>
            <w:r w:rsidRPr="005A48BB">
              <w:rPr>
                <w:rFonts w:asciiTheme="minorEastAsia" w:eastAsiaTheme="minorEastAsia" w:hAnsiTheme="minorEastAsia" w:cs="宋体" w:hint="eastAsia"/>
                <w:kern w:val="0"/>
                <w:szCs w:val="21"/>
              </w:rPr>
              <w:br/>
              <w:t>3.1（含）～1.3，得10分</w:t>
            </w:r>
            <w:r w:rsidRPr="005A48BB">
              <w:rPr>
                <w:rFonts w:asciiTheme="minorEastAsia" w:eastAsiaTheme="minorEastAsia" w:hAnsiTheme="minorEastAsia" w:cs="宋体" w:hint="eastAsia"/>
                <w:kern w:val="0"/>
                <w:szCs w:val="21"/>
              </w:rPr>
              <w:br/>
              <w:t>4.＜1，得5分</w:t>
            </w:r>
          </w:p>
        </w:tc>
      </w:tr>
      <w:tr w:rsidR="009E2879" w:rsidRPr="005A48BB">
        <w:trPr>
          <w:trHeight w:val="2145"/>
        </w:trPr>
        <w:tc>
          <w:tcPr>
            <w:tcW w:w="1814" w:type="dxa"/>
            <w:vMerge/>
            <w:vAlign w:val="center"/>
          </w:tcPr>
          <w:p w:rsidR="009E2879" w:rsidRPr="005A48BB" w:rsidRDefault="009E2879" w:rsidP="002C7623">
            <w:pPr>
              <w:widowControl/>
              <w:overflowPunct w:val="0"/>
              <w:jc w:val="left"/>
              <w:rPr>
                <w:rFonts w:asciiTheme="minorEastAsia" w:eastAsiaTheme="minorEastAsia" w:hAnsiTheme="minorEastAsia" w:cs="宋体"/>
                <w:kern w:val="0"/>
                <w:szCs w:val="21"/>
              </w:rPr>
            </w:pPr>
          </w:p>
        </w:tc>
        <w:tc>
          <w:tcPr>
            <w:tcW w:w="1858" w:type="dxa"/>
            <w:vMerge/>
            <w:vAlign w:val="center"/>
          </w:tcPr>
          <w:p w:rsidR="009E2879" w:rsidRPr="005A48BB" w:rsidRDefault="009E2879"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速动比率</w:t>
            </w:r>
          </w:p>
        </w:tc>
        <w:tc>
          <w:tcPr>
            <w:tcW w:w="1973" w:type="dxa"/>
            <w:shd w:val="clear" w:color="auto" w:fill="auto"/>
            <w:vAlign w:val="center"/>
          </w:tcPr>
          <w:p w:rsidR="009E2879" w:rsidRPr="005A48BB" w:rsidRDefault="009E2879"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（流动资产－存货）/流动负债</w:t>
            </w:r>
          </w:p>
        </w:tc>
        <w:tc>
          <w:tcPr>
            <w:tcW w:w="1312" w:type="dxa"/>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5286" w:type="dxa"/>
            <w:shd w:val="clear" w:color="auto" w:fill="auto"/>
            <w:vAlign w:val="center"/>
          </w:tcPr>
          <w:p w:rsidR="009E2879" w:rsidRPr="005A48BB" w:rsidRDefault="009E2879" w:rsidP="00BF2D27">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1.≥1，得15分</w:t>
            </w:r>
            <w:r w:rsidRPr="005A48BB">
              <w:rPr>
                <w:rFonts w:asciiTheme="minorEastAsia" w:eastAsiaTheme="minorEastAsia" w:hAnsiTheme="minorEastAsia" w:cs="宋体" w:hint="eastAsia"/>
                <w:kern w:val="0"/>
                <w:szCs w:val="21"/>
              </w:rPr>
              <w:br/>
              <w:t>2.0.9（含）～1，得12分</w:t>
            </w:r>
            <w:r w:rsidRPr="005A48BB">
              <w:rPr>
                <w:rFonts w:asciiTheme="minorEastAsia" w:eastAsiaTheme="minorEastAsia" w:hAnsiTheme="minorEastAsia" w:cs="宋体" w:hint="eastAsia"/>
                <w:kern w:val="0"/>
                <w:szCs w:val="21"/>
              </w:rPr>
              <w:br/>
              <w:t>3.0.8（含）～0.9，得10分</w:t>
            </w:r>
            <w:r w:rsidRPr="005A48BB">
              <w:rPr>
                <w:rFonts w:asciiTheme="minorEastAsia" w:eastAsiaTheme="minorEastAsia" w:hAnsiTheme="minorEastAsia" w:cs="宋体" w:hint="eastAsia"/>
                <w:kern w:val="0"/>
                <w:szCs w:val="21"/>
              </w:rPr>
              <w:br/>
              <w:t>4.0.7（含）～0.8，得8分</w:t>
            </w:r>
            <w:r w:rsidRPr="005A48BB">
              <w:rPr>
                <w:rFonts w:asciiTheme="minorEastAsia" w:eastAsiaTheme="minorEastAsia" w:hAnsiTheme="minorEastAsia" w:cs="宋体" w:hint="eastAsia"/>
                <w:kern w:val="0"/>
                <w:szCs w:val="21"/>
              </w:rPr>
              <w:br/>
              <w:t>5.0.5（含）～0.7，得5分</w:t>
            </w:r>
            <w:r w:rsidRPr="005A48BB">
              <w:rPr>
                <w:rFonts w:asciiTheme="minorEastAsia" w:eastAsiaTheme="minorEastAsia" w:hAnsiTheme="minorEastAsia" w:cs="宋体" w:hint="eastAsia"/>
                <w:kern w:val="0"/>
                <w:szCs w:val="21"/>
              </w:rPr>
              <w:br/>
              <w:t>6.＜0.5，得2分</w:t>
            </w:r>
          </w:p>
        </w:tc>
      </w:tr>
      <w:tr w:rsidR="009E2879" w:rsidRPr="005A48BB">
        <w:trPr>
          <w:trHeight w:val="2175"/>
        </w:trPr>
        <w:tc>
          <w:tcPr>
            <w:tcW w:w="1814" w:type="dxa"/>
            <w:vMerge/>
            <w:vAlign w:val="center"/>
          </w:tcPr>
          <w:p w:rsidR="009E2879" w:rsidRPr="005A48BB" w:rsidRDefault="009E2879" w:rsidP="002C7623">
            <w:pPr>
              <w:widowControl/>
              <w:overflowPunct w:val="0"/>
              <w:jc w:val="left"/>
              <w:rPr>
                <w:rFonts w:asciiTheme="minorEastAsia" w:eastAsiaTheme="minorEastAsia" w:hAnsiTheme="minorEastAsia" w:cs="宋体"/>
                <w:kern w:val="0"/>
                <w:szCs w:val="21"/>
              </w:rPr>
            </w:pPr>
          </w:p>
        </w:tc>
        <w:tc>
          <w:tcPr>
            <w:tcW w:w="1858" w:type="dxa"/>
            <w:vMerge w:val="restart"/>
            <w:shd w:val="clear" w:color="000000" w:fill="FFFFFF"/>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3.2盈利</w:t>
            </w:r>
          </w:p>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能力</w:t>
            </w:r>
          </w:p>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(70分)</w:t>
            </w:r>
          </w:p>
        </w:tc>
        <w:tc>
          <w:tcPr>
            <w:tcW w:w="1749" w:type="dxa"/>
            <w:shd w:val="clear" w:color="auto" w:fill="auto"/>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营业</w:t>
            </w:r>
          </w:p>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利润率</w:t>
            </w:r>
          </w:p>
        </w:tc>
        <w:tc>
          <w:tcPr>
            <w:tcW w:w="1973" w:type="dxa"/>
            <w:shd w:val="clear" w:color="auto" w:fill="auto"/>
            <w:vAlign w:val="center"/>
          </w:tcPr>
          <w:p w:rsidR="009E2879" w:rsidRPr="005A48BB" w:rsidRDefault="009E2879"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营业利润/营业收入×100%</w:t>
            </w:r>
          </w:p>
        </w:tc>
        <w:tc>
          <w:tcPr>
            <w:tcW w:w="1312" w:type="dxa"/>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5286" w:type="dxa"/>
            <w:shd w:val="clear" w:color="auto" w:fill="auto"/>
            <w:vAlign w:val="center"/>
          </w:tcPr>
          <w:p w:rsidR="009E2879" w:rsidRPr="005A48BB" w:rsidRDefault="009E2879" w:rsidP="00CF45B5">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1.≥6%，得</w:t>
            </w:r>
            <w:r w:rsidR="00CF45B5">
              <w:rPr>
                <w:rFonts w:asciiTheme="minorEastAsia" w:eastAsiaTheme="minorEastAsia" w:hAnsiTheme="minorEastAsia" w:cs="宋体" w:hint="eastAsia"/>
                <w:kern w:val="0"/>
                <w:szCs w:val="21"/>
              </w:rPr>
              <w:t>15</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2.5（含）～6%，得1</w:t>
            </w:r>
            <w:r w:rsidR="00CF45B5">
              <w:rPr>
                <w:rFonts w:asciiTheme="minorEastAsia" w:eastAsiaTheme="minorEastAsia" w:hAnsiTheme="minorEastAsia" w:cs="宋体" w:hint="eastAsia"/>
                <w:kern w:val="0"/>
                <w:szCs w:val="21"/>
              </w:rPr>
              <w:t>3</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3.4（含）～5%，得1</w:t>
            </w:r>
            <w:r w:rsidR="00CF45B5">
              <w:rPr>
                <w:rFonts w:asciiTheme="minorEastAsia" w:eastAsiaTheme="minorEastAsia" w:hAnsiTheme="minorEastAsia" w:cs="宋体" w:hint="eastAsia"/>
                <w:kern w:val="0"/>
                <w:szCs w:val="21"/>
              </w:rPr>
              <w:t>0</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4.3（含）～4%，得8分</w:t>
            </w:r>
            <w:r w:rsidRPr="005A48BB">
              <w:rPr>
                <w:rFonts w:asciiTheme="minorEastAsia" w:eastAsiaTheme="minorEastAsia" w:hAnsiTheme="minorEastAsia" w:cs="宋体" w:hint="eastAsia"/>
                <w:kern w:val="0"/>
                <w:szCs w:val="21"/>
              </w:rPr>
              <w:br/>
              <w:t>5.2（含）～3%，得5分</w:t>
            </w:r>
            <w:r w:rsidRPr="005A48BB">
              <w:rPr>
                <w:rFonts w:asciiTheme="minorEastAsia" w:eastAsiaTheme="minorEastAsia" w:hAnsiTheme="minorEastAsia" w:cs="宋体" w:hint="eastAsia"/>
                <w:kern w:val="0"/>
                <w:szCs w:val="21"/>
              </w:rPr>
              <w:br/>
              <w:t>6.＜2%，得3分</w:t>
            </w:r>
          </w:p>
        </w:tc>
      </w:tr>
      <w:tr w:rsidR="009E2879" w:rsidRPr="005A48BB">
        <w:trPr>
          <w:trHeight w:val="1725"/>
        </w:trPr>
        <w:tc>
          <w:tcPr>
            <w:tcW w:w="1814" w:type="dxa"/>
            <w:vMerge/>
            <w:vAlign w:val="center"/>
          </w:tcPr>
          <w:p w:rsidR="009E2879" w:rsidRPr="005A48BB" w:rsidRDefault="009E2879" w:rsidP="002C7623">
            <w:pPr>
              <w:widowControl/>
              <w:overflowPunct w:val="0"/>
              <w:jc w:val="left"/>
              <w:rPr>
                <w:rFonts w:asciiTheme="minorEastAsia" w:eastAsiaTheme="minorEastAsia" w:hAnsiTheme="minorEastAsia" w:cs="宋体"/>
                <w:kern w:val="0"/>
                <w:szCs w:val="21"/>
              </w:rPr>
            </w:pPr>
          </w:p>
        </w:tc>
        <w:tc>
          <w:tcPr>
            <w:tcW w:w="1858" w:type="dxa"/>
            <w:vMerge/>
            <w:vAlign w:val="center"/>
          </w:tcPr>
          <w:p w:rsidR="009E2879" w:rsidRPr="005A48BB" w:rsidRDefault="009E2879"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9E2879" w:rsidRPr="005A48BB" w:rsidRDefault="009E2879" w:rsidP="006019FC">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经营现金流量</w:t>
            </w:r>
          </w:p>
          <w:p w:rsidR="009E2879" w:rsidRPr="005A48BB" w:rsidRDefault="009E2879" w:rsidP="006019FC">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净利率</w:t>
            </w:r>
          </w:p>
        </w:tc>
        <w:tc>
          <w:tcPr>
            <w:tcW w:w="1973" w:type="dxa"/>
            <w:shd w:val="clear" w:color="auto" w:fill="auto"/>
            <w:vAlign w:val="center"/>
          </w:tcPr>
          <w:p w:rsidR="009E2879" w:rsidRPr="005A48BB" w:rsidRDefault="009E2879"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经营活动现金流量净额/净利润×100%</w:t>
            </w:r>
          </w:p>
        </w:tc>
        <w:tc>
          <w:tcPr>
            <w:tcW w:w="1312" w:type="dxa"/>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25</w:t>
            </w:r>
          </w:p>
        </w:tc>
        <w:tc>
          <w:tcPr>
            <w:tcW w:w="5286" w:type="dxa"/>
            <w:shd w:val="clear" w:color="auto" w:fill="auto"/>
            <w:vAlign w:val="center"/>
          </w:tcPr>
          <w:p w:rsidR="00CF45B5" w:rsidRDefault="009E2879" w:rsidP="00CF45B5">
            <w:pPr>
              <w:widowControl/>
              <w:overflowPunct w:val="0"/>
              <w:jc w:val="left"/>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1.≥100%，得</w:t>
            </w:r>
            <w:r w:rsidR="00CF45B5">
              <w:rPr>
                <w:rFonts w:asciiTheme="minorEastAsia" w:eastAsiaTheme="minorEastAsia" w:hAnsiTheme="minorEastAsia" w:cs="宋体" w:hint="eastAsia"/>
                <w:kern w:val="0"/>
                <w:szCs w:val="21"/>
              </w:rPr>
              <w:t>2</w:t>
            </w:r>
            <w:r w:rsidRPr="005A48BB">
              <w:rPr>
                <w:rFonts w:asciiTheme="minorEastAsia" w:eastAsiaTheme="minorEastAsia" w:hAnsiTheme="minorEastAsia" w:cs="宋体" w:hint="eastAsia"/>
                <w:kern w:val="0"/>
                <w:szCs w:val="21"/>
              </w:rPr>
              <w:t>5分</w:t>
            </w:r>
            <w:r w:rsidRPr="005A48BB">
              <w:rPr>
                <w:rFonts w:asciiTheme="minorEastAsia" w:eastAsiaTheme="minorEastAsia" w:hAnsiTheme="minorEastAsia" w:cs="宋体" w:hint="eastAsia"/>
                <w:kern w:val="0"/>
                <w:szCs w:val="21"/>
              </w:rPr>
              <w:br/>
              <w:t>2.8</w:t>
            </w:r>
            <w:r w:rsidR="00CF45B5">
              <w:rPr>
                <w:rFonts w:asciiTheme="minorEastAsia" w:eastAsiaTheme="minorEastAsia" w:hAnsiTheme="minorEastAsia" w:cs="宋体" w:hint="eastAsia"/>
                <w:kern w:val="0"/>
                <w:szCs w:val="21"/>
              </w:rPr>
              <w:t>0</w:t>
            </w:r>
            <w:r w:rsidRPr="005A48BB">
              <w:rPr>
                <w:rFonts w:asciiTheme="minorEastAsia" w:eastAsiaTheme="minorEastAsia" w:hAnsiTheme="minorEastAsia" w:cs="宋体" w:hint="eastAsia"/>
                <w:kern w:val="0"/>
                <w:szCs w:val="21"/>
              </w:rPr>
              <w:t>(含)～100%，得12分</w:t>
            </w:r>
          </w:p>
          <w:p w:rsidR="009E2879" w:rsidRPr="005A48BB" w:rsidRDefault="00CF45B5" w:rsidP="00CF45B5">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3.</w:t>
            </w:r>
            <w:r>
              <w:rPr>
                <w:rFonts w:asciiTheme="minorEastAsia" w:eastAsiaTheme="minorEastAsia" w:hAnsiTheme="minorEastAsia" w:cs="宋体" w:hint="eastAsia"/>
                <w:kern w:val="0"/>
                <w:szCs w:val="21"/>
              </w:rPr>
              <w:t>5</w:t>
            </w:r>
            <w:r w:rsidRPr="005A48BB">
              <w:rPr>
                <w:rFonts w:asciiTheme="minorEastAsia" w:eastAsiaTheme="minorEastAsia" w:hAnsiTheme="minorEastAsia" w:cs="宋体" w:hint="eastAsia"/>
                <w:kern w:val="0"/>
                <w:szCs w:val="21"/>
              </w:rPr>
              <w:t>0(含)～8</w:t>
            </w:r>
            <w:r>
              <w:rPr>
                <w:rFonts w:asciiTheme="minorEastAsia" w:eastAsiaTheme="minorEastAsia" w:hAnsiTheme="minorEastAsia" w:cs="宋体" w:hint="eastAsia"/>
                <w:kern w:val="0"/>
                <w:szCs w:val="21"/>
              </w:rPr>
              <w:t>0</w:t>
            </w:r>
            <w:r w:rsidRPr="005A48BB">
              <w:rPr>
                <w:rFonts w:asciiTheme="minorEastAsia" w:eastAsiaTheme="minorEastAsia" w:hAnsiTheme="minorEastAsia" w:cs="宋体" w:hint="eastAsia"/>
                <w:kern w:val="0"/>
                <w:szCs w:val="21"/>
              </w:rPr>
              <w:t>%，得10分</w:t>
            </w:r>
            <w:r w:rsidR="009E2879" w:rsidRPr="005A48BB">
              <w:rPr>
                <w:rFonts w:asciiTheme="minorEastAsia" w:eastAsiaTheme="minorEastAsia" w:hAnsiTheme="minorEastAsia" w:cs="宋体" w:hint="eastAsia"/>
                <w:kern w:val="0"/>
                <w:szCs w:val="21"/>
              </w:rPr>
              <w:br/>
            </w:r>
            <w:r>
              <w:rPr>
                <w:rFonts w:asciiTheme="minorEastAsia" w:eastAsiaTheme="minorEastAsia" w:hAnsiTheme="minorEastAsia" w:cs="宋体" w:hint="eastAsia"/>
                <w:kern w:val="0"/>
                <w:szCs w:val="21"/>
              </w:rPr>
              <w:t>4</w:t>
            </w:r>
            <w:r w:rsidR="009E2879" w:rsidRPr="005A48BB">
              <w:rPr>
                <w:rFonts w:asciiTheme="minorEastAsia" w:eastAsiaTheme="minorEastAsia" w:hAnsiTheme="minorEastAsia" w:cs="宋体" w:hint="eastAsia"/>
                <w:kern w:val="0"/>
                <w:szCs w:val="21"/>
              </w:rPr>
              <w:t>.</w:t>
            </w:r>
            <w:r>
              <w:rPr>
                <w:rFonts w:asciiTheme="minorEastAsia" w:eastAsiaTheme="minorEastAsia" w:hAnsiTheme="minorEastAsia" w:cs="宋体" w:hint="eastAsia"/>
                <w:kern w:val="0"/>
                <w:szCs w:val="21"/>
              </w:rPr>
              <w:t>3</w:t>
            </w:r>
            <w:r w:rsidR="009E2879" w:rsidRPr="005A48BB">
              <w:rPr>
                <w:rFonts w:asciiTheme="minorEastAsia" w:eastAsiaTheme="minorEastAsia" w:hAnsiTheme="minorEastAsia" w:cs="宋体" w:hint="eastAsia"/>
                <w:kern w:val="0"/>
                <w:szCs w:val="21"/>
              </w:rPr>
              <w:t>0(含)～</w:t>
            </w:r>
            <w:r>
              <w:rPr>
                <w:rFonts w:asciiTheme="minorEastAsia" w:eastAsiaTheme="minorEastAsia" w:hAnsiTheme="minorEastAsia" w:cs="宋体" w:hint="eastAsia"/>
                <w:kern w:val="0"/>
                <w:szCs w:val="21"/>
              </w:rPr>
              <w:t>50</w:t>
            </w:r>
            <w:r w:rsidR="009E2879" w:rsidRPr="005A48BB">
              <w:rPr>
                <w:rFonts w:asciiTheme="minorEastAsia" w:eastAsiaTheme="minorEastAsia" w:hAnsiTheme="minorEastAsia" w:cs="宋体" w:hint="eastAsia"/>
                <w:kern w:val="0"/>
                <w:szCs w:val="21"/>
              </w:rPr>
              <w:t>%，得10分</w:t>
            </w:r>
            <w:r w:rsidR="009E2879" w:rsidRPr="005A48BB">
              <w:rPr>
                <w:rFonts w:asciiTheme="minorEastAsia" w:eastAsiaTheme="minorEastAsia" w:hAnsiTheme="minorEastAsia" w:cs="宋体" w:hint="eastAsia"/>
                <w:kern w:val="0"/>
                <w:szCs w:val="21"/>
              </w:rPr>
              <w:br/>
            </w:r>
            <w:r>
              <w:rPr>
                <w:rFonts w:asciiTheme="minorEastAsia" w:eastAsiaTheme="minorEastAsia" w:hAnsiTheme="minorEastAsia" w:cs="宋体" w:hint="eastAsia"/>
                <w:kern w:val="0"/>
                <w:szCs w:val="21"/>
              </w:rPr>
              <w:t>5</w:t>
            </w:r>
            <w:r w:rsidR="009E2879" w:rsidRPr="005A48BB">
              <w:rPr>
                <w:rFonts w:asciiTheme="minorEastAsia" w:eastAsiaTheme="minorEastAsia" w:hAnsiTheme="minorEastAsia" w:cs="宋体" w:hint="eastAsia"/>
                <w:kern w:val="0"/>
                <w:szCs w:val="21"/>
              </w:rPr>
              <w:t>.＜</w:t>
            </w:r>
            <w:r>
              <w:rPr>
                <w:rFonts w:asciiTheme="minorEastAsia" w:eastAsiaTheme="minorEastAsia" w:hAnsiTheme="minorEastAsia" w:cs="宋体" w:hint="eastAsia"/>
                <w:kern w:val="0"/>
                <w:szCs w:val="21"/>
              </w:rPr>
              <w:t>3</w:t>
            </w:r>
            <w:r w:rsidR="009E2879" w:rsidRPr="005A48BB">
              <w:rPr>
                <w:rFonts w:asciiTheme="minorEastAsia" w:eastAsiaTheme="minorEastAsia" w:hAnsiTheme="minorEastAsia" w:cs="宋体" w:hint="eastAsia"/>
                <w:kern w:val="0"/>
                <w:szCs w:val="21"/>
              </w:rPr>
              <w:t>0%，不得分</w:t>
            </w:r>
          </w:p>
        </w:tc>
      </w:tr>
      <w:tr w:rsidR="009E2879" w:rsidRPr="005A48BB">
        <w:trPr>
          <w:trHeight w:val="2175"/>
        </w:trPr>
        <w:tc>
          <w:tcPr>
            <w:tcW w:w="1814" w:type="dxa"/>
            <w:vMerge/>
            <w:vAlign w:val="center"/>
          </w:tcPr>
          <w:p w:rsidR="009E2879" w:rsidRPr="005A48BB" w:rsidRDefault="009E2879" w:rsidP="002C7623">
            <w:pPr>
              <w:widowControl/>
              <w:overflowPunct w:val="0"/>
              <w:jc w:val="left"/>
              <w:rPr>
                <w:rFonts w:asciiTheme="minorEastAsia" w:eastAsiaTheme="minorEastAsia" w:hAnsiTheme="minorEastAsia" w:cs="宋体"/>
                <w:kern w:val="0"/>
                <w:szCs w:val="21"/>
              </w:rPr>
            </w:pPr>
          </w:p>
        </w:tc>
        <w:tc>
          <w:tcPr>
            <w:tcW w:w="1858" w:type="dxa"/>
            <w:vMerge/>
            <w:vAlign w:val="center"/>
          </w:tcPr>
          <w:p w:rsidR="009E2879" w:rsidRPr="005A48BB" w:rsidRDefault="009E2879"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9E2879" w:rsidRPr="005A48BB" w:rsidRDefault="009E2879" w:rsidP="002C7623">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净资产</w:t>
            </w:r>
          </w:p>
          <w:p w:rsidR="009E2879" w:rsidRPr="005A48BB" w:rsidRDefault="009E2879" w:rsidP="002C7623">
            <w:pPr>
              <w:widowControl/>
              <w:overflowPunct w:val="0"/>
              <w:jc w:val="center"/>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收益率</w:t>
            </w:r>
          </w:p>
        </w:tc>
        <w:tc>
          <w:tcPr>
            <w:tcW w:w="1973" w:type="dxa"/>
            <w:shd w:val="clear" w:color="auto" w:fill="auto"/>
            <w:vAlign w:val="center"/>
          </w:tcPr>
          <w:p w:rsidR="009E2879" w:rsidRPr="005A48BB" w:rsidRDefault="009E2879"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净利润/年初末平均净资产×100%</w:t>
            </w:r>
          </w:p>
        </w:tc>
        <w:tc>
          <w:tcPr>
            <w:tcW w:w="1312" w:type="dxa"/>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15</w:t>
            </w:r>
          </w:p>
        </w:tc>
        <w:tc>
          <w:tcPr>
            <w:tcW w:w="5286" w:type="dxa"/>
            <w:shd w:val="clear" w:color="auto" w:fill="auto"/>
            <w:vAlign w:val="center"/>
          </w:tcPr>
          <w:p w:rsidR="009E2879" w:rsidRPr="005A48BB" w:rsidRDefault="009E2879" w:rsidP="00BF2D27">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1.≥8%，得15分</w:t>
            </w:r>
            <w:r w:rsidRPr="005A48BB">
              <w:rPr>
                <w:rFonts w:asciiTheme="minorEastAsia" w:eastAsiaTheme="minorEastAsia" w:hAnsiTheme="minorEastAsia" w:cs="宋体" w:hint="eastAsia"/>
                <w:kern w:val="0"/>
                <w:szCs w:val="21"/>
              </w:rPr>
              <w:br/>
              <w:t>2.6（含）～8%，得12分</w:t>
            </w:r>
            <w:r w:rsidRPr="005A48BB">
              <w:rPr>
                <w:rFonts w:asciiTheme="minorEastAsia" w:eastAsiaTheme="minorEastAsia" w:hAnsiTheme="minorEastAsia" w:cs="宋体" w:hint="eastAsia"/>
                <w:kern w:val="0"/>
                <w:szCs w:val="21"/>
              </w:rPr>
              <w:br/>
              <w:t>3.4（含）～6%，得10分</w:t>
            </w:r>
            <w:r w:rsidRPr="005A48BB">
              <w:rPr>
                <w:rFonts w:asciiTheme="minorEastAsia" w:eastAsiaTheme="minorEastAsia" w:hAnsiTheme="minorEastAsia" w:cs="宋体" w:hint="eastAsia"/>
                <w:kern w:val="0"/>
                <w:szCs w:val="21"/>
              </w:rPr>
              <w:br/>
              <w:t>4.2（含）～4%，得8分</w:t>
            </w:r>
            <w:r w:rsidRPr="005A48BB">
              <w:rPr>
                <w:rFonts w:asciiTheme="minorEastAsia" w:eastAsiaTheme="minorEastAsia" w:hAnsiTheme="minorEastAsia" w:cs="宋体" w:hint="eastAsia"/>
                <w:kern w:val="0"/>
                <w:szCs w:val="21"/>
              </w:rPr>
              <w:br/>
              <w:t>5.0～2%，得5分</w:t>
            </w:r>
            <w:r w:rsidRPr="005A48BB">
              <w:rPr>
                <w:rFonts w:asciiTheme="minorEastAsia" w:eastAsiaTheme="minorEastAsia" w:hAnsiTheme="minorEastAsia" w:cs="宋体" w:hint="eastAsia"/>
                <w:kern w:val="0"/>
                <w:szCs w:val="21"/>
              </w:rPr>
              <w:br/>
              <w:t>6.≤0</w:t>
            </w:r>
            <w:r w:rsidR="001F0884"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，不得分</w:t>
            </w:r>
          </w:p>
        </w:tc>
      </w:tr>
      <w:tr w:rsidR="009E2879" w:rsidRPr="005A48BB">
        <w:trPr>
          <w:trHeight w:val="2220"/>
        </w:trPr>
        <w:tc>
          <w:tcPr>
            <w:tcW w:w="1814" w:type="dxa"/>
            <w:vMerge/>
            <w:vAlign w:val="center"/>
          </w:tcPr>
          <w:p w:rsidR="009E2879" w:rsidRPr="005A48BB" w:rsidRDefault="009E2879" w:rsidP="002C7623">
            <w:pPr>
              <w:widowControl/>
              <w:overflowPunct w:val="0"/>
              <w:jc w:val="left"/>
              <w:rPr>
                <w:rFonts w:asciiTheme="minorEastAsia" w:eastAsiaTheme="minorEastAsia" w:hAnsiTheme="minorEastAsia" w:cs="宋体"/>
                <w:kern w:val="0"/>
                <w:szCs w:val="21"/>
              </w:rPr>
            </w:pPr>
          </w:p>
        </w:tc>
        <w:tc>
          <w:tcPr>
            <w:tcW w:w="1858" w:type="dxa"/>
            <w:vMerge/>
            <w:vAlign w:val="center"/>
          </w:tcPr>
          <w:p w:rsidR="009E2879" w:rsidRPr="005A48BB" w:rsidRDefault="009E2879"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9E2879" w:rsidRPr="005A48BB" w:rsidRDefault="009E2879" w:rsidP="002C7623">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总资产</w:t>
            </w:r>
          </w:p>
          <w:p w:rsidR="009E2879" w:rsidRPr="005A48BB" w:rsidRDefault="009E2879" w:rsidP="002C7623">
            <w:pPr>
              <w:widowControl/>
              <w:overflowPunct w:val="0"/>
              <w:jc w:val="center"/>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报酬率</w:t>
            </w:r>
          </w:p>
        </w:tc>
        <w:tc>
          <w:tcPr>
            <w:tcW w:w="1973" w:type="dxa"/>
            <w:shd w:val="clear" w:color="auto" w:fill="auto"/>
            <w:vAlign w:val="center"/>
          </w:tcPr>
          <w:p w:rsidR="009E2879" w:rsidRPr="005A48BB" w:rsidRDefault="009E2879"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（利润总额+利息支出）/年初末平均资产总额×100%</w:t>
            </w:r>
          </w:p>
        </w:tc>
        <w:tc>
          <w:tcPr>
            <w:tcW w:w="1312" w:type="dxa"/>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5286" w:type="dxa"/>
            <w:shd w:val="clear" w:color="auto" w:fill="auto"/>
            <w:vAlign w:val="center"/>
          </w:tcPr>
          <w:p w:rsidR="009E2879" w:rsidRPr="005A48BB" w:rsidRDefault="009E2879" w:rsidP="00BF2D27">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1.≥3%，得15分</w:t>
            </w:r>
            <w:r w:rsidRPr="005A48BB">
              <w:rPr>
                <w:rFonts w:asciiTheme="minorEastAsia" w:eastAsiaTheme="minorEastAsia" w:hAnsiTheme="minorEastAsia" w:cs="宋体" w:hint="eastAsia"/>
                <w:kern w:val="0"/>
                <w:szCs w:val="21"/>
              </w:rPr>
              <w:br/>
              <w:t>2.2.5（含）～3%，得12分</w:t>
            </w:r>
            <w:r w:rsidRPr="005A48BB">
              <w:rPr>
                <w:rFonts w:asciiTheme="minorEastAsia" w:eastAsiaTheme="minorEastAsia" w:hAnsiTheme="minorEastAsia" w:cs="宋体" w:hint="eastAsia"/>
                <w:kern w:val="0"/>
                <w:szCs w:val="21"/>
              </w:rPr>
              <w:br/>
              <w:t>3.2（含）～2.5%，得10分</w:t>
            </w:r>
            <w:r w:rsidRPr="005A48BB">
              <w:rPr>
                <w:rFonts w:asciiTheme="minorEastAsia" w:eastAsiaTheme="minorEastAsia" w:hAnsiTheme="minorEastAsia" w:cs="宋体" w:hint="eastAsia"/>
                <w:kern w:val="0"/>
                <w:szCs w:val="21"/>
              </w:rPr>
              <w:br/>
              <w:t>4.1.5（含）～2%，得8分</w:t>
            </w:r>
            <w:r w:rsidRPr="005A48BB">
              <w:rPr>
                <w:rFonts w:asciiTheme="minorEastAsia" w:eastAsiaTheme="minorEastAsia" w:hAnsiTheme="minorEastAsia" w:cs="宋体" w:hint="eastAsia"/>
                <w:kern w:val="0"/>
                <w:szCs w:val="21"/>
              </w:rPr>
              <w:br/>
              <w:t>5.0～1.5%，得5分</w:t>
            </w:r>
            <w:r w:rsidRPr="005A48BB">
              <w:rPr>
                <w:rFonts w:asciiTheme="minorEastAsia" w:eastAsiaTheme="minorEastAsia" w:hAnsiTheme="minorEastAsia" w:cs="宋体" w:hint="eastAsia"/>
                <w:kern w:val="0"/>
                <w:szCs w:val="21"/>
              </w:rPr>
              <w:br/>
              <w:t>6.≤0</w:t>
            </w:r>
            <w:r w:rsidR="001F0884"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，不得分</w:t>
            </w:r>
          </w:p>
        </w:tc>
      </w:tr>
      <w:tr w:rsidR="009E2879" w:rsidRPr="005A48BB">
        <w:trPr>
          <w:trHeight w:val="1995"/>
        </w:trPr>
        <w:tc>
          <w:tcPr>
            <w:tcW w:w="1814" w:type="dxa"/>
            <w:vMerge/>
            <w:vAlign w:val="center"/>
          </w:tcPr>
          <w:p w:rsidR="009E2879" w:rsidRPr="005A48BB" w:rsidRDefault="009E2879" w:rsidP="002C7623">
            <w:pPr>
              <w:widowControl/>
              <w:overflowPunct w:val="0"/>
              <w:jc w:val="left"/>
              <w:rPr>
                <w:rFonts w:asciiTheme="minorEastAsia" w:eastAsiaTheme="minorEastAsia" w:hAnsiTheme="minorEastAsia" w:cs="宋体"/>
                <w:kern w:val="0"/>
                <w:szCs w:val="21"/>
              </w:rPr>
            </w:pPr>
          </w:p>
        </w:tc>
        <w:tc>
          <w:tcPr>
            <w:tcW w:w="1858" w:type="dxa"/>
            <w:vMerge w:val="restart"/>
            <w:shd w:val="clear" w:color="000000" w:fill="FFFFFF"/>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3.3资产运营能力</w:t>
            </w:r>
          </w:p>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(50分)</w:t>
            </w:r>
          </w:p>
        </w:tc>
        <w:tc>
          <w:tcPr>
            <w:tcW w:w="1749" w:type="dxa"/>
            <w:shd w:val="clear" w:color="auto" w:fill="auto"/>
            <w:vAlign w:val="center"/>
          </w:tcPr>
          <w:p w:rsidR="009E2879" w:rsidRPr="005A48BB" w:rsidRDefault="009E2879" w:rsidP="002C7623">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总资产</w:t>
            </w:r>
          </w:p>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周转率</w:t>
            </w:r>
          </w:p>
        </w:tc>
        <w:tc>
          <w:tcPr>
            <w:tcW w:w="1973" w:type="dxa"/>
            <w:shd w:val="clear" w:color="auto" w:fill="auto"/>
            <w:vAlign w:val="center"/>
          </w:tcPr>
          <w:p w:rsidR="009E2879" w:rsidRPr="005A48BB" w:rsidRDefault="009E2879"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营业收入/年初末平均资产总额</w:t>
            </w:r>
          </w:p>
        </w:tc>
        <w:tc>
          <w:tcPr>
            <w:tcW w:w="1312" w:type="dxa"/>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5286" w:type="dxa"/>
            <w:shd w:val="clear" w:color="auto" w:fill="auto"/>
            <w:vAlign w:val="center"/>
          </w:tcPr>
          <w:p w:rsidR="009E2879" w:rsidRPr="005A48BB" w:rsidRDefault="009E2879" w:rsidP="00CF45B5">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1.≥1.2，得1</w:t>
            </w:r>
            <w:r w:rsidR="00CF45B5">
              <w:rPr>
                <w:rFonts w:asciiTheme="minorEastAsia" w:eastAsiaTheme="minorEastAsia" w:hAnsiTheme="minorEastAsia" w:cs="宋体" w:hint="eastAsia"/>
                <w:kern w:val="0"/>
                <w:szCs w:val="21"/>
              </w:rPr>
              <w:t>0</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2.1（含）～1.2，得</w:t>
            </w:r>
            <w:r w:rsidR="00CF45B5">
              <w:rPr>
                <w:rFonts w:asciiTheme="minorEastAsia" w:eastAsiaTheme="minorEastAsia" w:hAnsiTheme="minorEastAsia" w:cs="宋体" w:hint="eastAsia"/>
                <w:kern w:val="0"/>
                <w:szCs w:val="21"/>
              </w:rPr>
              <w:t>8</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3.0.5（含）～1，得</w:t>
            </w:r>
            <w:r w:rsidR="00CF45B5">
              <w:rPr>
                <w:rFonts w:asciiTheme="minorEastAsia" w:eastAsiaTheme="minorEastAsia" w:hAnsiTheme="minorEastAsia" w:cs="宋体" w:hint="eastAsia"/>
                <w:kern w:val="0"/>
                <w:szCs w:val="21"/>
              </w:rPr>
              <w:t>5</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4.0～0.5，得</w:t>
            </w:r>
            <w:r w:rsidR="00CF45B5">
              <w:rPr>
                <w:rFonts w:asciiTheme="minorEastAsia" w:eastAsiaTheme="minorEastAsia" w:hAnsiTheme="minorEastAsia" w:cs="宋体" w:hint="eastAsia"/>
                <w:kern w:val="0"/>
                <w:szCs w:val="21"/>
              </w:rPr>
              <w:t>3</w:t>
            </w:r>
            <w:r w:rsidRPr="005A48BB">
              <w:rPr>
                <w:rFonts w:asciiTheme="minorEastAsia" w:eastAsiaTheme="minorEastAsia" w:hAnsiTheme="minorEastAsia" w:cs="宋体" w:hint="eastAsia"/>
                <w:kern w:val="0"/>
                <w:szCs w:val="21"/>
              </w:rPr>
              <w:t>分</w:t>
            </w:r>
            <w:r w:rsidRPr="005A48BB">
              <w:rPr>
                <w:rFonts w:asciiTheme="minorEastAsia" w:eastAsiaTheme="minorEastAsia" w:hAnsiTheme="minorEastAsia" w:cs="宋体" w:hint="eastAsia"/>
                <w:kern w:val="0"/>
                <w:szCs w:val="21"/>
              </w:rPr>
              <w:br/>
              <w:t>5.≤0，不得分</w:t>
            </w:r>
          </w:p>
        </w:tc>
      </w:tr>
      <w:tr w:rsidR="009E2879" w:rsidRPr="005A48BB">
        <w:trPr>
          <w:trHeight w:val="1890"/>
        </w:trPr>
        <w:tc>
          <w:tcPr>
            <w:tcW w:w="1814" w:type="dxa"/>
            <w:vMerge/>
            <w:vAlign w:val="center"/>
          </w:tcPr>
          <w:p w:rsidR="009E2879" w:rsidRPr="005A48BB" w:rsidRDefault="009E2879" w:rsidP="002C7623">
            <w:pPr>
              <w:widowControl/>
              <w:overflowPunct w:val="0"/>
              <w:jc w:val="left"/>
              <w:rPr>
                <w:rFonts w:asciiTheme="minorEastAsia" w:eastAsiaTheme="minorEastAsia" w:hAnsiTheme="minorEastAsia" w:cs="宋体"/>
                <w:kern w:val="0"/>
                <w:szCs w:val="21"/>
              </w:rPr>
            </w:pPr>
          </w:p>
        </w:tc>
        <w:tc>
          <w:tcPr>
            <w:tcW w:w="1858" w:type="dxa"/>
            <w:vMerge/>
            <w:vAlign w:val="center"/>
          </w:tcPr>
          <w:p w:rsidR="009E2879" w:rsidRPr="005A48BB" w:rsidRDefault="009E2879" w:rsidP="002C7623">
            <w:pPr>
              <w:widowControl/>
              <w:overflowPunct w:val="0"/>
              <w:jc w:val="center"/>
              <w:rPr>
                <w:rFonts w:asciiTheme="minorEastAsia" w:eastAsiaTheme="minorEastAsia" w:hAnsiTheme="minorEastAsia" w:cs="宋体"/>
                <w:kern w:val="0"/>
                <w:szCs w:val="21"/>
              </w:rPr>
            </w:pPr>
          </w:p>
        </w:tc>
        <w:tc>
          <w:tcPr>
            <w:tcW w:w="1749" w:type="dxa"/>
            <w:shd w:val="clear" w:color="auto" w:fill="auto"/>
            <w:vAlign w:val="center"/>
          </w:tcPr>
          <w:p w:rsidR="009E2879" w:rsidRPr="005A48BB" w:rsidRDefault="009E2879" w:rsidP="002C7623">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流动资产</w:t>
            </w:r>
          </w:p>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周转率</w:t>
            </w:r>
          </w:p>
        </w:tc>
        <w:tc>
          <w:tcPr>
            <w:tcW w:w="1973" w:type="dxa"/>
            <w:shd w:val="clear" w:color="auto" w:fill="auto"/>
            <w:vAlign w:val="center"/>
          </w:tcPr>
          <w:p w:rsidR="009E2879" w:rsidRPr="005A48BB" w:rsidRDefault="009E2879"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营业收入/年初末平均流动资产总额</w:t>
            </w:r>
          </w:p>
        </w:tc>
        <w:tc>
          <w:tcPr>
            <w:tcW w:w="1312" w:type="dxa"/>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20</w:t>
            </w:r>
          </w:p>
        </w:tc>
        <w:tc>
          <w:tcPr>
            <w:tcW w:w="5286" w:type="dxa"/>
            <w:shd w:val="clear" w:color="auto" w:fill="auto"/>
            <w:vAlign w:val="center"/>
          </w:tcPr>
          <w:p w:rsidR="009E2879" w:rsidRPr="005A48BB" w:rsidRDefault="009E2879" w:rsidP="00BF2D27">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1.≥1.5，得20分</w:t>
            </w:r>
            <w:r w:rsidRPr="005A48BB">
              <w:rPr>
                <w:rFonts w:asciiTheme="minorEastAsia" w:eastAsiaTheme="minorEastAsia" w:hAnsiTheme="minorEastAsia" w:cs="宋体" w:hint="eastAsia"/>
                <w:kern w:val="0"/>
                <w:szCs w:val="21"/>
              </w:rPr>
              <w:br/>
              <w:t>2.1.2（含）～1.5，得15分</w:t>
            </w:r>
            <w:r w:rsidRPr="005A48BB">
              <w:rPr>
                <w:rFonts w:asciiTheme="minorEastAsia" w:eastAsiaTheme="minorEastAsia" w:hAnsiTheme="minorEastAsia" w:cs="宋体" w:hint="eastAsia"/>
                <w:kern w:val="0"/>
                <w:szCs w:val="21"/>
              </w:rPr>
              <w:br/>
              <w:t>3.1（含）～1.2，得10分</w:t>
            </w:r>
            <w:r w:rsidRPr="005A48BB">
              <w:rPr>
                <w:rFonts w:asciiTheme="minorEastAsia" w:eastAsiaTheme="minorEastAsia" w:hAnsiTheme="minorEastAsia" w:cs="宋体" w:hint="eastAsia"/>
                <w:kern w:val="0"/>
                <w:szCs w:val="21"/>
              </w:rPr>
              <w:br/>
              <w:t>4.0～1，得5分</w:t>
            </w:r>
            <w:r w:rsidRPr="005A48BB">
              <w:rPr>
                <w:rFonts w:asciiTheme="minorEastAsia" w:eastAsiaTheme="minorEastAsia" w:hAnsiTheme="minorEastAsia" w:cs="宋体" w:hint="eastAsia"/>
                <w:kern w:val="0"/>
                <w:szCs w:val="21"/>
              </w:rPr>
              <w:br/>
              <w:t>5.≤0，不得分</w:t>
            </w:r>
          </w:p>
        </w:tc>
      </w:tr>
      <w:tr w:rsidR="009E2879" w:rsidRPr="005A48BB">
        <w:trPr>
          <w:trHeight w:val="1845"/>
        </w:trPr>
        <w:tc>
          <w:tcPr>
            <w:tcW w:w="1814" w:type="dxa"/>
            <w:vMerge/>
            <w:vAlign w:val="center"/>
          </w:tcPr>
          <w:p w:rsidR="009E2879" w:rsidRPr="005A48BB" w:rsidRDefault="009E2879" w:rsidP="002C7623">
            <w:pPr>
              <w:widowControl/>
              <w:overflowPunct w:val="0"/>
              <w:jc w:val="left"/>
              <w:rPr>
                <w:rFonts w:asciiTheme="minorEastAsia" w:eastAsiaTheme="minorEastAsia" w:hAnsiTheme="minorEastAsia" w:cs="宋体"/>
                <w:kern w:val="0"/>
                <w:szCs w:val="21"/>
              </w:rPr>
            </w:pPr>
          </w:p>
        </w:tc>
        <w:tc>
          <w:tcPr>
            <w:tcW w:w="1858" w:type="dxa"/>
            <w:vMerge/>
            <w:vAlign w:val="center"/>
          </w:tcPr>
          <w:p w:rsidR="009E2879" w:rsidRPr="005A48BB" w:rsidRDefault="009E2879" w:rsidP="002C7623">
            <w:pPr>
              <w:widowControl/>
              <w:overflowPunct w:val="0"/>
              <w:jc w:val="center"/>
              <w:rPr>
                <w:rFonts w:asciiTheme="minorEastAsia" w:eastAsiaTheme="minorEastAsia" w:hAnsiTheme="minorEastAsia" w:cs="宋体"/>
                <w:kern w:val="0"/>
                <w:szCs w:val="21"/>
              </w:rPr>
            </w:pPr>
          </w:p>
        </w:tc>
        <w:tc>
          <w:tcPr>
            <w:tcW w:w="1749" w:type="dxa"/>
            <w:shd w:val="clear" w:color="auto" w:fill="auto"/>
            <w:vAlign w:val="center"/>
          </w:tcPr>
          <w:p w:rsidR="009E2879" w:rsidRPr="005A48BB" w:rsidRDefault="009E2879" w:rsidP="002C7623">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应收账款</w:t>
            </w:r>
          </w:p>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周转率</w:t>
            </w:r>
          </w:p>
        </w:tc>
        <w:tc>
          <w:tcPr>
            <w:tcW w:w="1973" w:type="dxa"/>
            <w:shd w:val="clear" w:color="auto" w:fill="auto"/>
            <w:vAlign w:val="center"/>
          </w:tcPr>
          <w:p w:rsidR="009E2879" w:rsidRPr="005A48BB" w:rsidRDefault="009E2879"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营业收入/年初末应收账款平均余额</w:t>
            </w:r>
          </w:p>
        </w:tc>
        <w:tc>
          <w:tcPr>
            <w:tcW w:w="1312" w:type="dxa"/>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20</w:t>
            </w:r>
          </w:p>
        </w:tc>
        <w:tc>
          <w:tcPr>
            <w:tcW w:w="5286" w:type="dxa"/>
            <w:shd w:val="clear" w:color="auto" w:fill="auto"/>
            <w:vAlign w:val="center"/>
          </w:tcPr>
          <w:p w:rsidR="009E2879" w:rsidRPr="005A48BB" w:rsidRDefault="009E2879"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br w:type="page"/>
              <w:t>1.≥5，得20分</w:t>
            </w:r>
          </w:p>
          <w:p w:rsidR="009E2879" w:rsidRPr="005A48BB" w:rsidRDefault="009E2879"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br w:type="page"/>
              <w:t>2.4（含）～5，得15分</w:t>
            </w:r>
          </w:p>
          <w:p w:rsidR="009E2879" w:rsidRPr="005A48BB" w:rsidRDefault="009E2879"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br w:type="page"/>
              <w:t>3.3（含）～4，得10分</w:t>
            </w:r>
            <w:r w:rsidRPr="005A48BB">
              <w:rPr>
                <w:rFonts w:asciiTheme="minorEastAsia" w:eastAsiaTheme="minorEastAsia" w:hAnsiTheme="minorEastAsia" w:cs="宋体" w:hint="eastAsia"/>
                <w:kern w:val="0"/>
                <w:szCs w:val="21"/>
              </w:rPr>
              <w:br w:type="page"/>
            </w:r>
          </w:p>
          <w:p w:rsidR="009E2879" w:rsidRPr="005A48BB" w:rsidRDefault="009E2879"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4.2（含）～3，得5分</w:t>
            </w:r>
          </w:p>
          <w:p w:rsidR="009E2879" w:rsidRPr="005A48BB" w:rsidRDefault="009E2879" w:rsidP="002C7623">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br w:type="page"/>
              <w:t>5.＜2，得3分</w:t>
            </w:r>
          </w:p>
        </w:tc>
      </w:tr>
      <w:tr w:rsidR="009E2879" w:rsidRPr="005A48BB">
        <w:trPr>
          <w:trHeight w:val="1905"/>
        </w:trPr>
        <w:tc>
          <w:tcPr>
            <w:tcW w:w="1814" w:type="dxa"/>
            <w:vMerge/>
            <w:vAlign w:val="center"/>
          </w:tcPr>
          <w:p w:rsidR="009E2879" w:rsidRPr="005A48BB" w:rsidRDefault="009E2879" w:rsidP="002C7623">
            <w:pPr>
              <w:widowControl/>
              <w:overflowPunct w:val="0"/>
              <w:jc w:val="left"/>
              <w:rPr>
                <w:rFonts w:asciiTheme="minorEastAsia" w:eastAsiaTheme="minorEastAsia" w:hAnsiTheme="minorEastAsia" w:cs="宋体"/>
                <w:kern w:val="0"/>
                <w:szCs w:val="21"/>
              </w:rPr>
            </w:pPr>
          </w:p>
        </w:tc>
        <w:tc>
          <w:tcPr>
            <w:tcW w:w="1858" w:type="dxa"/>
            <w:vMerge w:val="restart"/>
            <w:shd w:val="clear" w:color="000000" w:fill="FFFFFF"/>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3.4发展</w:t>
            </w:r>
          </w:p>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能力</w:t>
            </w:r>
          </w:p>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(40分)</w:t>
            </w:r>
          </w:p>
        </w:tc>
        <w:tc>
          <w:tcPr>
            <w:tcW w:w="1749" w:type="dxa"/>
            <w:shd w:val="clear" w:color="auto" w:fill="auto"/>
            <w:vAlign w:val="center"/>
          </w:tcPr>
          <w:p w:rsidR="009E2879" w:rsidRPr="005A48BB" w:rsidRDefault="009E2879" w:rsidP="002C7623">
            <w:pPr>
              <w:widowControl/>
              <w:overflowPunct w:val="0"/>
              <w:jc w:val="center"/>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营业收入</w:t>
            </w:r>
          </w:p>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增长率</w:t>
            </w:r>
          </w:p>
        </w:tc>
        <w:tc>
          <w:tcPr>
            <w:tcW w:w="1973" w:type="dxa"/>
            <w:shd w:val="clear" w:color="auto" w:fill="auto"/>
            <w:vAlign w:val="center"/>
          </w:tcPr>
          <w:p w:rsidR="009E2879" w:rsidRPr="005A48BB" w:rsidRDefault="009E2879"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营业收入增长额/上年营业收入总额×100％</w:t>
            </w:r>
          </w:p>
        </w:tc>
        <w:tc>
          <w:tcPr>
            <w:tcW w:w="1312" w:type="dxa"/>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5286" w:type="dxa"/>
            <w:shd w:val="clear" w:color="auto" w:fill="auto"/>
            <w:vAlign w:val="center"/>
          </w:tcPr>
          <w:p w:rsidR="009E2879" w:rsidRPr="005A48BB" w:rsidRDefault="009E2879" w:rsidP="00BF2D27">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1.≥8%，得15分</w:t>
            </w:r>
            <w:r w:rsidRPr="005A48BB">
              <w:rPr>
                <w:rFonts w:asciiTheme="minorEastAsia" w:eastAsiaTheme="minorEastAsia" w:hAnsiTheme="minorEastAsia" w:cs="宋体" w:hint="eastAsia"/>
                <w:kern w:val="0"/>
                <w:szCs w:val="21"/>
              </w:rPr>
              <w:br/>
              <w:t>2.5（含）～8%，得12分</w:t>
            </w:r>
            <w:r w:rsidRPr="005A48BB">
              <w:rPr>
                <w:rFonts w:asciiTheme="minorEastAsia" w:eastAsiaTheme="minorEastAsia" w:hAnsiTheme="minorEastAsia" w:cs="宋体" w:hint="eastAsia"/>
                <w:kern w:val="0"/>
                <w:szCs w:val="21"/>
              </w:rPr>
              <w:br/>
              <w:t>3.3（含）～5%，得10分</w:t>
            </w:r>
            <w:r w:rsidRPr="005A48BB">
              <w:rPr>
                <w:rFonts w:asciiTheme="minorEastAsia" w:eastAsiaTheme="minorEastAsia" w:hAnsiTheme="minorEastAsia" w:cs="宋体" w:hint="eastAsia"/>
                <w:kern w:val="0"/>
                <w:szCs w:val="21"/>
              </w:rPr>
              <w:br/>
              <w:t>4.0～3%，得8分</w:t>
            </w:r>
            <w:r w:rsidRPr="005A48BB">
              <w:rPr>
                <w:rFonts w:asciiTheme="minorEastAsia" w:eastAsiaTheme="minorEastAsia" w:hAnsiTheme="minorEastAsia" w:cs="宋体" w:hint="eastAsia"/>
                <w:kern w:val="0"/>
                <w:szCs w:val="21"/>
              </w:rPr>
              <w:br/>
              <w:t>5.≤0</w:t>
            </w:r>
            <w:r w:rsidR="001F0884"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，不得分</w:t>
            </w:r>
          </w:p>
        </w:tc>
      </w:tr>
      <w:tr w:rsidR="009E2879" w:rsidRPr="005A48BB">
        <w:trPr>
          <w:trHeight w:val="2010"/>
        </w:trPr>
        <w:tc>
          <w:tcPr>
            <w:tcW w:w="1814" w:type="dxa"/>
            <w:vMerge/>
            <w:vAlign w:val="center"/>
          </w:tcPr>
          <w:p w:rsidR="009E2879" w:rsidRPr="005A48BB" w:rsidRDefault="009E2879" w:rsidP="002C7623">
            <w:pPr>
              <w:widowControl/>
              <w:overflowPunct w:val="0"/>
              <w:jc w:val="left"/>
              <w:rPr>
                <w:rFonts w:asciiTheme="minorEastAsia" w:eastAsiaTheme="minorEastAsia" w:hAnsiTheme="minorEastAsia" w:cs="宋体"/>
                <w:kern w:val="0"/>
                <w:szCs w:val="21"/>
              </w:rPr>
            </w:pPr>
          </w:p>
        </w:tc>
        <w:tc>
          <w:tcPr>
            <w:tcW w:w="1858" w:type="dxa"/>
            <w:vMerge/>
            <w:vAlign w:val="center"/>
          </w:tcPr>
          <w:p w:rsidR="009E2879" w:rsidRPr="005A48BB" w:rsidRDefault="009E2879"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总资产</w:t>
            </w:r>
          </w:p>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增长率</w:t>
            </w:r>
          </w:p>
        </w:tc>
        <w:tc>
          <w:tcPr>
            <w:tcW w:w="1973" w:type="dxa"/>
            <w:shd w:val="clear" w:color="auto" w:fill="auto"/>
            <w:vAlign w:val="center"/>
          </w:tcPr>
          <w:p w:rsidR="009E2879" w:rsidRPr="005A48BB" w:rsidRDefault="009E2879"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（年末资产总额－年初资产总额）/年初资产总额×100%</w:t>
            </w:r>
          </w:p>
        </w:tc>
        <w:tc>
          <w:tcPr>
            <w:tcW w:w="1312" w:type="dxa"/>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5286" w:type="dxa"/>
            <w:shd w:val="clear" w:color="auto" w:fill="auto"/>
            <w:vAlign w:val="center"/>
          </w:tcPr>
          <w:p w:rsidR="009E2879" w:rsidRPr="005A48BB" w:rsidRDefault="009E2879" w:rsidP="00BF2D27">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1.≥5%，15分</w:t>
            </w:r>
            <w:r w:rsidRPr="005A48BB">
              <w:rPr>
                <w:rFonts w:asciiTheme="minorEastAsia" w:eastAsiaTheme="minorEastAsia" w:hAnsiTheme="minorEastAsia" w:cs="宋体" w:hint="eastAsia"/>
                <w:kern w:val="0"/>
                <w:szCs w:val="21"/>
              </w:rPr>
              <w:br/>
              <w:t>2.4（含）～5%，得12分</w:t>
            </w:r>
            <w:r w:rsidRPr="005A48BB">
              <w:rPr>
                <w:rFonts w:asciiTheme="minorEastAsia" w:eastAsiaTheme="minorEastAsia" w:hAnsiTheme="minorEastAsia" w:cs="宋体" w:hint="eastAsia"/>
                <w:kern w:val="0"/>
                <w:szCs w:val="21"/>
              </w:rPr>
              <w:br/>
              <w:t>3.3（含）～4%，得10分</w:t>
            </w:r>
            <w:r w:rsidRPr="005A48BB">
              <w:rPr>
                <w:rFonts w:asciiTheme="minorEastAsia" w:eastAsiaTheme="minorEastAsia" w:hAnsiTheme="minorEastAsia" w:cs="宋体" w:hint="eastAsia"/>
                <w:kern w:val="0"/>
                <w:szCs w:val="21"/>
              </w:rPr>
              <w:br/>
              <w:t>4.0～3%，得8分</w:t>
            </w:r>
            <w:r w:rsidRPr="005A48BB">
              <w:rPr>
                <w:rFonts w:asciiTheme="minorEastAsia" w:eastAsiaTheme="minorEastAsia" w:hAnsiTheme="minorEastAsia" w:cs="宋体" w:hint="eastAsia"/>
                <w:kern w:val="0"/>
                <w:szCs w:val="21"/>
              </w:rPr>
              <w:br/>
              <w:t>5.≤0</w:t>
            </w:r>
            <w:r w:rsidR="001F0884"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，不得分</w:t>
            </w:r>
          </w:p>
        </w:tc>
      </w:tr>
      <w:tr w:rsidR="009E2879" w:rsidRPr="005A48BB">
        <w:trPr>
          <w:trHeight w:val="1860"/>
        </w:trPr>
        <w:tc>
          <w:tcPr>
            <w:tcW w:w="1814" w:type="dxa"/>
            <w:vMerge/>
            <w:vAlign w:val="center"/>
          </w:tcPr>
          <w:p w:rsidR="009E2879" w:rsidRPr="005A48BB" w:rsidRDefault="009E2879" w:rsidP="002C7623">
            <w:pPr>
              <w:widowControl/>
              <w:overflowPunct w:val="0"/>
              <w:jc w:val="left"/>
              <w:rPr>
                <w:rFonts w:asciiTheme="minorEastAsia" w:eastAsiaTheme="minorEastAsia" w:hAnsiTheme="minorEastAsia" w:cs="宋体"/>
                <w:kern w:val="0"/>
                <w:szCs w:val="21"/>
              </w:rPr>
            </w:pPr>
          </w:p>
        </w:tc>
        <w:tc>
          <w:tcPr>
            <w:tcW w:w="1858" w:type="dxa"/>
            <w:vMerge/>
            <w:vAlign w:val="center"/>
          </w:tcPr>
          <w:p w:rsidR="009E2879" w:rsidRPr="005A48BB" w:rsidRDefault="009E2879"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资本</w:t>
            </w:r>
          </w:p>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积累率</w:t>
            </w:r>
          </w:p>
        </w:tc>
        <w:tc>
          <w:tcPr>
            <w:tcW w:w="1973" w:type="dxa"/>
            <w:shd w:val="clear" w:color="auto" w:fill="auto"/>
            <w:vAlign w:val="center"/>
          </w:tcPr>
          <w:p w:rsidR="009E2879" w:rsidRPr="005A48BB" w:rsidRDefault="009E2879"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本年所有者权益增长额/年初所有者权益×100%</w:t>
            </w:r>
          </w:p>
        </w:tc>
        <w:tc>
          <w:tcPr>
            <w:tcW w:w="1312" w:type="dxa"/>
            <w:vAlign w:val="center"/>
          </w:tcPr>
          <w:p w:rsidR="009E2879" w:rsidRPr="005A48BB" w:rsidRDefault="009E2879"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5286" w:type="dxa"/>
            <w:shd w:val="clear" w:color="auto" w:fill="auto"/>
            <w:vAlign w:val="center"/>
          </w:tcPr>
          <w:p w:rsidR="009E2879" w:rsidRPr="005A48BB" w:rsidRDefault="009E2879" w:rsidP="00BF2D27">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1.≥0.6%，得10分</w:t>
            </w:r>
            <w:r w:rsidRPr="005A48BB">
              <w:rPr>
                <w:rFonts w:asciiTheme="minorEastAsia" w:eastAsiaTheme="minorEastAsia" w:hAnsiTheme="minorEastAsia" w:cs="宋体" w:hint="eastAsia"/>
                <w:kern w:val="0"/>
                <w:szCs w:val="21"/>
              </w:rPr>
              <w:br/>
              <w:t>2.0.4（含）～0.6%，得8分</w:t>
            </w:r>
            <w:r w:rsidRPr="005A48BB">
              <w:rPr>
                <w:rFonts w:asciiTheme="minorEastAsia" w:eastAsiaTheme="minorEastAsia" w:hAnsiTheme="minorEastAsia" w:cs="宋体" w:hint="eastAsia"/>
                <w:kern w:val="0"/>
                <w:szCs w:val="21"/>
              </w:rPr>
              <w:br/>
              <w:t>3.0.2（含）～0.4%，得6分</w:t>
            </w:r>
            <w:r w:rsidRPr="005A48BB">
              <w:rPr>
                <w:rFonts w:asciiTheme="minorEastAsia" w:eastAsiaTheme="minorEastAsia" w:hAnsiTheme="minorEastAsia" w:cs="宋体" w:hint="eastAsia"/>
                <w:kern w:val="0"/>
                <w:szCs w:val="21"/>
              </w:rPr>
              <w:br/>
              <w:t>4.0～0.2%，得4分</w:t>
            </w:r>
            <w:r w:rsidRPr="005A48BB">
              <w:rPr>
                <w:rFonts w:asciiTheme="minorEastAsia" w:eastAsiaTheme="minorEastAsia" w:hAnsiTheme="minorEastAsia" w:cs="宋体" w:hint="eastAsia"/>
                <w:kern w:val="0"/>
                <w:szCs w:val="21"/>
              </w:rPr>
              <w:br/>
              <w:t>5.≤0</w:t>
            </w:r>
            <w:r w:rsidR="001F0884" w:rsidRPr="005A48BB">
              <w:rPr>
                <w:rFonts w:asciiTheme="minorEastAsia" w:eastAsiaTheme="minorEastAsia" w:hAnsiTheme="minorEastAsia" w:cs="宋体" w:hint="eastAsia"/>
                <w:kern w:val="0"/>
                <w:szCs w:val="21"/>
              </w:rPr>
              <w:t>%</w:t>
            </w:r>
            <w:r w:rsidRPr="005A48BB">
              <w:rPr>
                <w:rFonts w:asciiTheme="minorEastAsia" w:eastAsiaTheme="minorEastAsia" w:hAnsiTheme="minorEastAsia" w:cs="宋体" w:hint="eastAsia"/>
                <w:kern w:val="0"/>
                <w:szCs w:val="21"/>
              </w:rPr>
              <w:t>，不得分</w:t>
            </w:r>
          </w:p>
        </w:tc>
      </w:tr>
      <w:tr w:rsidR="00635D3D" w:rsidRPr="005A48BB" w:rsidTr="006019FC">
        <w:trPr>
          <w:trHeight w:val="1270"/>
        </w:trPr>
        <w:tc>
          <w:tcPr>
            <w:tcW w:w="1814" w:type="dxa"/>
            <w:vMerge w:val="restart"/>
            <w:vAlign w:val="center"/>
          </w:tcPr>
          <w:p w:rsidR="00635D3D" w:rsidRPr="005A48BB" w:rsidRDefault="00635D3D" w:rsidP="002C7623">
            <w:pPr>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4.信用</w:t>
            </w:r>
          </w:p>
          <w:p w:rsidR="00635D3D" w:rsidRPr="005A48BB" w:rsidRDefault="00635D3D" w:rsidP="00BF2D27">
            <w:pPr>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记录</w:t>
            </w:r>
            <w:r w:rsidRPr="005A48BB">
              <w:rPr>
                <w:rFonts w:asciiTheme="minorEastAsia" w:eastAsiaTheme="minorEastAsia" w:hAnsiTheme="minorEastAsia" w:cs="宋体" w:hint="eastAsia"/>
                <w:kern w:val="0"/>
                <w:szCs w:val="21"/>
              </w:rPr>
              <w:br/>
              <w:t>（100分）</w:t>
            </w:r>
          </w:p>
        </w:tc>
        <w:tc>
          <w:tcPr>
            <w:tcW w:w="1858" w:type="dxa"/>
            <w:vAlign w:val="center"/>
          </w:tcPr>
          <w:p w:rsidR="00635D3D" w:rsidRPr="005A48BB" w:rsidRDefault="00635D3D" w:rsidP="002C7623">
            <w:pPr>
              <w:widowControl/>
              <w:overflowPunct w:val="0"/>
              <w:jc w:val="center"/>
              <w:rPr>
                <w:rFonts w:asciiTheme="minorEastAsia" w:eastAsiaTheme="minorEastAsia" w:hAnsiTheme="minorEastAsia"/>
                <w:sz w:val="30"/>
                <w:szCs w:val="21"/>
                <w:lang w:eastAsia="en-US"/>
              </w:rPr>
            </w:pPr>
            <w:r w:rsidRPr="005A48BB">
              <w:rPr>
                <w:rFonts w:asciiTheme="minorEastAsia" w:eastAsiaTheme="minorEastAsia" w:hAnsiTheme="minorEastAsia" w:hint="eastAsia"/>
                <w:szCs w:val="21"/>
              </w:rPr>
              <w:t>4.1征信</w:t>
            </w:r>
          </w:p>
          <w:p w:rsidR="00635D3D" w:rsidRPr="005A48BB" w:rsidRDefault="00635D3D" w:rsidP="002C7623">
            <w:pPr>
              <w:widowControl/>
              <w:overflowPunct w:val="0"/>
              <w:jc w:val="center"/>
              <w:rPr>
                <w:rFonts w:asciiTheme="minorEastAsia" w:eastAsiaTheme="minorEastAsia" w:hAnsiTheme="minorEastAsia"/>
                <w:sz w:val="30"/>
                <w:szCs w:val="21"/>
                <w:lang w:eastAsia="en-US"/>
              </w:rPr>
            </w:pPr>
            <w:r w:rsidRPr="005A48BB">
              <w:rPr>
                <w:rFonts w:asciiTheme="minorEastAsia" w:eastAsiaTheme="minorEastAsia" w:hAnsiTheme="minorEastAsia" w:hint="eastAsia"/>
                <w:szCs w:val="21"/>
              </w:rPr>
              <w:t>情况</w:t>
            </w:r>
          </w:p>
          <w:p w:rsidR="00635D3D" w:rsidRPr="005A48BB" w:rsidRDefault="00635D3D" w:rsidP="00635D3D">
            <w:pPr>
              <w:widowControl/>
              <w:overflowPunct w:val="0"/>
              <w:jc w:val="center"/>
              <w:rPr>
                <w:rFonts w:asciiTheme="minorEastAsia" w:eastAsiaTheme="minorEastAsia" w:hAnsiTheme="minorEastAsia"/>
                <w:sz w:val="30"/>
                <w:szCs w:val="21"/>
                <w:lang w:eastAsia="en-US"/>
              </w:rPr>
            </w:pPr>
            <w:r w:rsidRPr="005A48BB">
              <w:rPr>
                <w:rFonts w:asciiTheme="minorEastAsia" w:eastAsiaTheme="minorEastAsia" w:hAnsiTheme="minorEastAsia" w:cs="宋体" w:hint="eastAsia"/>
                <w:kern w:val="0"/>
                <w:szCs w:val="21"/>
              </w:rPr>
              <w:t>(30分)</w:t>
            </w:r>
          </w:p>
        </w:tc>
        <w:tc>
          <w:tcPr>
            <w:tcW w:w="1749" w:type="dxa"/>
            <w:shd w:val="clear" w:color="auto" w:fill="auto"/>
            <w:vAlign w:val="center"/>
          </w:tcPr>
          <w:p w:rsidR="00635D3D" w:rsidRPr="005A48BB" w:rsidRDefault="00635D3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企业信用</w:t>
            </w:r>
          </w:p>
          <w:p w:rsidR="00635D3D" w:rsidRPr="005A48BB" w:rsidRDefault="00635D3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报告</w:t>
            </w:r>
          </w:p>
        </w:tc>
        <w:tc>
          <w:tcPr>
            <w:tcW w:w="1973" w:type="dxa"/>
            <w:shd w:val="clear" w:color="auto" w:fill="auto"/>
            <w:vAlign w:val="center"/>
          </w:tcPr>
          <w:p w:rsidR="00635D3D" w:rsidRPr="005A48BB" w:rsidRDefault="00635D3D" w:rsidP="002C762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企业在中国人民银行征信中心的信用报告</w:t>
            </w:r>
          </w:p>
        </w:tc>
        <w:tc>
          <w:tcPr>
            <w:tcW w:w="1312" w:type="dxa"/>
            <w:vAlign w:val="center"/>
          </w:tcPr>
          <w:p w:rsidR="00635D3D" w:rsidRPr="005A48BB" w:rsidRDefault="00635D3D" w:rsidP="00AE244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30</w:t>
            </w:r>
          </w:p>
        </w:tc>
        <w:tc>
          <w:tcPr>
            <w:tcW w:w="5286" w:type="dxa"/>
            <w:shd w:val="clear" w:color="auto" w:fill="auto"/>
            <w:vAlign w:val="center"/>
          </w:tcPr>
          <w:p w:rsidR="00635D3D" w:rsidRPr="005A48BB" w:rsidRDefault="00635D3D" w:rsidP="00AE2443">
            <w:pPr>
              <w:widowControl/>
              <w:overflowPunct w:val="0"/>
              <w:jc w:val="left"/>
              <w:rPr>
                <w:rFonts w:asciiTheme="minorEastAsia" w:eastAsiaTheme="minorEastAsia" w:hAnsiTheme="minorEastAsia"/>
                <w:kern w:val="0"/>
                <w:szCs w:val="21"/>
              </w:rPr>
            </w:pPr>
            <w:r w:rsidRPr="005A48BB">
              <w:rPr>
                <w:rFonts w:asciiTheme="minorEastAsia" w:eastAsiaTheme="minorEastAsia" w:hAnsiTheme="minorEastAsia" w:cs="宋体" w:hint="eastAsia"/>
                <w:kern w:val="0"/>
                <w:szCs w:val="21"/>
              </w:rPr>
              <w:t>1.无不良记录，得30分</w:t>
            </w:r>
            <w:r w:rsidRPr="005A48BB">
              <w:rPr>
                <w:rFonts w:asciiTheme="minorEastAsia" w:eastAsiaTheme="minorEastAsia" w:hAnsiTheme="minorEastAsia" w:cs="宋体" w:hint="eastAsia"/>
                <w:kern w:val="0"/>
                <w:szCs w:val="21"/>
              </w:rPr>
              <w:br/>
              <w:t>2.有不良记录，每一项扣10分，</w:t>
            </w:r>
            <w:r w:rsidRPr="005A48BB">
              <w:rPr>
                <w:rFonts w:asciiTheme="minorEastAsia" w:eastAsiaTheme="minorEastAsia" w:hAnsiTheme="minorEastAsia" w:hint="eastAsia"/>
                <w:kern w:val="0"/>
                <w:szCs w:val="21"/>
              </w:rPr>
              <w:t>扣完为止</w:t>
            </w:r>
          </w:p>
          <w:p w:rsidR="00635D3D" w:rsidRPr="005A48BB" w:rsidRDefault="00635D3D" w:rsidP="00AE244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hint="eastAsia"/>
                <w:kern w:val="0"/>
                <w:szCs w:val="21"/>
              </w:rPr>
              <w:t>3.</w:t>
            </w:r>
            <w:r w:rsidRPr="005A48BB">
              <w:rPr>
                <w:rFonts w:asciiTheme="minorEastAsia" w:eastAsiaTheme="minorEastAsia" w:hAnsiTheme="minorEastAsia" w:cs="宋体" w:hint="eastAsia"/>
                <w:kern w:val="0"/>
                <w:szCs w:val="21"/>
              </w:rPr>
              <w:t>发生严重失信行为的，信用等级降一级</w:t>
            </w:r>
          </w:p>
        </w:tc>
      </w:tr>
      <w:tr w:rsidR="00635D3D" w:rsidRPr="005A48BB">
        <w:trPr>
          <w:trHeight w:val="1680"/>
        </w:trPr>
        <w:tc>
          <w:tcPr>
            <w:tcW w:w="1814" w:type="dxa"/>
            <w:vMerge/>
            <w:shd w:val="clear" w:color="000000" w:fill="FFFFFF"/>
            <w:vAlign w:val="center"/>
          </w:tcPr>
          <w:p w:rsidR="00635D3D" w:rsidRPr="005A48BB" w:rsidRDefault="00635D3D" w:rsidP="002C7623">
            <w:pPr>
              <w:widowControl/>
              <w:overflowPunct w:val="0"/>
              <w:jc w:val="center"/>
              <w:rPr>
                <w:rFonts w:asciiTheme="minorEastAsia" w:eastAsiaTheme="minorEastAsia" w:hAnsiTheme="minorEastAsia" w:cs="宋体"/>
                <w:kern w:val="0"/>
                <w:szCs w:val="21"/>
              </w:rPr>
            </w:pPr>
          </w:p>
        </w:tc>
        <w:tc>
          <w:tcPr>
            <w:tcW w:w="1858" w:type="dxa"/>
            <w:vMerge w:val="restart"/>
            <w:shd w:val="clear" w:color="000000" w:fill="FFFFFF"/>
            <w:vAlign w:val="center"/>
          </w:tcPr>
          <w:p w:rsidR="00635D3D" w:rsidRPr="005A48BB" w:rsidRDefault="00635D3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4.2社会</w:t>
            </w:r>
          </w:p>
          <w:p w:rsidR="00635D3D" w:rsidRPr="005A48BB" w:rsidRDefault="00635D3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责任</w:t>
            </w:r>
          </w:p>
          <w:p w:rsidR="00635D3D" w:rsidRPr="005A48BB" w:rsidRDefault="00635D3D" w:rsidP="00635D3D">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(30分)</w:t>
            </w:r>
          </w:p>
        </w:tc>
        <w:tc>
          <w:tcPr>
            <w:tcW w:w="1749" w:type="dxa"/>
            <w:shd w:val="clear" w:color="auto" w:fill="auto"/>
            <w:vAlign w:val="center"/>
          </w:tcPr>
          <w:p w:rsidR="00635D3D" w:rsidRPr="005A48BB" w:rsidRDefault="00635D3D" w:rsidP="006019FC">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员工权益</w:t>
            </w:r>
          </w:p>
        </w:tc>
        <w:tc>
          <w:tcPr>
            <w:tcW w:w="1973" w:type="dxa"/>
            <w:shd w:val="clear" w:color="auto" w:fill="auto"/>
            <w:vAlign w:val="center"/>
          </w:tcPr>
          <w:p w:rsidR="00635D3D" w:rsidRPr="005A48BB" w:rsidRDefault="00635D3D"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企业与员工签订劳务合同，对员工的工资支付和为员工实施劳动保护情况</w:t>
            </w:r>
          </w:p>
        </w:tc>
        <w:tc>
          <w:tcPr>
            <w:tcW w:w="1312" w:type="dxa"/>
            <w:vAlign w:val="center"/>
          </w:tcPr>
          <w:p w:rsidR="00635D3D" w:rsidRPr="005A48BB" w:rsidRDefault="00635D3D" w:rsidP="00AE244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5286" w:type="dxa"/>
            <w:shd w:val="clear" w:color="auto" w:fill="auto"/>
            <w:vAlign w:val="center"/>
          </w:tcPr>
          <w:p w:rsidR="00635D3D" w:rsidRPr="005A48BB" w:rsidRDefault="00635D3D" w:rsidP="00B96A3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1.与员工签订正式劳动合同，工资支付正常，劳动福利与各项应有的保障齐备，得10分</w:t>
            </w:r>
            <w:r w:rsidRPr="005A48BB">
              <w:rPr>
                <w:rFonts w:asciiTheme="minorEastAsia" w:eastAsiaTheme="minorEastAsia" w:hAnsiTheme="minorEastAsia" w:cs="宋体" w:hint="eastAsia"/>
                <w:kern w:val="0"/>
                <w:szCs w:val="21"/>
              </w:rPr>
              <w:br/>
              <w:t>2.近</w:t>
            </w:r>
            <w:r w:rsidR="00B96A3A">
              <w:rPr>
                <w:rFonts w:asciiTheme="minorEastAsia" w:eastAsiaTheme="minorEastAsia" w:hAnsiTheme="minorEastAsia" w:cs="宋体" w:hint="eastAsia"/>
                <w:kern w:val="0"/>
                <w:szCs w:val="21"/>
              </w:rPr>
              <w:t>二</w:t>
            </w:r>
            <w:r w:rsidRPr="005A48BB">
              <w:rPr>
                <w:rFonts w:asciiTheme="minorEastAsia" w:eastAsiaTheme="minorEastAsia" w:hAnsiTheme="minorEastAsia" w:cs="宋体" w:hint="eastAsia"/>
                <w:kern w:val="0"/>
                <w:szCs w:val="21"/>
              </w:rPr>
              <w:t>年每发生1人次未签订劳动合同或未投保的或员工主动申请仲裁的，每次扣5分，</w:t>
            </w:r>
            <w:r w:rsidRPr="005A48BB">
              <w:rPr>
                <w:rFonts w:asciiTheme="minorEastAsia" w:eastAsiaTheme="minorEastAsia" w:hAnsiTheme="minorEastAsia" w:hint="eastAsia"/>
                <w:kern w:val="0"/>
                <w:szCs w:val="21"/>
              </w:rPr>
              <w:t>扣完为止</w:t>
            </w:r>
            <w:r w:rsidRPr="005A48BB">
              <w:rPr>
                <w:rFonts w:asciiTheme="minorEastAsia" w:eastAsiaTheme="minorEastAsia" w:hAnsiTheme="minorEastAsia" w:cs="宋体" w:hint="eastAsia"/>
                <w:kern w:val="0"/>
                <w:szCs w:val="21"/>
              </w:rPr>
              <w:br/>
              <w:t>3.发生违反《劳动合同》条款且受到过处罚的，不得分</w:t>
            </w:r>
          </w:p>
        </w:tc>
      </w:tr>
      <w:tr w:rsidR="00635D3D" w:rsidRPr="005A48BB">
        <w:trPr>
          <w:trHeight w:val="416"/>
        </w:trPr>
        <w:tc>
          <w:tcPr>
            <w:tcW w:w="1814" w:type="dxa"/>
            <w:vMerge/>
            <w:vAlign w:val="center"/>
          </w:tcPr>
          <w:p w:rsidR="00635D3D" w:rsidRPr="005A48BB" w:rsidRDefault="00635D3D" w:rsidP="002C7623">
            <w:pPr>
              <w:widowControl/>
              <w:overflowPunct w:val="0"/>
              <w:jc w:val="left"/>
              <w:rPr>
                <w:rFonts w:asciiTheme="minorEastAsia" w:eastAsiaTheme="minorEastAsia" w:hAnsiTheme="minorEastAsia" w:cs="宋体"/>
                <w:kern w:val="0"/>
                <w:szCs w:val="21"/>
              </w:rPr>
            </w:pPr>
          </w:p>
        </w:tc>
        <w:tc>
          <w:tcPr>
            <w:tcW w:w="1858" w:type="dxa"/>
            <w:vMerge/>
            <w:vAlign w:val="center"/>
          </w:tcPr>
          <w:p w:rsidR="00635D3D" w:rsidRPr="005A48BB" w:rsidRDefault="00635D3D"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635D3D" w:rsidRPr="005A48BB" w:rsidRDefault="00635D3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纳税</w:t>
            </w:r>
          </w:p>
        </w:tc>
        <w:tc>
          <w:tcPr>
            <w:tcW w:w="1973" w:type="dxa"/>
            <w:shd w:val="clear" w:color="auto" w:fill="auto"/>
            <w:vAlign w:val="center"/>
          </w:tcPr>
          <w:p w:rsidR="00635D3D" w:rsidRPr="005A48BB" w:rsidRDefault="00635D3D" w:rsidP="008A746A">
            <w:pPr>
              <w:widowControl/>
              <w:overflowPunct w:val="0"/>
              <w:jc w:val="left"/>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企业依法纳税情况</w:t>
            </w:r>
          </w:p>
        </w:tc>
        <w:tc>
          <w:tcPr>
            <w:tcW w:w="1312" w:type="dxa"/>
            <w:vAlign w:val="center"/>
          </w:tcPr>
          <w:p w:rsidR="00635D3D" w:rsidRPr="005A48BB" w:rsidRDefault="00635D3D" w:rsidP="00AE244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5286" w:type="dxa"/>
            <w:shd w:val="clear" w:color="auto" w:fill="auto"/>
            <w:vAlign w:val="center"/>
          </w:tcPr>
          <w:p w:rsidR="00635D3D" w:rsidRPr="005A48BB" w:rsidRDefault="00635D3D" w:rsidP="00B96A3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1.近</w:t>
            </w:r>
            <w:r w:rsidR="00B96A3A">
              <w:rPr>
                <w:rFonts w:asciiTheme="minorEastAsia" w:eastAsiaTheme="minorEastAsia" w:hAnsiTheme="minorEastAsia" w:cs="宋体" w:hint="eastAsia"/>
                <w:kern w:val="0"/>
                <w:szCs w:val="21"/>
              </w:rPr>
              <w:t>二</w:t>
            </w:r>
            <w:r w:rsidRPr="005A48BB">
              <w:rPr>
                <w:rFonts w:asciiTheme="minorEastAsia" w:eastAsiaTheme="minorEastAsia" w:hAnsiTheme="minorEastAsia" w:cs="宋体" w:hint="eastAsia"/>
                <w:kern w:val="0"/>
                <w:szCs w:val="21"/>
              </w:rPr>
              <w:t>年获得当地税务部门颁发的奖项，得10分</w:t>
            </w:r>
            <w:r w:rsidRPr="005A48BB">
              <w:rPr>
                <w:rFonts w:asciiTheme="minorEastAsia" w:eastAsiaTheme="minorEastAsia" w:hAnsiTheme="minorEastAsia" w:cs="宋体" w:hint="eastAsia"/>
                <w:kern w:val="0"/>
                <w:szCs w:val="21"/>
              </w:rPr>
              <w:br/>
              <w:t>2.依法纳税，没获得奖项，得5分</w:t>
            </w:r>
            <w:r w:rsidRPr="005A48BB">
              <w:rPr>
                <w:rFonts w:asciiTheme="minorEastAsia" w:eastAsiaTheme="minorEastAsia" w:hAnsiTheme="minorEastAsia" w:cs="宋体" w:hint="eastAsia"/>
                <w:kern w:val="0"/>
                <w:szCs w:val="21"/>
              </w:rPr>
              <w:br/>
              <w:t>3.曾受到税务部门的处罚，不得分</w:t>
            </w:r>
          </w:p>
        </w:tc>
      </w:tr>
      <w:tr w:rsidR="00635D3D" w:rsidRPr="005A48BB">
        <w:trPr>
          <w:trHeight w:val="558"/>
        </w:trPr>
        <w:tc>
          <w:tcPr>
            <w:tcW w:w="1814" w:type="dxa"/>
            <w:vMerge/>
            <w:vAlign w:val="center"/>
          </w:tcPr>
          <w:p w:rsidR="00635D3D" w:rsidRPr="005A48BB" w:rsidRDefault="00635D3D" w:rsidP="002C7623">
            <w:pPr>
              <w:widowControl/>
              <w:overflowPunct w:val="0"/>
              <w:jc w:val="left"/>
              <w:rPr>
                <w:rFonts w:asciiTheme="minorEastAsia" w:eastAsiaTheme="minorEastAsia" w:hAnsiTheme="minorEastAsia" w:cs="宋体"/>
                <w:kern w:val="0"/>
                <w:szCs w:val="21"/>
              </w:rPr>
            </w:pPr>
          </w:p>
        </w:tc>
        <w:tc>
          <w:tcPr>
            <w:tcW w:w="1858" w:type="dxa"/>
            <w:vMerge/>
            <w:vAlign w:val="center"/>
          </w:tcPr>
          <w:p w:rsidR="00635D3D" w:rsidRPr="005A48BB" w:rsidRDefault="00635D3D"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635D3D" w:rsidRPr="005A48BB" w:rsidRDefault="00635D3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社会公益事业</w:t>
            </w:r>
          </w:p>
        </w:tc>
        <w:tc>
          <w:tcPr>
            <w:tcW w:w="1973" w:type="dxa"/>
            <w:shd w:val="clear" w:color="auto" w:fill="auto"/>
            <w:vAlign w:val="center"/>
          </w:tcPr>
          <w:p w:rsidR="00635D3D" w:rsidRPr="005A48BB" w:rsidRDefault="00635D3D"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企业在救灾、扶贫、捐资助学、军民共建、社区共建等方</w:t>
            </w:r>
            <w:r w:rsidRPr="005A48BB">
              <w:rPr>
                <w:rFonts w:asciiTheme="minorEastAsia" w:eastAsiaTheme="minorEastAsia" w:hAnsiTheme="minorEastAsia" w:cs="宋体" w:hint="eastAsia"/>
                <w:kern w:val="0"/>
                <w:szCs w:val="21"/>
              </w:rPr>
              <w:lastRenderedPageBreak/>
              <w:t>面为社会提供的公益服务</w:t>
            </w:r>
          </w:p>
        </w:tc>
        <w:tc>
          <w:tcPr>
            <w:tcW w:w="1312" w:type="dxa"/>
            <w:vAlign w:val="center"/>
          </w:tcPr>
          <w:p w:rsidR="00635D3D" w:rsidRPr="005A48BB" w:rsidRDefault="00635D3D" w:rsidP="00AE244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lastRenderedPageBreak/>
              <w:t>10</w:t>
            </w:r>
          </w:p>
        </w:tc>
        <w:tc>
          <w:tcPr>
            <w:tcW w:w="5286" w:type="dxa"/>
            <w:shd w:val="clear" w:color="auto" w:fill="auto"/>
            <w:vAlign w:val="center"/>
          </w:tcPr>
          <w:p w:rsidR="00635D3D" w:rsidRPr="005A48BB" w:rsidRDefault="00635D3D" w:rsidP="00B96A3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近</w:t>
            </w:r>
            <w:r w:rsidR="00B96A3A">
              <w:rPr>
                <w:rFonts w:asciiTheme="minorEastAsia" w:eastAsiaTheme="minorEastAsia" w:hAnsiTheme="minorEastAsia" w:cs="宋体" w:hint="eastAsia"/>
                <w:kern w:val="0"/>
                <w:szCs w:val="21"/>
              </w:rPr>
              <w:t>二</w:t>
            </w:r>
            <w:r w:rsidRPr="005A48BB">
              <w:rPr>
                <w:rFonts w:asciiTheme="minorEastAsia" w:eastAsiaTheme="minorEastAsia" w:hAnsiTheme="minorEastAsia" w:cs="宋体" w:hint="eastAsia"/>
                <w:kern w:val="0"/>
                <w:szCs w:val="21"/>
              </w:rPr>
              <w:t>年组织开展或参与公益活动数量</w:t>
            </w:r>
            <w:r w:rsidRPr="005A48BB">
              <w:rPr>
                <w:rFonts w:asciiTheme="minorEastAsia" w:eastAsiaTheme="minorEastAsia" w:hAnsiTheme="minorEastAsia" w:cs="宋体" w:hint="eastAsia"/>
                <w:kern w:val="0"/>
                <w:szCs w:val="21"/>
              </w:rPr>
              <w:br/>
              <w:t>1.≥3项，得10分</w:t>
            </w:r>
            <w:r w:rsidRPr="005A48BB">
              <w:rPr>
                <w:rFonts w:asciiTheme="minorEastAsia" w:eastAsiaTheme="minorEastAsia" w:hAnsiTheme="minorEastAsia" w:cs="宋体" w:hint="eastAsia"/>
                <w:kern w:val="0"/>
                <w:szCs w:val="21"/>
              </w:rPr>
              <w:br/>
              <w:t>2.2项，得8分</w:t>
            </w:r>
            <w:r w:rsidRPr="005A48BB">
              <w:rPr>
                <w:rFonts w:asciiTheme="minorEastAsia" w:eastAsiaTheme="minorEastAsia" w:hAnsiTheme="minorEastAsia" w:cs="宋体" w:hint="eastAsia"/>
                <w:kern w:val="0"/>
                <w:szCs w:val="21"/>
              </w:rPr>
              <w:br/>
            </w:r>
            <w:r w:rsidRPr="005A48BB">
              <w:rPr>
                <w:rFonts w:asciiTheme="minorEastAsia" w:eastAsiaTheme="minorEastAsia" w:hAnsiTheme="minorEastAsia" w:cs="宋体" w:hint="eastAsia"/>
                <w:kern w:val="0"/>
                <w:szCs w:val="21"/>
              </w:rPr>
              <w:lastRenderedPageBreak/>
              <w:t>3.1项，得5分</w:t>
            </w:r>
          </w:p>
        </w:tc>
      </w:tr>
      <w:tr w:rsidR="00635D3D" w:rsidRPr="005A48BB">
        <w:trPr>
          <w:trHeight w:val="1110"/>
        </w:trPr>
        <w:tc>
          <w:tcPr>
            <w:tcW w:w="1814" w:type="dxa"/>
            <w:vMerge/>
            <w:vAlign w:val="center"/>
          </w:tcPr>
          <w:p w:rsidR="00635D3D" w:rsidRPr="005A48BB" w:rsidRDefault="00635D3D" w:rsidP="002C7623">
            <w:pPr>
              <w:widowControl/>
              <w:overflowPunct w:val="0"/>
              <w:jc w:val="left"/>
              <w:rPr>
                <w:rFonts w:asciiTheme="minorEastAsia" w:eastAsiaTheme="minorEastAsia" w:hAnsiTheme="minorEastAsia" w:cs="宋体"/>
                <w:kern w:val="0"/>
                <w:szCs w:val="21"/>
              </w:rPr>
            </w:pPr>
          </w:p>
        </w:tc>
        <w:tc>
          <w:tcPr>
            <w:tcW w:w="1858" w:type="dxa"/>
            <w:vMerge w:val="restart"/>
            <w:shd w:val="clear" w:color="000000" w:fill="FFFFFF"/>
            <w:vAlign w:val="center"/>
          </w:tcPr>
          <w:p w:rsidR="00635D3D" w:rsidRPr="005A48BB" w:rsidRDefault="00635D3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4.3优良</w:t>
            </w:r>
          </w:p>
          <w:p w:rsidR="00635D3D" w:rsidRPr="005A48BB" w:rsidRDefault="00635D3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记录</w:t>
            </w:r>
          </w:p>
          <w:p w:rsidR="00635D3D" w:rsidRPr="005A48BB" w:rsidRDefault="00635D3D" w:rsidP="00635D3D">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(40分)</w:t>
            </w:r>
          </w:p>
        </w:tc>
        <w:tc>
          <w:tcPr>
            <w:tcW w:w="1749" w:type="dxa"/>
            <w:shd w:val="clear" w:color="auto" w:fill="auto"/>
            <w:vAlign w:val="center"/>
          </w:tcPr>
          <w:p w:rsidR="00635D3D" w:rsidRPr="005A48BB" w:rsidRDefault="00635D3D" w:rsidP="006019FC">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员工荣誉</w:t>
            </w:r>
          </w:p>
        </w:tc>
        <w:tc>
          <w:tcPr>
            <w:tcW w:w="1973" w:type="dxa"/>
            <w:shd w:val="clear" w:color="auto" w:fill="auto"/>
            <w:vAlign w:val="center"/>
          </w:tcPr>
          <w:p w:rsidR="00635D3D" w:rsidRPr="005A48BB" w:rsidRDefault="00635D3D"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企业员工获得国家级、省部级、地市级等奖项（不含科技及管理创新成果奖）</w:t>
            </w:r>
          </w:p>
        </w:tc>
        <w:tc>
          <w:tcPr>
            <w:tcW w:w="1312" w:type="dxa"/>
            <w:vAlign w:val="center"/>
          </w:tcPr>
          <w:p w:rsidR="00635D3D" w:rsidRPr="005A48BB" w:rsidRDefault="00635D3D" w:rsidP="00AE244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10</w:t>
            </w:r>
          </w:p>
        </w:tc>
        <w:tc>
          <w:tcPr>
            <w:tcW w:w="5286" w:type="dxa"/>
            <w:shd w:val="clear" w:color="auto" w:fill="auto"/>
            <w:vAlign w:val="center"/>
          </w:tcPr>
          <w:p w:rsidR="00635D3D" w:rsidRPr="005A48BB" w:rsidRDefault="00635D3D" w:rsidP="00AE244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近</w:t>
            </w:r>
            <w:r w:rsidR="00B96A3A">
              <w:rPr>
                <w:rFonts w:asciiTheme="minorEastAsia" w:eastAsiaTheme="minorEastAsia" w:hAnsiTheme="minorEastAsia" w:cs="宋体" w:hint="eastAsia"/>
                <w:kern w:val="0"/>
                <w:szCs w:val="21"/>
              </w:rPr>
              <w:t>二</w:t>
            </w:r>
            <w:r w:rsidRPr="005A48BB">
              <w:rPr>
                <w:rFonts w:asciiTheme="minorEastAsia" w:eastAsiaTheme="minorEastAsia" w:hAnsiTheme="minorEastAsia" w:cs="宋体" w:hint="eastAsia"/>
                <w:kern w:val="0"/>
                <w:szCs w:val="21"/>
              </w:rPr>
              <w:t>年获得数量：</w:t>
            </w:r>
          </w:p>
          <w:p w:rsidR="00635D3D" w:rsidRPr="005A48BB" w:rsidRDefault="00635D3D" w:rsidP="00AE244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kern w:val="0"/>
                <w:szCs w:val="21"/>
              </w:rPr>
              <w:t>获得国家级</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每项</w:t>
            </w:r>
            <w:r w:rsidRPr="005A48BB">
              <w:rPr>
                <w:rFonts w:asciiTheme="minorEastAsia" w:eastAsiaTheme="minorEastAsia" w:hAnsiTheme="minorEastAsia" w:hint="eastAsia"/>
                <w:kern w:val="0"/>
                <w:szCs w:val="21"/>
              </w:rPr>
              <w:t>得10</w:t>
            </w:r>
            <w:r w:rsidRPr="005A48BB">
              <w:rPr>
                <w:rFonts w:asciiTheme="minorEastAsia" w:eastAsiaTheme="minorEastAsia" w:hAnsiTheme="minorEastAsia"/>
                <w:kern w:val="0"/>
                <w:szCs w:val="21"/>
              </w:rPr>
              <w:t>分</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获得省部级(包括省、部、行业、集团公司</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每项</w:t>
            </w:r>
            <w:r w:rsidRPr="005A48BB">
              <w:rPr>
                <w:rFonts w:asciiTheme="minorEastAsia" w:eastAsiaTheme="minorEastAsia" w:hAnsiTheme="minorEastAsia" w:hint="eastAsia"/>
                <w:kern w:val="0"/>
                <w:szCs w:val="21"/>
              </w:rPr>
              <w:t>得5</w:t>
            </w:r>
            <w:r w:rsidRPr="005A48BB">
              <w:rPr>
                <w:rFonts w:asciiTheme="minorEastAsia" w:eastAsiaTheme="minorEastAsia" w:hAnsiTheme="minorEastAsia"/>
                <w:kern w:val="0"/>
                <w:szCs w:val="21"/>
              </w:rPr>
              <w:t>分</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获得地市级</w:t>
            </w:r>
            <w:r w:rsidRPr="005A48BB">
              <w:rPr>
                <w:rFonts w:asciiTheme="minorEastAsia" w:eastAsiaTheme="minorEastAsia" w:hAnsiTheme="minorEastAsia" w:hint="eastAsia"/>
                <w:kern w:val="0"/>
                <w:szCs w:val="21"/>
              </w:rPr>
              <w:t>及</w:t>
            </w:r>
            <w:r w:rsidRPr="005A48BB">
              <w:rPr>
                <w:rFonts w:asciiTheme="minorEastAsia" w:eastAsiaTheme="minorEastAsia" w:hAnsiTheme="minorEastAsia"/>
                <w:kern w:val="0"/>
                <w:szCs w:val="21"/>
              </w:rPr>
              <w:t>其他</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每项</w:t>
            </w:r>
            <w:r w:rsidRPr="005A48BB">
              <w:rPr>
                <w:rFonts w:asciiTheme="minorEastAsia" w:eastAsiaTheme="minorEastAsia" w:hAnsiTheme="minorEastAsia" w:hint="eastAsia"/>
                <w:kern w:val="0"/>
                <w:szCs w:val="21"/>
              </w:rPr>
              <w:t>得3</w:t>
            </w:r>
            <w:r w:rsidRPr="005A48BB">
              <w:rPr>
                <w:rFonts w:asciiTheme="minorEastAsia" w:eastAsiaTheme="minorEastAsia" w:hAnsiTheme="minorEastAsia"/>
                <w:kern w:val="0"/>
                <w:szCs w:val="21"/>
              </w:rPr>
              <w:t>分</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以上累计得分最高10分</w:t>
            </w:r>
          </w:p>
        </w:tc>
      </w:tr>
      <w:tr w:rsidR="00635D3D" w:rsidRPr="005A48BB">
        <w:trPr>
          <w:trHeight w:val="1050"/>
        </w:trPr>
        <w:tc>
          <w:tcPr>
            <w:tcW w:w="1814" w:type="dxa"/>
            <w:vMerge/>
            <w:vAlign w:val="center"/>
          </w:tcPr>
          <w:p w:rsidR="00635D3D" w:rsidRPr="005A48BB" w:rsidRDefault="00635D3D" w:rsidP="002C7623">
            <w:pPr>
              <w:widowControl/>
              <w:overflowPunct w:val="0"/>
              <w:jc w:val="left"/>
              <w:rPr>
                <w:rFonts w:asciiTheme="minorEastAsia" w:eastAsiaTheme="minorEastAsia" w:hAnsiTheme="minorEastAsia" w:cs="宋体"/>
                <w:kern w:val="0"/>
                <w:szCs w:val="21"/>
              </w:rPr>
            </w:pPr>
          </w:p>
        </w:tc>
        <w:tc>
          <w:tcPr>
            <w:tcW w:w="1858" w:type="dxa"/>
            <w:vMerge/>
            <w:vAlign w:val="center"/>
          </w:tcPr>
          <w:p w:rsidR="00635D3D" w:rsidRPr="005A48BB" w:rsidRDefault="00635D3D" w:rsidP="002C7623">
            <w:pPr>
              <w:widowControl/>
              <w:overflowPunct w:val="0"/>
              <w:jc w:val="center"/>
              <w:rPr>
                <w:rFonts w:asciiTheme="minorEastAsia" w:eastAsiaTheme="minorEastAsia" w:hAnsiTheme="minorEastAsia" w:cs="宋体"/>
                <w:kern w:val="0"/>
                <w:szCs w:val="21"/>
              </w:rPr>
            </w:pPr>
          </w:p>
        </w:tc>
        <w:tc>
          <w:tcPr>
            <w:tcW w:w="1749" w:type="dxa"/>
            <w:shd w:val="clear" w:color="auto" w:fill="auto"/>
            <w:vAlign w:val="center"/>
          </w:tcPr>
          <w:p w:rsidR="00635D3D" w:rsidRPr="005A48BB" w:rsidRDefault="00635D3D" w:rsidP="006019FC">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企业荣誉</w:t>
            </w:r>
          </w:p>
        </w:tc>
        <w:tc>
          <w:tcPr>
            <w:tcW w:w="1973" w:type="dxa"/>
            <w:shd w:val="clear" w:color="auto" w:fill="auto"/>
            <w:vAlign w:val="center"/>
          </w:tcPr>
          <w:p w:rsidR="00635D3D" w:rsidRPr="005A48BB" w:rsidRDefault="00635D3D"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企业获得国家级、省部级、地市级等奖项（不含科技及管理创新成果奖）</w:t>
            </w:r>
          </w:p>
        </w:tc>
        <w:tc>
          <w:tcPr>
            <w:tcW w:w="1312" w:type="dxa"/>
            <w:vAlign w:val="center"/>
          </w:tcPr>
          <w:p w:rsidR="00635D3D" w:rsidRPr="005A48BB" w:rsidRDefault="00635D3D" w:rsidP="00AE244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5286" w:type="dxa"/>
            <w:shd w:val="clear" w:color="auto" w:fill="auto"/>
            <w:vAlign w:val="center"/>
          </w:tcPr>
          <w:p w:rsidR="00635D3D" w:rsidRPr="005A48BB" w:rsidRDefault="00635D3D" w:rsidP="00AE244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近</w:t>
            </w:r>
            <w:r w:rsidR="00B96A3A">
              <w:rPr>
                <w:rFonts w:asciiTheme="minorEastAsia" w:eastAsiaTheme="minorEastAsia" w:hAnsiTheme="minorEastAsia" w:cs="宋体" w:hint="eastAsia"/>
                <w:kern w:val="0"/>
                <w:szCs w:val="21"/>
              </w:rPr>
              <w:t>二</w:t>
            </w:r>
            <w:r w:rsidRPr="005A48BB">
              <w:rPr>
                <w:rFonts w:asciiTheme="minorEastAsia" w:eastAsiaTheme="minorEastAsia" w:hAnsiTheme="minorEastAsia" w:cs="宋体" w:hint="eastAsia"/>
                <w:kern w:val="0"/>
                <w:szCs w:val="21"/>
              </w:rPr>
              <w:t>年获得数量：</w:t>
            </w:r>
          </w:p>
          <w:p w:rsidR="00635D3D" w:rsidRPr="005A48BB" w:rsidRDefault="00635D3D" w:rsidP="00AE244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kern w:val="0"/>
                <w:szCs w:val="21"/>
              </w:rPr>
              <w:t>获得国家级</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每项</w:t>
            </w:r>
            <w:r w:rsidRPr="005A48BB">
              <w:rPr>
                <w:rFonts w:asciiTheme="minorEastAsia" w:eastAsiaTheme="minorEastAsia" w:hAnsiTheme="minorEastAsia" w:hint="eastAsia"/>
                <w:kern w:val="0"/>
                <w:szCs w:val="21"/>
              </w:rPr>
              <w:t>得</w:t>
            </w:r>
            <w:r w:rsidRPr="005A48BB">
              <w:rPr>
                <w:rFonts w:asciiTheme="minorEastAsia" w:eastAsiaTheme="minorEastAsia" w:hAnsiTheme="minorEastAsia"/>
                <w:kern w:val="0"/>
                <w:szCs w:val="21"/>
              </w:rPr>
              <w:t>1</w:t>
            </w:r>
            <w:r w:rsidRPr="005A48BB">
              <w:rPr>
                <w:rFonts w:asciiTheme="minorEastAsia" w:eastAsiaTheme="minorEastAsia" w:hAnsiTheme="minorEastAsia" w:hint="eastAsia"/>
                <w:kern w:val="0"/>
                <w:szCs w:val="21"/>
              </w:rPr>
              <w:t>5</w:t>
            </w:r>
            <w:r w:rsidRPr="005A48BB">
              <w:rPr>
                <w:rFonts w:asciiTheme="minorEastAsia" w:eastAsiaTheme="minorEastAsia" w:hAnsiTheme="minorEastAsia"/>
                <w:kern w:val="0"/>
                <w:szCs w:val="21"/>
              </w:rPr>
              <w:t>分</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获得省部级(包括省、部、行业、集团公司</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每项</w:t>
            </w:r>
            <w:r w:rsidRPr="005A48BB">
              <w:rPr>
                <w:rFonts w:asciiTheme="minorEastAsia" w:eastAsiaTheme="minorEastAsia" w:hAnsiTheme="minorEastAsia" w:hint="eastAsia"/>
                <w:kern w:val="0"/>
                <w:szCs w:val="21"/>
              </w:rPr>
              <w:t>得10</w:t>
            </w:r>
            <w:r w:rsidRPr="005A48BB">
              <w:rPr>
                <w:rFonts w:asciiTheme="minorEastAsia" w:eastAsiaTheme="minorEastAsia" w:hAnsiTheme="minorEastAsia"/>
                <w:kern w:val="0"/>
                <w:szCs w:val="21"/>
              </w:rPr>
              <w:t>分</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获得地市级及其他</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每项</w:t>
            </w:r>
            <w:r w:rsidRPr="005A48BB">
              <w:rPr>
                <w:rFonts w:asciiTheme="minorEastAsia" w:eastAsiaTheme="minorEastAsia" w:hAnsiTheme="minorEastAsia" w:hint="eastAsia"/>
                <w:kern w:val="0"/>
                <w:szCs w:val="21"/>
              </w:rPr>
              <w:t>得5</w:t>
            </w:r>
            <w:r w:rsidRPr="005A48BB">
              <w:rPr>
                <w:rFonts w:asciiTheme="minorEastAsia" w:eastAsiaTheme="minorEastAsia" w:hAnsiTheme="minorEastAsia"/>
                <w:kern w:val="0"/>
                <w:szCs w:val="21"/>
              </w:rPr>
              <w:t>分</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以上累计得分最高</w:t>
            </w:r>
            <w:r w:rsidRPr="005A48BB">
              <w:rPr>
                <w:rFonts w:asciiTheme="minorEastAsia" w:eastAsiaTheme="minorEastAsia" w:hAnsiTheme="minorEastAsia" w:hint="eastAsia"/>
                <w:kern w:val="0"/>
                <w:szCs w:val="21"/>
              </w:rPr>
              <w:t>15</w:t>
            </w:r>
            <w:r w:rsidRPr="005A48BB">
              <w:rPr>
                <w:rFonts w:asciiTheme="minorEastAsia" w:eastAsiaTheme="minorEastAsia" w:hAnsiTheme="minorEastAsia"/>
                <w:kern w:val="0"/>
                <w:szCs w:val="21"/>
              </w:rPr>
              <w:t>分</w:t>
            </w:r>
          </w:p>
        </w:tc>
      </w:tr>
      <w:tr w:rsidR="00635D3D" w:rsidRPr="005A48BB">
        <w:trPr>
          <w:trHeight w:val="629"/>
        </w:trPr>
        <w:tc>
          <w:tcPr>
            <w:tcW w:w="1814" w:type="dxa"/>
            <w:vMerge/>
            <w:vAlign w:val="center"/>
          </w:tcPr>
          <w:p w:rsidR="00635D3D" w:rsidRPr="005A48BB" w:rsidRDefault="00635D3D" w:rsidP="002C7623">
            <w:pPr>
              <w:widowControl/>
              <w:overflowPunct w:val="0"/>
              <w:jc w:val="left"/>
              <w:rPr>
                <w:rFonts w:asciiTheme="minorEastAsia" w:eastAsiaTheme="minorEastAsia" w:hAnsiTheme="minorEastAsia" w:cs="宋体"/>
                <w:kern w:val="0"/>
                <w:szCs w:val="21"/>
              </w:rPr>
            </w:pPr>
          </w:p>
        </w:tc>
        <w:tc>
          <w:tcPr>
            <w:tcW w:w="1858" w:type="dxa"/>
            <w:vMerge/>
            <w:vAlign w:val="center"/>
          </w:tcPr>
          <w:p w:rsidR="00635D3D" w:rsidRPr="005A48BB" w:rsidRDefault="00635D3D" w:rsidP="002C7623">
            <w:pPr>
              <w:widowControl/>
              <w:overflowPunct w:val="0"/>
              <w:jc w:val="center"/>
              <w:rPr>
                <w:rFonts w:asciiTheme="minorEastAsia" w:eastAsiaTheme="minorEastAsia" w:hAnsiTheme="minorEastAsia" w:cs="宋体"/>
                <w:kern w:val="0"/>
                <w:szCs w:val="21"/>
              </w:rPr>
            </w:pPr>
          </w:p>
        </w:tc>
        <w:tc>
          <w:tcPr>
            <w:tcW w:w="1749" w:type="dxa"/>
            <w:shd w:val="clear" w:color="auto" w:fill="auto"/>
            <w:vAlign w:val="center"/>
          </w:tcPr>
          <w:p w:rsidR="00635D3D" w:rsidRPr="005A48BB" w:rsidRDefault="00635D3D" w:rsidP="006019FC">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工程荣誉</w:t>
            </w:r>
          </w:p>
        </w:tc>
        <w:tc>
          <w:tcPr>
            <w:tcW w:w="1973" w:type="dxa"/>
            <w:shd w:val="clear" w:color="auto" w:fill="auto"/>
            <w:vAlign w:val="center"/>
          </w:tcPr>
          <w:p w:rsidR="00635D3D" w:rsidRPr="005A48BB" w:rsidRDefault="00635D3D"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工程获得国家级、省部级、地市级等奖项</w:t>
            </w:r>
          </w:p>
        </w:tc>
        <w:tc>
          <w:tcPr>
            <w:tcW w:w="1312" w:type="dxa"/>
            <w:vAlign w:val="center"/>
          </w:tcPr>
          <w:p w:rsidR="00635D3D" w:rsidRPr="005A48BB" w:rsidRDefault="00635D3D" w:rsidP="00AE244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15</w:t>
            </w:r>
          </w:p>
        </w:tc>
        <w:tc>
          <w:tcPr>
            <w:tcW w:w="5286" w:type="dxa"/>
            <w:shd w:val="clear" w:color="auto" w:fill="auto"/>
            <w:vAlign w:val="center"/>
          </w:tcPr>
          <w:p w:rsidR="00635D3D" w:rsidRPr="005A48BB" w:rsidRDefault="00635D3D" w:rsidP="00AE244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近</w:t>
            </w:r>
            <w:r w:rsidR="00B96A3A">
              <w:rPr>
                <w:rFonts w:asciiTheme="minorEastAsia" w:eastAsiaTheme="minorEastAsia" w:hAnsiTheme="minorEastAsia" w:cs="宋体" w:hint="eastAsia"/>
                <w:kern w:val="0"/>
                <w:szCs w:val="21"/>
              </w:rPr>
              <w:t>二</w:t>
            </w:r>
            <w:r w:rsidRPr="005A48BB">
              <w:rPr>
                <w:rFonts w:asciiTheme="minorEastAsia" w:eastAsiaTheme="minorEastAsia" w:hAnsiTheme="minorEastAsia" w:cs="宋体" w:hint="eastAsia"/>
                <w:kern w:val="0"/>
                <w:szCs w:val="21"/>
              </w:rPr>
              <w:t>年获得数量：</w:t>
            </w:r>
          </w:p>
          <w:p w:rsidR="00635D3D" w:rsidRPr="005A48BB" w:rsidRDefault="00635D3D" w:rsidP="00AE244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kern w:val="0"/>
                <w:szCs w:val="21"/>
              </w:rPr>
              <w:t>获得国家级</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每项</w:t>
            </w:r>
            <w:r w:rsidRPr="005A48BB">
              <w:rPr>
                <w:rFonts w:asciiTheme="minorEastAsia" w:eastAsiaTheme="minorEastAsia" w:hAnsiTheme="minorEastAsia" w:hint="eastAsia"/>
                <w:kern w:val="0"/>
                <w:szCs w:val="21"/>
              </w:rPr>
              <w:t>得</w:t>
            </w:r>
            <w:r w:rsidRPr="005A48BB">
              <w:rPr>
                <w:rFonts w:asciiTheme="minorEastAsia" w:eastAsiaTheme="minorEastAsia" w:hAnsiTheme="minorEastAsia"/>
                <w:kern w:val="0"/>
                <w:szCs w:val="21"/>
              </w:rPr>
              <w:t>1</w:t>
            </w:r>
            <w:r w:rsidRPr="005A48BB">
              <w:rPr>
                <w:rFonts w:asciiTheme="minorEastAsia" w:eastAsiaTheme="minorEastAsia" w:hAnsiTheme="minorEastAsia" w:hint="eastAsia"/>
                <w:kern w:val="0"/>
                <w:szCs w:val="21"/>
              </w:rPr>
              <w:t>5</w:t>
            </w:r>
            <w:r w:rsidRPr="005A48BB">
              <w:rPr>
                <w:rFonts w:asciiTheme="minorEastAsia" w:eastAsiaTheme="minorEastAsia" w:hAnsiTheme="minorEastAsia"/>
                <w:kern w:val="0"/>
                <w:szCs w:val="21"/>
              </w:rPr>
              <w:t>分</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获得省部级(包括省、部、行业、集团公司</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每项</w:t>
            </w:r>
            <w:r w:rsidRPr="005A48BB">
              <w:rPr>
                <w:rFonts w:asciiTheme="minorEastAsia" w:eastAsiaTheme="minorEastAsia" w:hAnsiTheme="minorEastAsia" w:hint="eastAsia"/>
                <w:kern w:val="0"/>
                <w:szCs w:val="21"/>
              </w:rPr>
              <w:t>得10</w:t>
            </w:r>
            <w:r w:rsidRPr="005A48BB">
              <w:rPr>
                <w:rFonts w:asciiTheme="minorEastAsia" w:eastAsiaTheme="minorEastAsia" w:hAnsiTheme="minorEastAsia"/>
                <w:kern w:val="0"/>
                <w:szCs w:val="21"/>
              </w:rPr>
              <w:t>分</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获得地市级及其他</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每项</w:t>
            </w:r>
            <w:r w:rsidRPr="005A48BB">
              <w:rPr>
                <w:rFonts w:asciiTheme="minorEastAsia" w:eastAsiaTheme="minorEastAsia" w:hAnsiTheme="minorEastAsia" w:hint="eastAsia"/>
                <w:kern w:val="0"/>
                <w:szCs w:val="21"/>
              </w:rPr>
              <w:t>得5</w:t>
            </w:r>
            <w:r w:rsidRPr="005A48BB">
              <w:rPr>
                <w:rFonts w:asciiTheme="minorEastAsia" w:eastAsiaTheme="minorEastAsia" w:hAnsiTheme="minorEastAsia"/>
                <w:kern w:val="0"/>
                <w:szCs w:val="21"/>
              </w:rPr>
              <w:t>分</w:t>
            </w:r>
            <w:r w:rsidRPr="005A48BB">
              <w:rPr>
                <w:rFonts w:asciiTheme="minorEastAsia" w:eastAsiaTheme="minorEastAsia" w:hAnsiTheme="minorEastAsia" w:hint="eastAsia"/>
                <w:kern w:val="0"/>
                <w:szCs w:val="21"/>
              </w:rPr>
              <w:t>；</w:t>
            </w:r>
            <w:r w:rsidRPr="005A48BB">
              <w:rPr>
                <w:rFonts w:asciiTheme="minorEastAsia" w:eastAsiaTheme="minorEastAsia" w:hAnsiTheme="minorEastAsia"/>
                <w:kern w:val="0"/>
                <w:szCs w:val="21"/>
              </w:rPr>
              <w:t>以上累计得分最高</w:t>
            </w:r>
            <w:r w:rsidRPr="005A48BB">
              <w:rPr>
                <w:rFonts w:asciiTheme="minorEastAsia" w:eastAsiaTheme="minorEastAsia" w:hAnsiTheme="minorEastAsia" w:hint="eastAsia"/>
                <w:kern w:val="0"/>
                <w:szCs w:val="21"/>
              </w:rPr>
              <w:t>15</w:t>
            </w:r>
            <w:r w:rsidRPr="005A48BB">
              <w:rPr>
                <w:rFonts w:asciiTheme="minorEastAsia" w:eastAsiaTheme="minorEastAsia" w:hAnsiTheme="minorEastAsia"/>
                <w:kern w:val="0"/>
                <w:szCs w:val="21"/>
              </w:rPr>
              <w:t>分</w:t>
            </w:r>
          </w:p>
        </w:tc>
      </w:tr>
      <w:tr w:rsidR="00635D3D" w:rsidRPr="005A48BB">
        <w:trPr>
          <w:trHeight w:val="840"/>
        </w:trPr>
        <w:tc>
          <w:tcPr>
            <w:tcW w:w="1814" w:type="dxa"/>
            <w:vMerge/>
            <w:vAlign w:val="center"/>
          </w:tcPr>
          <w:p w:rsidR="00635D3D" w:rsidRPr="005A48BB" w:rsidRDefault="00635D3D" w:rsidP="002C7623">
            <w:pPr>
              <w:widowControl/>
              <w:overflowPunct w:val="0"/>
              <w:jc w:val="left"/>
              <w:rPr>
                <w:rFonts w:asciiTheme="minorEastAsia" w:eastAsiaTheme="minorEastAsia" w:hAnsiTheme="minorEastAsia" w:cs="宋体"/>
                <w:kern w:val="0"/>
                <w:szCs w:val="21"/>
              </w:rPr>
            </w:pPr>
          </w:p>
        </w:tc>
        <w:tc>
          <w:tcPr>
            <w:tcW w:w="1858" w:type="dxa"/>
            <w:vMerge w:val="restart"/>
            <w:shd w:val="clear" w:color="000000" w:fill="FFFFFF"/>
            <w:vAlign w:val="center"/>
          </w:tcPr>
          <w:p w:rsidR="00635D3D" w:rsidRPr="005A48BB" w:rsidRDefault="00635D3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4.4不良</w:t>
            </w:r>
          </w:p>
          <w:p w:rsidR="00635D3D" w:rsidRPr="005A48BB" w:rsidRDefault="00635D3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记录</w:t>
            </w:r>
          </w:p>
          <w:p w:rsidR="00635D3D" w:rsidRPr="005A48BB" w:rsidRDefault="00635D3D" w:rsidP="00635D3D">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(0分)</w:t>
            </w:r>
          </w:p>
        </w:tc>
        <w:tc>
          <w:tcPr>
            <w:tcW w:w="1749" w:type="dxa"/>
            <w:shd w:val="clear" w:color="auto" w:fill="auto"/>
            <w:vAlign w:val="center"/>
          </w:tcPr>
          <w:p w:rsidR="00635D3D" w:rsidRPr="005A48BB" w:rsidRDefault="00635D3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管理层</w:t>
            </w:r>
          </w:p>
          <w:p w:rsidR="00635D3D" w:rsidRPr="005A48BB" w:rsidRDefault="00635D3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不良记录</w:t>
            </w:r>
          </w:p>
        </w:tc>
        <w:tc>
          <w:tcPr>
            <w:tcW w:w="1973" w:type="dxa"/>
            <w:shd w:val="clear" w:color="auto" w:fill="auto"/>
            <w:vAlign w:val="center"/>
          </w:tcPr>
          <w:p w:rsidR="00635D3D" w:rsidRPr="005A48BB" w:rsidRDefault="00635D3D" w:rsidP="008A746A">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企业主要管理者的不良信用记录</w:t>
            </w:r>
          </w:p>
        </w:tc>
        <w:tc>
          <w:tcPr>
            <w:tcW w:w="1312" w:type="dxa"/>
            <w:vAlign w:val="center"/>
          </w:tcPr>
          <w:p w:rsidR="00635D3D" w:rsidRPr="005A48BB" w:rsidRDefault="00635D3D" w:rsidP="00AE244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0</w:t>
            </w:r>
          </w:p>
        </w:tc>
        <w:tc>
          <w:tcPr>
            <w:tcW w:w="5286" w:type="dxa"/>
            <w:shd w:val="clear" w:color="auto" w:fill="auto"/>
            <w:vAlign w:val="center"/>
          </w:tcPr>
          <w:p w:rsidR="00635D3D" w:rsidRPr="005A48BB" w:rsidRDefault="00635D3D" w:rsidP="00AE2443">
            <w:pPr>
              <w:widowControl/>
              <w:overflowPunct w:val="0"/>
              <w:jc w:val="left"/>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近</w:t>
            </w:r>
            <w:r w:rsidR="00B96A3A">
              <w:rPr>
                <w:rFonts w:asciiTheme="minorEastAsia" w:eastAsiaTheme="minorEastAsia" w:hAnsiTheme="minorEastAsia" w:cs="宋体" w:hint="eastAsia"/>
                <w:kern w:val="0"/>
                <w:szCs w:val="21"/>
              </w:rPr>
              <w:t>二</w:t>
            </w:r>
            <w:r w:rsidRPr="005A48BB">
              <w:rPr>
                <w:rFonts w:asciiTheme="minorEastAsia" w:eastAsiaTheme="minorEastAsia" w:hAnsiTheme="minorEastAsia" w:cs="宋体" w:hint="eastAsia"/>
                <w:kern w:val="0"/>
                <w:szCs w:val="21"/>
              </w:rPr>
              <w:t>年，企业中层及以上（含项目经理）管理人员在企业内外无不良信用记录，不扣分；</w:t>
            </w:r>
          </w:p>
          <w:p w:rsidR="00635D3D" w:rsidRPr="005A48BB" w:rsidRDefault="00635D3D" w:rsidP="00AE244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每有一条查证的不良记录，扣5分</w:t>
            </w:r>
          </w:p>
        </w:tc>
      </w:tr>
      <w:tr w:rsidR="00635D3D" w:rsidRPr="005A48BB">
        <w:trPr>
          <w:trHeight w:val="699"/>
        </w:trPr>
        <w:tc>
          <w:tcPr>
            <w:tcW w:w="1814" w:type="dxa"/>
            <w:vMerge/>
            <w:vAlign w:val="center"/>
          </w:tcPr>
          <w:p w:rsidR="00635D3D" w:rsidRPr="005A48BB" w:rsidRDefault="00635D3D" w:rsidP="002C7623">
            <w:pPr>
              <w:widowControl/>
              <w:overflowPunct w:val="0"/>
              <w:jc w:val="left"/>
              <w:rPr>
                <w:rFonts w:asciiTheme="minorEastAsia" w:eastAsiaTheme="minorEastAsia" w:hAnsiTheme="minorEastAsia" w:cs="宋体"/>
                <w:kern w:val="0"/>
                <w:szCs w:val="21"/>
              </w:rPr>
            </w:pPr>
          </w:p>
        </w:tc>
        <w:tc>
          <w:tcPr>
            <w:tcW w:w="1858" w:type="dxa"/>
            <w:vMerge/>
            <w:vAlign w:val="center"/>
          </w:tcPr>
          <w:p w:rsidR="00635D3D" w:rsidRPr="005A48BB" w:rsidRDefault="00635D3D" w:rsidP="002C7623">
            <w:pPr>
              <w:widowControl/>
              <w:overflowPunct w:val="0"/>
              <w:jc w:val="left"/>
              <w:rPr>
                <w:rFonts w:asciiTheme="minorEastAsia" w:eastAsiaTheme="minorEastAsia" w:hAnsiTheme="minorEastAsia" w:cs="宋体"/>
                <w:kern w:val="0"/>
                <w:szCs w:val="21"/>
              </w:rPr>
            </w:pPr>
          </w:p>
        </w:tc>
        <w:tc>
          <w:tcPr>
            <w:tcW w:w="1749" w:type="dxa"/>
            <w:shd w:val="clear" w:color="auto" w:fill="auto"/>
            <w:vAlign w:val="center"/>
          </w:tcPr>
          <w:p w:rsidR="00635D3D" w:rsidRPr="005A48BB" w:rsidRDefault="00635D3D" w:rsidP="002C762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企业</w:t>
            </w:r>
          </w:p>
          <w:p w:rsidR="00635D3D" w:rsidRPr="005A48BB" w:rsidRDefault="00635D3D" w:rsidP="006019FC">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不良记录</w:t>
            </w:r>
          </w:p>
        </w:tc>
        <w:tc>
          <w:tcPr>
            <w:tcW w:w="1973" w:type="dxa"/>
            <w:shd w:val="clear" w:color="auto" w:fill="auto"/>
            <w:vAlign w:val="center"/>
          </w:tcPr>
          <w:p w:rsidR="00635D3D" w:rsidRPr="005A48BB" w:rsidRDefault="00635D3D" w:rsidP="00093B47">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企业受到能源、司法、工商、质检、安监、金融、海关、</w:t>
            </w:r>
            <w:r w:rsidRPr="005A48BB">
              <w:rPr>
                <w:rFonts w:ascii="宋体" w:hAnsi="宋体" w:cs="宋体" w:hint="eastAsia"/>
                <w:szCs w:val="21"/>
              </w:rPr>
              <w:t>协会</w:t>
            </w:r>
            <w:r w:rsidRPr="005A48BB">
              <w:rPr>
                <w:rFonts w:asciiTheme="minorEastAsia" w:eastAsiaTheme="minorEastAsia" w:hAnsiTheme="minorEastAsia" w:cs="宋体" w:hint="eastAsia"/>
                <w:kern w:val="0"/>
                <w:szCs w:val="21"/>
              </w:rPr>
              <w:t>等部门处罚的不良行为（不包括质量、安全处罚）</w:t>
            </w:r>
          </w:p>
        </w:tc>
        <w:tc>
          <w:tcPr>
            <w:tcW w:w="1312" w:type="dxa"/>
            <w:vAlign w:val="center"/>
          </w:tcPr>
          <w:p w:rsidR="00635D3D" w:rsidRPr="005A48BB" w:rsidRDefault="00635D3D" w:rsidP="00AE2443">
            <w:pPr>
              <w:widowControl/>
              <w:overflowPunct w:val="0"/>
              <w:jc w:val="center"/>
              <w:rPr>
                <w:rFonts w:asciiTheme="minorEastAsia" w:eastAsiaTheme="minorEastAsia" w:hAnsiTheme="minorEastAsia" w:cs="宋体"/>
                <w:kern w:val="0"/>
                <w:sz w:val="30"/>
                <w:szCs w:val="21"/>
                <w:lang w:eastAsia="en-US"/>
              </w:rPr>
            </w:pPr>
            <w:r w:rsidRPr="005A48BB">
              <w:rPr>
                <w:rFonts w:asciiTheme="minorEastAsia" w:eastAsiaTheme="minorEastAsia" w:hAnsiTheme="minorEastAsia" w:cs="宋体" w:hint="eastAsia"/>
                <w:kern w:val="0"/>
                <w:szCs w:val="21"/>
              </w:rPr>
              <w:t>0</w:t>
            </w:r>
          </w:p>
        </w:tc>
        <w:tc>
          <w:tcPr>
            <w:tcW w:w="5286" w:type="dxa"/>
            <w:shd w:val="clear" w:color="auto" w:fill="auto"/>
            <w:vAlign w:val="center"/>
          </w:tcPr>
          <w:p w:rsidR="00635D3D" w:rsidRPr="005A48BB" w:rsidRDefault="00635D3D" w:rsidP="00AE244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近</w:t>
            </w:r>
            <w:r w:rsidR="00B96A3A">
              <w:rPr>
                <w:rFonts w:asciiTheme="minorEastAsia" w:eastAsiaTheme="minorEastAsia" w:hAnsiTheme="minorEastAsia" w:cs="宋体" w:hint="eastAsia"/>
                <w:kern w:val="0"/>
                <w:szCs w:val="21"/>
              </w:rPr>
              <w:t>二</w:t>
            </w:r>
            <w:r w:rsidRPr="005A48BB">
              <w:rPr>
                <w:rFonts w:asciiTheme="minorEastAsia" w:eastAsiaTheme="minorEastAsia" w:hAnsiTheme="minorEastAsia" w:cs="宋体" w:hint="eastAsia"/>
                <w:kern w:val="0"/>
                <w:szCs w:val="21"/>
              </w:rPr>
              <w:t>年未发生不良记录的，不扣分</w:t>
            </w:r>
          </w:p>
          <w:p w:rsidR="00635D3D" w:rsidRPr="005A48BB" w:rsidRDefault="00635D3D" w:rsidP="00AE2443">
            <w:pPr>
              <w:widowControl/>
              <w:overflowPunct w:val="0"/>
              <w:jc w:val="left"/>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br w:type="page"/>
              <w:t>一般失信行为每发生一起扣5分；</w:t>
            </w:r>
          </w:p>
          <w:p w:rsidR="00635D3D" w:rsidRPr="005A48BB" w:rsidRDefault="00635D3D" w:rsidP="00AE2443">
            <w:pPr>
              <w:widowControl/>
              <w:overflowPunct w:val="0"/>
              <w:jc w:val="left"/>
              <w:rPr>
                <w:rFonts w:asciiTheme="minorEastAsia" w:eastAsiaTheme="minorEastAsia" w:hAnsiTheme="minorEastAsia" w:cs="宋体"/>
                <w:kern w:val="0"/>
                <w:szCs w:val="21"/>
              </w:rPr>
            </w:pPr>
            <w:r w:rsidRPr="005A48BB">
              <w:rPr>
                <w:rFonts w:asciiTheme="minorEastAsia" w:eastAsiaTheme="minorEastAsia" w:hAnsiTheme="minorEastAsia" w:cs="宋体" w:hint="eastAsia"/>
                <w:kern w:val="0"/>
                <w:szCs w:val="21"/>
              </w:rPr>
              <w:t>发生严重失信行为的，信用等级降一级；</w:t>
            </w:r>
          </w:p>
          <w:p w:rsidR="00635D3D" w:rsidRPr="005A48BB" w:rsidRDefault="00635D3D" w:rsidP="00AE2443">
            <w:pPr>
              <w:widowControl/>
              <w:overflowPunct w:val="0"/>
              <w:jc w:val="left"/>
              <w:rPr>
                <w:rFonts w:asciiTheme="minorEastAsia" w:eastAsiaTheme="minorEastAsia" w:hAnsiTheme="minorEastAsia" w:cs="宋体"/>
                <w:kern w:val="0"/>
                <w:sz w:val="30"/>
                <w:szCs w:val="21"/>
              </w:rPr>
            </w:pPr>
            <w:r w:rsidRPr="005A48BB">
              <w:rPr>
                <w:rFonts w:asciiTheme="minorEastAsia" w:eastAsiaTheme="minorEastAsia" w:hAnsiTheme="minorEastAsia" w:cs="宋体" w:hint="eastAsia"/>
                <w:kern w:val="0"/>
                <w:szCs w:val="21"/>
              </w:rPr>
              <w:t>发生极严重失信行为的，信用等级降为C级</w:t>
            </w:r>
          </w:p>
        </w:tc>
      </w:tr>
    </w:tbl>
    <w:p w:rsidR="005444B9" w:rsidRPr="005A48BB" w:rsidRDefault="005444B9" w:rsidP="002C7623">
      <w:pPr>
        <w:overflowPunct w:val="0"/>
        <w:rPr>
          <w:rFonts w:asciiTheme="minorEastAsia" w:eastAsiaTheme="minorEastAsia" w:hAnsiTheme="minorEastAsia"/>
          <w:szCs w:val="21"/>
          <w:bdr w:val="single" w:sz="4" w:space="0" w:color="auto"/>
        </w:rPr>
      </w:pPr>
    </w:p>
    <w:p w:rsidR="005444B9" w:rsidRPr="005A48BB" w:rsidRDefault="005444B9" w:rsidP="00FE0ABF">
      <w:pPr>
        <w:widowControl/>
        <w:overflowPunct w:val="0"/>
        <w:spacing w:beforeLines="50" w:before="156" w:afterLines="100" w:after="312"/>
        <w:jc w:val="center"/>
        <w:rPr>
          <w:rFonts w:ascii="方正小标宋简体" w:eastAsia="方正小标宋简体" w:hAnsi="仿宋"/>
          <w:sz w:val="44"/>
          <w:szCs w:val="44"/>
        </w:rPr>
      </w:pPr>
    </w:p>
    <w:p w:rsidR="005444B9" w:rsidRPr="005A48BB" w:rsidRDefault="005444B9" w:rsidP="002C7623">
      <w:pPr>
        <w:widowControl/>
        <w:overflowPunct w:val="0"/>
        <w:rPr>
          <w:rFonts w:ascii="仿宋" w:eastAsia="仿宋" w:hAnsi="仿宋"/>
          <w:sz w:val="32"/>
          <w:szCs w:val="32"/>
        </w:rPr>
        <w:sectPr w:rsidR="005444B9" w:rsidRPr="005A48BB">
          <w:pgSz w:w="16839" w:h="11907" w:orient="landscape"/>
          <w:pgMar w:top="1361" w:right="1531" w:bottom="1361" w:left="1531" w:header="851" w:footer="992" w:gutter="0"/>
          <w:cols w:space="425"/>
          <w:docGrid w:type="linesAndChars" w:linePitch="312"/>
        </w:sectPr>
      </w:pPr>
    </w:p>
    <w:p w:rsidR="005444B9" w:rsidRPr="005A48BB" w:rsidRDefault="004C47A9" w:rsidP="002C7623">
      <w:pPr>
        <w:overflowPunct w:val="0"/>
        <w:ind w:right="320"/>
        <w:jc w:val="left"/>
        <w:rPr>
          <w:rFonts w:ascii="方正小标宋简体" w:eastAsia="方正小标宋简体"/>
          <w:sz w:val="32"/>
          <w:szCs w:val="32"/>
        </w:rPr>
      </w:pPr>
      <w:r w:rsidRPr="005A48BB">
        <w:rPr>
          <w:rFonts w:ascii="方正小标宋简体" w:eastAsia="方正小标宋简体" w:hint="eastAsia"/>
          <w:sz w:val="32"/>
          <w:szCs w:val="32"/>
        </w:rPr>
        <w:lastRenderedPageBreak/>
        <w:t>附录B</w:t>
      </w:r>
    </w:p>
    <w:p w:rsidR="005444B9" w:rsidRPr="005A48BB" w:rsidRDefault="004C47A9" w:rsidP="00FE0ABF">
      <w:pPr>
        <w:overflowPunct w:val="0"/>
        <w:spacing w:beforeLines="50" w:before="156" w:afterLines="100" w:after="312"/>
        <w:ind w:right="318"/>
        <w:jc w:val="center"/>
        <w:rPr>
          <w:rFonts w:ascii="方正小标宋简体" w:eastAsia="方正小标宋简体" w:hAnsi="仿宋"/>
          <w:sz w:val="44"/>
          <w:szCs w:val="44"/>
        </w:rPr>
      </w:pPr>
      <w:r w:rsidRPr="005A48BB">
        <w:rPr>
          <w:rFonts w:ascii="方正小标宋简体" w:eastAsia="方正小标宋简体" w:hAnsi="仿宋" w:hint="eastAsia"/>
          <w:sz w:val="44"/>
          <w:szCs w:val="44"/>
        </w:rPr>
        <w:t>电力建设领域信用评价</w:t>
      </w:r>
      <w:r w:rsidR="003B0C52" w:rsidRPr="005A48BB">
        <w:rPr>
          <w:rFonts w:ascii="方正小标宋简体" w:eastAsia="方正小标宋简体" w:hAnsi="仿宋" w:hint="eastAsia"/>
          <w:sz w:val="44"/>
          <w:szCs w:val="44"/>
        </w:rPr>
        <w:t>规范</w:t>
      </w:r>
      <w:r w:rsidRPr="005A48BB">
        <w:rPr>
          <w:rFonts w:ascii="方正小标宋简体" w:eastAsia="方正小标宋简体" w:hAnsi="仿宋" w:hint="eastAsia"/>
          <w:sz w:val="44"/>
          <w:szCs w:val="44"/>
        </w:rPr>
        <w:t>指标说明</w:t>
      </w:r>
    </w:p>
    <w:p w:rsidR="005444B9" w:rsidRPr="005A48BB" w:rsidRDefault="004C47A9" w:rsidP="002C7623">
      <w:pPr>
        <w:overflowPunct w:val="0"/>
        <w:ind w:firstLineChars="200" w:firstLine="640"/>
        <w:rPr>
          <w:rFonts w:ascii="仿宋" w:eastAsia="仿宋" w:hAnsi="仿宋"/>
          <w:bCs/>
          <w:sz w:val="32"/>
          <w:szCs w:val="32"/>
        </w:rPr>
      </w:pPr>
      <w:r w:rsidRPr="005A48BB">
        <w:rPr>
          <w:rFonts w:ascii="仿宋" w:eastAsia="仿宋" w:hAnsi="仿宋" w:hint="eastAsia"/>
          <w:bCs/>
          <w:sz w:val="32"/>
          <w:szCs w:val="32"/>
        </w:rPr>
        <w:t>电力建设领域信用评价指标是对参评企业在经营和管理过程中执行国家相关法律法规及政策，履行相关合同能力及意愿的综合评价。信用企业评价</w:t>
      </w:r>
      <w:r w:rsidR="004B6A84" w:rsidRPr="005A48BB">
        <w:rPr>
          <w:rFonts w:ascii="仿宋" w:eastAsia="仿宋" w:hAnsi="仿宋" w:hint="eastAsia"/>
          <w:bCs/>
          <w:sz w:val="32"/>
          <w:szCs w:val="32"/>
        </w:rPr>
        <w:t>规范</w:t>
      </w:r>
      <w:r w:rsidRPr="005A48BB">
        <w:rPr>
          <w:rFonts w:ascii="仿宋" w:eastAsia="仿宋" w:hAnsi="仿宋" w:hint="eastAsia"/>
          <w:bCs/>
          <w:sz w:val="32"/>
          <w:szCs w:val="32"/>
        </w:rPr>
        <w:t>包括企业的履约意愿、能力、表现，其核心是评价参评企业是否具备履行相关合同所需的人力资源、技术和装备、财务和资金、经营和施工管理以及工程业绩等方面的能力；同时还要考察参评企业的优良信用记录和不良信用记录。</w:t>
      </w:r>
    </w:p>
    <w:p w:rsidR="005444B9" w:rsidRPr="005A48BB" w:rsidRDefault="004C47A9" w:rsidP="002C7623">
      <w:pPr>
        <w:overflowPunct w:val="0"/>
        <w:ind w:firstLineChars="200" w:firstLine="640"/>
        <w:rPr>
          <w:rFonts w:ascii="仿宋" w:eastAsia="仿宋" w:hAnsi="仿宋"/>
          <w:bCs/>
          <w:sz w:val="32"/>
          <w:szCs w:val="32"/>
        </w:rPr>
      </w:pPr>
      <w:r w:rsidRPr="005A48BB">
        <w:rPr>
          <w:rFonts w:ascii="仿宋" w:eastAsia="仿宋" w:hAnsi="仿宋" w:hint="eastAsia"/>
          <w:bCs/>
          <w:sz w:val="32"/>
          <w:szCs w:val="32"/>
        </w:rPr>
        <w:t>评价指标是在借鉴国际信用等级评价技术的基础上，结合我国目前信用环境和电力建设行业特点而制定的行业信用评价</w:t>
      </w:r>
      <w:r w:rsidR="004B6A84" w:rsidRPr="005A48BB">
        <w:rPr>
          <w:rFonts w:ascii="仿宋" w:eastAsia="仿宋" w:hAnsi="仿宋" w:hint="eastAsia"/>
          <w:bCs/>
          <w:sz w:val="32"/>
          <w:szCs w:val="32"/>
        </w:rPr>
        <w:t>规范</w:t>
      </w:r>
      <w:r w:rsidRPr="005A48BB">
        <w:rPr>
          <w:rFonts w:ascii="仿宋" w:eastAsia="仿宋" w:hAnsi="仿宋" w:hint="eastAsia"/>
          <w:bCs/>
          <w:sz w:val="32"/>
          <w:szCs w:val="32"/>
        </w:rPr>
        <w:t>，该</w:t>
      </w:r>
      <w:r w:rsidR="004B6A84" w:rsidRPr="005A48BB">
        <w:rPr>
          <w:rFonts w:ascii="仿宋" w:eastAsia="仿宋" w:hAnsi="仿宋" w:hint="eastAsia"/>
          <w:bCs/>
          <w:sz w:val="32"/>
          <w:szCs w:val="32"/>
        </w:rPr>
        <w:t>规范</w:t>
      </w:r>
      <w:r w:rsidRPr="005A48BB">
        <w:rPr>
          <w:rFonts w:ascii="仿宋" w:eastAsia="仿宋" w:hAnsi="仿宋" w:hint="eastAsia"/>
          <w:bCs/>
          <w:sz w:val="32"/>
          <w:szCs w:val="32"/>
        </w:rPr>
        <w:t>目的是规范企业的市场行为，加强行业自律和社会监督，提高企业信用管理水平，推动行业信用体系建设进程。</w:t>
      </w:r>
    </w:p>
    <w:p w:rsidR="005444B9" w:rsidRPr="005A48BB" w:rsidRDefault="004C47A9" w:rsidP="00093B47">
      <w:pPr>
        <w:overflowPunct w:val="0"/>
        <w:ind w:firstLineChars="196" w:firstLine="630"/>
        <w:rPr>
          <w:rFonts w:ascii="仿宋" w:eastAsia="仿宋" w:hAnsi="仿宋"/>
          <w:b/>
          <w:bCs/>
          <w:sz w:val="32"/>
          <w:szCs w:val="32"/>
        </w:rPr>
      </w:pPr>
      <w:r w:rsidRPr="005A48BB">
        <w:rPr>
          <w:rFonts w:ascii="仿宋" w:eastAsia="仿宋" w:hAnsi="仿宋" w:hint="eastAsia"/>
          <w:b/>
          <w:bCs/>
          <w:sz w:val="32"/>
          <w:szCs w:val="32"/>
        </w:rPr>
        <w:t>一、信用评价指标设置的基本特点</w:t>
      </w:r>
    </w:p>
    <w:p w:rsidR="005444B9" w:rsidRPr="005A48BB" w:rsidRDefault="004C47A9" w:rsidP="002C7623">
      <w:pPr>
        <w:overflowPunct w:val="0"/>
        <w:ind w:firstLineChars="200" w:firstLine="640"/>
        <w:rPr>
          <w:rFonts w:ascii="仿宋" w:eastAsia="仿宋" w:hAnsi="仿宋"/>
          <w:bCs/>
          <w:sz w:val="32"/>
          <w:szCs w:val="32"/>
        </w:rPr>
      </w:pPr>
      <w:r w:rsidRPr="005A48BB">
        <w:rPr>
          <w:rFonts w:ascii="仿宋" w:eastAsia="仿宋" w:hAnsi="仿宋" w:hint="eastAsia"/>
          <w:bCs/>
          <w:sz w:val="32"/>
          <w:szCs w:val="32"/>
        </w:rPr>
        <w:t>（一）定量与定性分析相结合</w:t>
      </w:r>
    </w:p>
    <w:p w:rsidR="005444B9" w:rsidRPr="005A48BB" w:rsidRDefault="004C47A9" w:rsidP="002C7623">
      <w:pPr>
        <w:overflowPunct w:val="0"/>
        <w:ind w:firstLineChars="200" w:firstLine="640"/>
        <w:rPr>
          <w:rFonts w:ascii="仿宋" w:eastAsia="仿宋" w:hAnsi="仿宋"/>
          <w:bCs/>
          <w:sz w:val="32"/>
          <w:szCs w:val="32"/>
        </w:rPr>
      </w:pPr>
      <w:r w:rsidRPr="005A48BB">
        <w:rPr>
          <w:rFonts w:ascii="仿宋" w:eastAsia="仿宋" w:hAnsi="仿宋" w:hint="eastAsia"/>
          <w:bCs/>
          <w:sz w:val="32"/>
          <w:szCs w:val="32"/>
        </w:rPr>
        <w:t>信用评价指标的设置，坚持定量、定性分析相结合的原则，既考虑定量指标，又结合行业和企业实际考虑定性指标，保证评价结果充分反映参评企业的信用状况。</w:t>
      </w:r>
    </w:p>
    <w:p w:rsidR="005444B9" w:rsidRPr="005A48BB" w:rsidRDefault="004C47A9" w:rsidP="002C7623">
      <w:pPr>
        <w:overflowPunct w:val="0"/>
        <w:ind w:firstLineChars="200" w:firstLine="640"/>
        <w:rPr>
          <w:rFonts w:ascii="仿宋" w:eastAsia="仿宋" w:hAnsi="仿宋"/>
          <w:bCs/>
          <w:sz w:val="32"/>
          <w:szCs w:val="32"/>
        </w:rPr>
      </w:pPr>
      <w:r w:rsidRPr="005A48BB">
        <w:rPr>
          <w:rFonts w:ascii="仿宋" w:eastAsia="仿宋" w:hAnsi="仿宋" w:hint="eastAsia"/>
          <w:bCs/>
          <w:sz w:val="32"/>
          <w:szCs w:val="32"/>
        </w:rPr>
        <w:t>由于影响电力建设领域企业信用状况的因素很多，其中难以量化的因素需借助信用专家的经验和专业知识来判断。</w:t>
      </w:r>
    </w:p>
    <w:p w:rsidR="005444B9" w:rsidRPr="005A48BB" w:rsidRDefault="004C47A9" w:rsidP="002C7623">
      <w:pPr>
        <w:overflowPunct w:val="0"/>
        <w:ind w:firstLineChars="200" w:firstLine="640"/>
        <w:rPr>
          <w:rFonts w:ascii="仿宋" w:eastAsia="仿宋" w:hAnsi="仿宋"/>
          <w:bCs/>
          <w:sz w:val="32"/>
          <w:szCs w:val="32"/>
        </w:rPr>
      </w:pPr>
      <w:r w:rsidRPr="005A48BB">
        <w:rPr>
          <w:rFonts w:ascii="仿宋" w:eastAsia="仿宋" w:hAnsi="仿宋" w:hint="eastAsia"/>
          <w:bCs/>
          <w:sz w:val="32"/>
          <w:szCs w:val="32"/>
        </w:rPr>
        <w:t>（二）评价</w:t>
      </w:r>
      <w:r w:rsidR="004B6A84" w:rsidRPr="005A48BB">
        <w:rPr>
          <w:rFonts w:ascii="仿宋" w:eastAsia="仿宋" w:hAnsi="仿宋" w:hint="eastAsia"/>
          <w:bCs/>
          <w:sz w:val="32"/>
          <w:szCs w:val="32"/>
        </w:rPr>
        <w:t>规范</w:t>
      </w:r>
      <w:r w:rsidRPr="005A48BB">
        <w:rPr>
          <w:rFonts w:ascii="仿宋" w:eastAsia="仿宋" w:hAnsi="仿宋" w:hint="eastAsia"/>
          <w:bCs/>
          <w:sz w:val="32"/>
          <w:szCs w:val="32"/>
        </w:rPr>
        <w:t>的一致性和可比性</w:t>
      </w:r>
    </w:p>
    <w:p w:rsidR="005444B9" w:rsidRPr="005A48BB" w:rsidRDefault="004C47A9" w:rsidP="002C7623">
      <w:pPr>
        <w:overflowPunct w:val="0"/>
        <w:ind w:firstLineChars="200" w:firstLine="640"/>
        <w:rPr>
          <w:rFonts w:ascii="仿宋" w:eastAsia="仿宋" w:hAnsi="仿宋"/>
          <w:bCs/>
          <w:sz w:val="32"/>
          <w:szCs w:val="32"/>
        </w:rPr>
      </w:pPr>
      <w:r w:rsidRPr="005A48BB">
        <w:rPr>
          <w:rFonts w:ascii="仿宋" w:eastAsia="仿宋" w:hAnsi="仿宋" w:hint="eastAsia"/>
          <w:bCs/>
          <w:sz w:val="32"/>
          <w:szCs w:val="32"/>
        </w:rPr>
        <w:lastRenderedPageBreak/>
        <w:t>评价</w:t>
      </w:r>
      <w:r w:rsidR="004B6A84" w:rsidRPr="005A48BB">
        <w:rPr>
          <w:rFonts w:ascii="仿宋" w:eastAsia="仿宋" w:hAnsi="仿宋" w:hint="eastAsia"/>
          <w:bCs/>
          <w:sz w:val="32"/>
          <w:szCs w:val="32"/>
        </w:rPr>
        <w:t>规范</w:t>
      </w:r>
      <w:r w:rsidRPr="005A48BB">
        <w:rPr>
          <w:rFonts w:ascii="仿宋" w:eastAsia="仿宋" w:hAnsi="仿宋" w:hint="eastAsia"/>
          <w:bCs/>
          <w:sz w:val="32"/>
          <w:szCs w:val="32"/>
        </w:rPr>
        <w:t>的一致性是指对同一类型的企业应采用相同的评价</w:t>
      </w:r>
      <w:r w:rsidR="004B6A84" w:rsidRPr="005A48BB">
        <w:rPr>
          <w:rFonts w:ascii="仿宋" w:eastAsia="仿宋" w:hAnsi="仿宋" w:hint="eastAsia"/>
          <w:bCs/>
          <w:sz w:val="32"/>
          <w:szCs w:val="32"/>
        </w:rPr>
        <w:t>规范</w:t>
      </w:r>
      <w:r w:rsidRPr="005A48BB">
        <w:rPr>
          <w:rFonts w:ascii="仿宋" w:eastAsia="仿宋" w:hAnsi="仿宋" w:hint="eastAsia"/>
          <w:bCs/>
          <w:sz w:val="32"/>
          <w:szCs w:val="32"/>
        </w:rPr>
        <w:t>，评价</w:t>
      </w:r>
      <w:r w:rsidR="004B6A84" w:rsidRPr="005A48BB">
        <w:rPr>
          <w:rFonts w:ascii="仿宋" w:eastAsia="仿宋" w:hAnsi="仿宋" w:hint="eastAsia"/>
          <w:bCs/>
          <w:sz w:val="32"/>
          <w:szCs w:val="32"/>
        </w:rPr>
        <w:t>规范</w:t>
      </w:r>
      <w:r w:rsidRPr="005A48BB">
        <w:rPr>
          <w:rFonts w:ascii="仿宋" w:eastAsia="仿宋" w:hAnsi="仿宋" w:hint="eastAsia"/>
          <w:bCs/>
          <w:sz w:val="32"/>
          <w:szCs w:val="32"/>
        </w:rPr>
        <w:t>的可比性是指对不同类型企业的评价结果可以互相比较。评价</w:t>
      </w:r>
      <w:r w:rsidR="004B6A84" w:rsidRPr="005A48BB">
        <w:rPr>
          <w:rFonts w:ascii="仿宋" w:eastAsia="仿宋" w:hAnsi="仿宋" w:hint="eastAsia"/>
          <w:bCs/>
          <w:sz w:val="32"/>
          <w:szCs w:val="32"/>
        </w:rPr>
        <w:t>规范</w:t>
      </w:r>
      <w:r w:rsidRPr="005A48BB">
        <w:rPr>
          <w:rFonts w:ascii="仿宋" w:eastAsia="仿宋" w:hAnsi="仿宋" w:hint="eastAsia"/>
          <w:bCs/>
          <w:sz w:val="32"/>
          <w:szCs w:val="32"/>
        </w:rPr>
        <w:t>的一致性和可比性是保证企业信用评价结果客观、公正性的基本前提，因此信用评价</w:t>
      </w:r>
      <w:r w:rsidR="004B6A84" w:rsidRPr="005A48BB">
        <w:rPr>
          <w:rFonts w:ascii="仿宋" w:eastAsia="仿宋" w:hAnsi="仿宋" w:hint="eastAsia"/>
          <w:bCs/>
          <w:sz w:val="32"/>
          <w:szCs w:val="32"/>
        </w:rPr>
        <w:t>规范</w:t>
      </w:r>
      <w:r w:rsidRPr="005A48BB">
        <w:rPr>
          <w:rFonts w:ascii="仿宋" w:eastAsia="仿宋" w:hAnsi="仿宋" w:hint="eastAsia"/>
          <w:bCs/>
          <w:sz w:val="32"/>
          <w:szCs w:val="32"/>
        </w:rPr>
        <w:t>的制订是建立在对不同类型企业调研和统计分析的基础之上。</w:t>
      </w:r>
    </w:p>
    <w:p w:rsidR="005444B9" w:rsidRPr="005A48BB" w:rsidRDefault="004C47A9" w:rsidP="002C7623">
      <w:pPr>
        <w:overflowPunct w:val="0"/>
        <w:ind w:firstLineChars="200" w:firstLine="640"/>
        <w:rPr>
          <w:rFonts w:ascii="仿宋" w:eastAsia="仿宋" w:hAnsi="仿宋"/>
          <w:bCs/>
          <w:sz w:val="32"/>
          <w:szCs w:val="32"/>
        </w:rPr>
      </w:pPr>
      <w:r w:rsidRPr="005A48BB">
        <w:rPr>
          <w:rFonts w:ascii="仿宋" w:eastAsia="仿宋" w:hAnsi="仿宋" w:hint="eastAsia"/>
          <w:bCs/>
          <w:sz w:val="32"/>
          <w:szCs w:val="32"/>
        </w:rPr>
        <w:t>（三）评价</w:t>
      </w:r>
      <w:r w:rsidR="004B6A84" w:rsidRPr="005A48BB">
        <w:rPr>
          <w:rFonts w:ascii="仿宋" w:eastAsia="仿宋" w:hAnsi="仿宋" w:hint="eastAsia"/>
          <w:bCs/>
          <w:sz w:val="32"/>
          <w:szCs w:val="32"/>
        </w:rPr>
        <w:t>规范</w:t>
      </w:r>
      <w:r w:rsidRPr="005A48BB">
        <w:rPr>
          <w:rFonts w:ascii="仿宋" w:eastAsia="仿宋" w:hAnsi="仿宋" w:hint="eastAsia"/>
          <w:bCs/>
          <w:sz w:val="32"/>
          <w:szCs w:val="32"/>
        </w:rPr>
        <w:t>和计分模型的适用性和可操作性</w:t>
      </w:r>
    </w:p>
    <w:p w:rsidR="005444B9" w:rsidRPr="005A48BB" w:rsidRDefault="004C47A9" w:rsidP="002C7623">
      <w:pPr>
        <w:overflowPunct w:val="0"/>
        <w:ind w:firstLineChars="200" w:firstLine="640"/>
        <w:rPr>
          <w:rFonts w:ascii="仿宋" w:eastAsia="仿宋" w:hAnsi="仿宋"/>
          <w:bCs/>
          <w:sz w:val="32"/>
          <w:szCs w:val="32"/>
        </w:rPr>
      </w:pPr>
      <w:r w:rsidRPr="005A48BB">
        <w:rPr>
          <w:rFonts w:ascii="仿宋" w:eastAsia="仿宋" w:hAnsi="仿宋" w:hint="eastAsia"/>
          <w:bCs/>
          <w:sz w:val="32"/>
          <w:szCs w:val="32"/>
        </w:rPr>
        <w:t>信用企业评价</w:t>
      </w:r>
      <w:r w:rsidR="004B6A84" w:rsidRPr="005A48BB">
        <w:rPr>
          <w:rFonts w:ascii="仿宋" w:eastAsia="仿宋" w:hAnsi="仿宋" w:hint="eastAsia"/>
          <w:bCs/>
          <w:sz w:val="32"/>
          <w:szCs w:val="32"/>
        </w:rPr>
        <w:t>规范</w:t>
      </w:r>
      <w:r w:rsidRPr="005A48BB">
        <w:rPr>
          <w:rFonts w:ascii="仿宋" w:eastAsia="仿宋" w:hAnsi="仿宋" w:hint="eastAsia"/>
          <w:bCs/>
          <w:sz w:val="32"/>
          <w:szCs w:val="32"/>
        </w:rPr>
        <w:t>及计分模型的设计不仅采取科学先进的评级技术，还充分考虑其适用性和可操作性。除考虑了企业提供信用等级评价基础资料的可获得性和可靠性之外，评价</w:t>
      </w:r>
      <w:r w:rsidR="004B6A84" w:rsidRPr="005A48BB">
        <w:rPr>
          <w:rFonts w:ascii="仿宋" w:eastAsia="仿宋" w:hAnsi="仿宋" w:hint="eastAsia"/>
          <w:bCs/>
          <w:sz w:val="32"/>
          <w:szCs w:val="32"/>
        </w:rPr>
        <w:t>规范</w:t>
      </w:r>
      <w:r w:rsidRPr="005A48BB">
        <w:rPr>
          <w:rFonts w:ascii="仿宋" w:eastAsia="仿宋" w:hAnsi="仿宋" w:hint="eastAsia"/>
          <w:bCs/>
          <w:sz w:val="32"/>
          <w:szCs w:val="32"/>
        </w:rPr>
        <w:t>和计分模型的设计同时也保证信用专家和企业容易理解与操作。</w:t>
      </w:r>
    </w:p>
    <w:p w:rsidR="005444B9" w:rsidRPr="005A48BB" w:rsidRDefault="004C47A9" w:rsidP="00093B47">
      <w:pPr>
        <w:overflowPunct w:val="0"/>
        <w:ind w:firstLineChars="196" w:firstLine="630"/>
        <w:rPr>
          <w:rFonts w:ascii="仿宋" w:eastAsia="仿宋" w:hAnsi="仿宋"/>
          <w:b/>
          <w:bCs/>
          <w:sz w:val="32"/>
          <w:szCs w:val="32"/>
        </w:rPr>
      </w:pPr>
      <w:bookmarkStart w:id="18" w:name="_Toc194547592"/>
      <w:r w:rsidRPr="005A48BB">
        <w:rPr>
          <w:rFonts w:ascii="仿宋" w:eastAsia="仿宋" w:hAnsi="仿宋" w:hint="eastAsia"/>
          <w:b/>
          <w:bCs/>
          <w:sz w:val="32"/>
          <w:szCs w:val="32"/>
        </w:rPr>
        <w:t>二、</w:t>
      </w:r>
      <w:bookmarkStart w:id="19" w:name="_Toc194547586"/>
      <w:bookmarkStart w:id="20" w:name="_Toc184789428"/>
      <w:bookmarkStart w:id="21" w:name="_Toc184097447"/>
      <w:bookmarkEnd w:id="18"/>
      <w:r w:rsidRPr="005A48BB">
        <w:rPr>
          <w:rFonts w:ascii="仿宋" w:eastAsia="仿宋" w:hAnsi="仿宋" w:hint="eastAsia"/>
          <w:b/>
          <w:bCs/>
          <w:sz w:val="32"/>
          <w:szCs w:val="32"/>
        </w:rPr>
        <w:t>评价指标解释</w:t>
      </w:r>
      <w:bookmarkEnd w:id="19"/>
      <w:bookmarkEnd w:id="20"/>
      <w:bookmarkEnd w:id="21"/>
    </w:p>
    <w:p w:rsidR="005444B9" w:rsidRPr="005A48BB" w:rsidRDefault="004C47A9" w:rsidP="002C7623">
      <w:pPr>
        <w:overflowPunct w:val="0"/>
        <w:ind w:firstLineChars="200" w:firstLine="640"/>
        <w:rPr>
          <w:rFonts w:ascii="仿宋" w:eastAsia="仿宋" w:hAnsi="仿宋"/>
          <w:bCs/>
          <w:sz w:val="32"/>
          <w:szCs w:val="32"/>
        </w:rPr>
      </w:pPr>
      <w:r w:rsidRPr="005A48BB">
        <w:rPr>
          <w:rFonts w:ascii="仿宋" w:eastAsia="仿宋" w:hAnsi="仿宋" w:hint="eastAsia"/>
          <w:bCs/>
          <w:sz w:val="32"/>
          <w:szCs w:val="32"/>
        </w:rPr>
        <w:t>评价指标分为三级指标，一级信用指标包括基本情况、财务能力、管理能力和信用记录四个方面，每个一级指标又分解为二级和三级信用指标，每级指标由支持指标构成，同时确定计分标准，最终形成完整的评价指标体系。</w:t>
      </w:r>
    </w:p>
    <w:p w:rsidR="005444B9" w:rsidRPr="005A48BB" w:rsidRDefault="004C47A9" w:rsidP="002C7623">
      <w:pPr>
        <w:overflowPunct w:val="0"/>
        <w:ind w:firstLineChars="200" w:firstLine="640"/>
        <w:rPr>
          <w:rFonts w:ascii="黑体" w:eastAsia="黑体" w:hAnsi="黑体"/>
          <w:sz w:val="32"/>
          <w:szCs w:val="32"/>
        </w:rPr>
      </w:pPr>
      <w:bookmarkStart w:id="22" w:name="_Toc184097448"/>
      <w:bookmarkStart w:id="23" w:name="_Toc184789429"/>
      <w:bookmarkStart w:id="24" w:name="_Toc194547587"/>
      <w:r w:rsidRPr="005A48BB">
        <w:rPr>
          <w:rFonts w:ascii="黑体" w:eastAsia="黑体" w:hAnsi="黑体" w:hint="eastAsia"/>
          <w:sz w:val="32"/>
          <w:szCs w:val="32"/>
        </w:rPr>
        <w:t>（一）企业基本情况</w:t>
      </w:r>
      <w:bookmarkEnd w:id="22"/>
      <w:bookmarkEnd w:id="23"/>
      <w:bookmarkEnd w:id="24"/>
    </w:p>
    <w:p w:rsidR="005444B9" w:rsidRPr="005A48BB" w:rsidRDefault="004C47A9" w:rsidP="002C7623">
      <w:pPr>
        <w:overflowPunct w:val="0"/>
        <w:ind w:firstLineChars="200" w:firstLine="640"/>
        <w:rPr>
          <w:rFonts w:ascii="仿宋" w:eastAsia="仿宋" w:hAnsi="仿宋"/>
          <w:bCs/>
          <w:sz w:val="32"/>
          <w:szCs w:val="32"/>
        </w:rPr>
      </w:pPr>
      <w:r w:rsidRPr="005A48BB">
        <w:rPr>
          <w:rFonts w:ascii="仿宋" w:eastAsia="仿宋" w:hAnsi="仿宋" w:hint="eastAsia"/>
          <w:bCs/>
          <w:sz w:val="32"/>
          <w:szCs w:val="32"/>
        </w:rPr>
        <w:t>基本情况主要针对企业的资质认证、企业规模、主要业绩指标进行评价。</w:t>
      </w:r>
    </w:p>
    <w:p w:rsidR="005444B9" w:rsidRPr="005A48BB" w:rsidRDefault="004C47A9" w:rsidP="002C7623">
      <w:pPr>
        <w:overflowPunct w:val="0"/>
        <w:ind w:firstLineChars="200" w:firstLine="640"/>
        <w:rPr>
          <w:rFonts w:ascii="仿宋" w:eastAsia="仿宋" w:hAnsi="仿宋"/>
          <w:bCs/>
          <w:sz w:val="32"/>
          <w:szCs w:val="32"/>
        </w:rPr>
      </w:pPr>
      <w:r w:rsidRPr="005A48BB">
        <w:rPr>
          <w:rFonts w:ascii="仿宋" w:eastAsia="仿宋" w:hAnsi="仿宋" w:hint="eastAsia"/>
          <w:bCs/>
          <w:sz w:val="32"/>
          <w:szCs w:val="32"/>
        </w:rPr>
        <w:t>企业基本情况包含的二级信用指标有：</w:t>
      </w:r>
    </w:p>
    <w:p w:rsidR="005444B9" w:rsidRPr="005A48BB" w:rsidRDefault="004C47A9" w:rsidP="002C7623">
      <w:pPr>
        <w:overflowPunct w:val="0"/>
        <w:ind w:firstLineChars="200" w:firstLine="640"/>
        <w:rPr>
          <w:rFonts w:ascii="仿宋" w:eastAsia="仿宋" w:hAnsi="仿宋"/>
          <w:bCs/>
          <w:sz w:val="32"/>
          <w:szCs w:val="32"/>
        </w:rPr>
      </w:pPr>
      <w:r w:rsidRPr="005A48BB">
        <w:rPr>
          <w:rFonts w:ascii="仿宋" w:eastAsia="仿宋" w:hAnsi="仿宋" w:hint="eastAsia"/>
          <w:bCs/>
          <w:sz w:val="32"/>
          <w:szCs w:val="32"/>
        </w:rPr>
        <w:t>1</w:t>
      </w:r>
      <w:r w:rsidRPr="005A48BB">
        <w:rPr>
          <w:rFonts w:ascii="仿宋" w:eastAsia="仿宋" w:hAnsi="仿宋"/>
          <w:bCs/>
          <w:sz w:val="32"/>
          <w:szCs w:val="32"/>
        </w:rPr>
        <w:t>.资质</w:t>
      </w:r>
      <w:r w:rsidRPr="005A48BB">
        <w:rPr>
          <w:rFonts w:ascii="仿宋" w:eastAsia="仿宋" w:hAnsi="仿宋" w:hint="eastAsia"/>
          <w:bCs/>
          <w:sz w:val="32"/>
          <w:szCs w:val="32"/>
        </w:rPr>
        <w:t>认证</w:t>
      </w:r>
    </w:p>
    <w:p w:rsidR="005444B9" w:rsidRPr="005A48BB" w:rsidRDefault="004C47A9" w:rsidP="002C7623">
      <w:pPr>
        <w:overflowPunct w:val="0"/>
        <w:ind w:firstLineChars="200" w:firstLine="640"/>
        <w:rPr>
          <w:rFonts w:ascii="仿宋" w:eastAsia="仿宋" w:hAnsi="仿宋"/>
          <w:bCs/>
          <w:sz w:val="32"/>
          <w:szCs w:val="32"/>
        </w:rPr>
      </w:pPr>
      <w:r w:rsidRPr="005A48BB">
        <w:rPr>
          <w:rFonts w:ascii="仿宋" w:eastAsia="仿宋" w:hAnsi="仿宋" w:hint="eastAsia"/>
          <w:bCs/>
          <w:sz w:val="32"/>
          <w:szCs w:val="32"/>
        </w:rPr>
        <w:t>企业的资质认证是企业符合相关行业规定的、证明自身能力的相关文件、证件。参评企业的资质水平反映了企业所具备的能</w:t>
      </w:r>
      <w:r w:rsidRPr="005A48BB">
        <w:rPr>
          <w:rFonts w:ascii="仿宋" w:eastAsia="仿宋" w:hAnsi="仿宋" w:hint="eastAsia"/>
          <w:bCs/>
          <w:sz w:val="32"/>
          <w:szCs w:val="32"/>
        </w:rPr>
        <w:lastRenderedPageBreak/>
        <w:t>力。</w:t>
      </w:r>
    </w:p>
    <w:p w:rsidR="005444B9" w:rsidRPr="005A48BB" w:rsidRDefault="004C47A9" w:rsidP="002C7623">
      <w:pPr>
        <w:overflowPunct w:val="0"/>
        <w:ind w:firstLineChars="200" w:firstLine="640"/>
        <w:rPr>
          <w:rFonts w:ascii="仿宋" w:eastAsia="仿宋" w:hAnsi="仿宋"/>
          <w:bCs/>
          <w:sz w:val="32"/>
          <w:szCs w:val="32"/>
        </w:rPr>
      </w:pPr>
      <w:r w:rsidRPr="005A48BB">
        <w:rPr>
          <w:rFonts w:ascii="仿宋" w:eastAsia="仿宋" w:hAnsi="仿宋" w:hint="eastAsia"/>
          <w:bCs/>
          <w:sz w:val="32"/>
          <w:szCs w:val="32"/>
        </w:rPr>
        <w:t>2.企业规模</w:t>
      </w:r>
    </w:p>
    <w:p w:rsidR="005444B9" w:rsidRPr="005A48BB" w:rsidRDefault="004C47A9" w:rsidP="00891DD3">
      <w:pPr>
        <w:pStyle w:val="HTML"/>
        <w:widowControl w:val="0"/>
        <w:shd w:val="clear" w:color="auto" w:fill="FFFFFF"/>
        <w:overflowPunct w:val="0"/>
        <w:spacing w:line="240" w:lineRule="auto"/>
        <w:ind w:firstLineChars="200" w:firstLine="640"/>
        <w:jc w:val="both"/>
        <w:rPr>
          <w:rFonts w:ascii="仿宋" w:eastAsia="仿宋" w:hAnsi="仿宋"/>
          <w:bCs/>
          <w:sz w:val="32"/>
          <w:szCs w:val="32"/>
        </w:rPr>
      </w:pPr>
      <w:r w:rsidRPr="005A48BB">
        <w:rPr>
          <w:rFonts w:ascii="仿宋" w:eastAsia="仿宋" w:hAnsi="仿宋" w:hint="eastAsia"/>
          <w:bCs/>
          <w:sz w:val="32"/>
          <w:szCs w:val="32"/>
        </w:rPr>
        <w:t>企业规模主要从企业的“在册员工人数”、“营业收入”、“资产总额”、“动力设备总量”等指标考核。</w:t>
      </w:r>
    </w:p>
    <w:p w:rsidR="005444B9" w:rsidRPr="005A48BB" w:rsidRDefault="004C47A9" w:rsidP="00891DD3">
      <w:pPr>
        <w:pStyle w:val="HTML"/>
        <w:widowControl w:val="0"/>
        <w:shd w:val="clear" w:color="auto" w:fill="FFFFFF"/>
        <w:overflowPunct w:val="0"/>
        <w:spacing w:line="240" w:lineRule="auto"/>
        <w:ind w:firstLineChars="200" w:firstLine="640"/>
        <w:jc w:val="both"/>
        <w:rPr>
          <w:rFonts w:ascii="仿宋" w:eastAsia="仿宋" w:hAnsi="仿宋"/>
          <w:bCs/>
          <w:sz w:val="32"/>
          <w:szCs w:val="32"/>
        </w:rPr>
      </w:pPr>
      <w:r w:rsidRPr="005A48BB">
        <w:rPr>
          <w:rFonts w:ascii="仿宋" w:eastAsia="仿宋" w:hAnsi="仿宋" w:hint="eastAsia"/>
          <w:bCs/>
          <w:sz w:val="32"/>
          <w:szCs w:val="32"/>
        </w:rPr>
        <w:t>“在册员工人数”作为企业的划型指标，具有简单、明了的特点，也与世界主要国家的通行做法一致，具有国际可比性。</w:t>
      </w:r>
    </w:p>
    <w:p w:rsidR="005444B9" w:rsidRPr="005A48BB" w:rsidRDefault="004C47A9" w:rsidP="00891DD3">
      <w:pPr>
        <w:pStyle w:val="HTML"/>
        <w:widowControl w:val="0"/>
        <w:shd w:val="clear" w:color="auto" w:fill="FFFFFF"/>
        <w:overflowPunct w:val="0"/>
        <w:spacing w:line="240" w:lineRule="auto"/>
        <w:ind w:firstLineChars="200" w:firstLine="640"/>
        <w:jc w:val="both"/>
        <w:rPr>
          <w:rFonts w:ascii="仿宋" w:eastAsia="仿宋" w:hAnsi="仿宋"/>
          <w:bCs/>
          <w:sz w:val="32"/>
          <w:szCs w:val="32"/>
        </w:rPr>
      </w:pPr>
      <w:r w:rsidRPr="005A48BB">
        <w:rPr>
          <w:rFonts w:ascii="仿宋" w:eastAsia="仿宋" w:hAnsi="仿宋" w:hint="eastAsia"/>
          <w:bCs/>
          <w:sz w:val="32"/>
          <w:szCs w:val="32"/>
        </w:rPr>
        <w:t>“营业收入”是客观反映企业的经营规模和市场竞争能力，也是我国现行统计指标中数据比较完整的指标，容易操作。</w:t>
      </w:r>
    </w:p>
    <w:p w:rsidR="005444B9" w:rsidRPr="005A48BB" w:rsidRDefault="004C47A9" w:rsidP="00891DD3">
      <w:pPr>
        <w:pStyle w:val="HTML"/>
        <w:widowControl w:val="0"/>
        <w:shd w:val="clear" w:color="auto" w:fill="FFFFFF"/>
        <w:overflowPunct w:val="0"/>
        <w:spacing w:line="240" w:lineRule="auto"/>
        <w:ind w:firstLineChars="200" w:firstLine="640"/>
        <w:jc w:val="both"/>
        <w:rPr>
          <w:rFonts w:ascii="仿宋" w:eastAsia="仿宋" w:hAnsi="仿宋"/>
          <w:bCs/>
          <w:sz w:val="32"/>
          <w:szCs w:val="32"/>
        </w:rPr>
      </w:pPr>
      <w:r w:rsidRPr="005A48BB">
        <w:rPr>
          <w:rFonts w:ascii="仿宋" w:eastAsia="仿宋" w:hAnsi="仿宋" w:hint="eastAsia"/>
          <w:bCs/>
          <w:sz w:val="32"/>
          <w:szCs w:val="32"/>
        </w:rPr>
        <w:t>“资产总额”是从资源占用和生产指标的层面上反映企业规模。</w:t>
      </w:r>
    </w:p>
    <w:p w:rsidR="005444B9" w:rsidRPr="005A48BB" w:rsidRDefault="004C47A9" w:rsidP="00891DD3">
      <w:pPr>
        <w:pStyle w:val="HTML"/>
        <w:widowControl w:val="0"/>
        <w:shd w:val="clear" w:color="auto" w:fill="FFFFFF"/>
        <w:overflowPunct w:val="0"/>
        <w:spacing w:line="240" w:lineRule="auto"/>
        <w:ind w:firstLineChars="200" w:firstLine="640"/>
        <w:jc w:val="both"/>
        <w:rPr>
          <w:rFonts w:ascii="仿宋" w:eastAsia="仿宋" w:hAnsi="仿宋"/>
          <w:bCs/>
          <w:sz w:val="32"/>
          <w:szCs w:val="32"/>
        </w:rPr>
      </w:pPr>
      <w:r w:rsidRPr="005A48BB">
        <w:rPr>
          <w:rFonts w:ascii="仿宋" w:eastAsia="仿宋" w:hAnsi="仿宋" w:hint="eastAsia"/>
          <w:bCs/>
          <w:sz w:val="32"/>
          <w:szCs w:val="32"/>
        </w:rPr>
        <w:t>“动力设备总量”是指企业自有施工设备总量。</w:t>
      </w:r>
    </w:p>
    <w:p w:rsidR="005444B9" w:rsidRPr="005A48BB" w:rsidRDefault="004C47A9" w:rsidP="002C7623">
      <w:pPr>
        <w:pStyle w:val="HTML"/>
        <w:shd w:val="clear" w:color="auto" w:fill="FFFFFF"/>
        <w:overflowPunct w:val="0"/>
        <w:spacing w:line="240" w:lineRule="auto"/>
        <w:ind w:firstLineChars="200" w:firstLine="640"/>
        <w:rPr>
          <w:rFonts w:ascii="仿宋" w:eastAsia="仿宋" w:hAnsi="仿宋"/>
          <w:bCs/>
          <w:sz w:val="32"/>
          <w:szCs w:val="32"/>
        </w:rPr>
      </w:pPr>
      <w:r w:rsidRPr="005A48BB">
        <w:rPr>
          <w:rFonts w:ascii="仿宋" w:eastAsia="仿宋" w:hAnsi="仿宋" w:hint="eastAsia"/>
          <w:bCs/>
          <w:sz w:val="32"/>
          <w:szCs w:val="32"/>
        </w:rPr>
        <w:t>3.主要业绩</w:t>
      </w:r>
    </w:p>
    <w:p w:rsidR="005444B9" w:rsidRPr="005A48BB" w:rsidRDefault="004C47A9" w:rsidP="002C7623">
      <w:pPr>
        <w:pStyle w:val="HTML"/>
        <w:shd w:val="clear" w:color="auto" w:fill="FFFFFF"/>
        <w:overflowPunct w:val="0"/>
        <w:spacing w:line="240" w:lineRule="auto"/>
        <w:ind w:firstLineChars="200" w:firstLine="640"/>
        <w:jc w:val="both"/>
        <w:rPr>
          <w:rFonts w:ascii="仿宋" w:eastAsia="仿宋" w:hAnsi="仿宋"/>
          <w:bCs/>
          <w:sz w:val="32"/>
          <w:szCs w:val="32"/>
        </w:rPr>
      </w:pPr>
      <w:r w:rsidRPr="005A48BB">
        <w:rPr>
          <w:rFonts w:ascii="仿宋" w:eastAsia="仿宋" w:hAnsi="仿宋" w:hint="eastAsia"/>
          <w:bCs/>
          <w:sz w:val="32"/>
          <w:szCs w:val="32"/>
        </w:rPr>
        <w:t>业绩是企业一定期间的盈利能力、资产质量、债务风险和经营增长等方面的集中体现。</w:t>
      </w:r>
    </w:p>
    <w:p w:rsidR="005444B9" w:rsidRPr="005A48BB" w:rsidRDefault="004C47A9" w:rsidP="002C7623">
      <w:pPr>
        <w:overflowPunct w:val="0"/>
        <w:ind w:firstLineChars="200" w:firstLine="640"/>
        <w:rPr>
          <w:rFonts w:ascii="黑体" w:eastAsia="黑体" w:hAnsi="黑体"/>
          <w:sz w:val="32"/>
          <w:szCs w:val="32"/>
        </w:rPr>
      </w:pPr>
      <w:bookmarkStart w:id="25" w:name="_Toc184097449"/>
      <w:bookmarkStart w:id="26" w:name="_Toc194547588"/>
      <w:bookmarkStart w:id="27" w:name="_Toc184789430"/>
      <w:r w:rsidRPr="005A48BB">
        <w:rPr>
          <w:rFonts w:ascii="黑体" w:eastAsia="黑体" w:hAnsi="黑体" w:hint="eastAsia"/>
          <w:sz w:val="32"/>
          <w:szCs w:val="32"/>
        </w:rPr>
        <w:t>（二）财务</w:t>
      </w:r>
      <w:bookmarkEnd w:id="25"/>
      <w:bookmarkEnd w:id="26"/>
      <w:bookmarkEnd w:id="27"/>
      <w:r w:rsidRPr="005A48BB">
        <w:rPr>
          <w:rFonts w:ascii="黑体" w:eastAsia="黑体" w:hAnsi="黑体" w:hint="eastAsia"/>
          <w:sz w:val="32"/>
          <w:szCs w:val="32"/>
        </w:rPr>
        <w:t>能力</w:t>
      </w:r>
    </w:p>
    <w:p w:rsidR="005444B9" w:rsidRPr="005A48BB" w:rsidRDefault="004C47A9" w:rsidP="002C7623">
      <w:pPr>
        <w:overflowPunct w:val="0"/>
        <w:ind w:firstLineChars="200" w:firstLine="640"/>
        <w:rPr>
          <w:rFonts w:ascii="仿宋" w:eastAsia="仿宋" w:hAnsi="仿宋"/>
          <w:bCs/>
          <w:sz w:val="32"/>
          <w:szCs w:val="32"/>
        </w:rPr>
      </w:pPr>
      <w:r w:rsidRPr="005A48BB">
        <w:rPr>
          <w:rFonts w:ascii="仿宋" w:eastAsia="仿宋" w:hAnsi="仿宋" w:hint="eastAsia"/>
          <w:bCs/>
          <w:sz w:val="32"/>
          <w:szCs w:val="32"/>
        </w:rPr>
        <w:t>企业财务能力是企业经营和管理的价值体现，是企业偿债、盈利、资本运营和发展能力的综合反映。</w:t>
      </w:r>
    </w:p>
    <w:p w:rsidR="005444B9" w:rsidRPr="005A48BB" w:rsidRDefault="004C47A9" w:rsidP="002C7623">
      <w:pPr>
        <w:overflowPunct w:val="0"/>
        <w:ind w:firstLineChars="200" w:firstLine="640"/>
        <w:rPr>
          <w:rFonts w:ascii="仿宋" w:eastAsia="仿宋" w:hAnsi="仿宋"/>
          <w:bCs/>
          <w:sz w:val="32"/>
          <w:szCs w:val="32"/>
        </w:rPr>
      </w:pPr>
      <w:r w:rsidRPr="005A48BB">
        <w:rPr>
          <w:rFonts w:ascii="仿宋" w:eastAsia="仿宋" w:hAnsi="仿宋" w:hint="eastAsia"/>
          <w:bCs/>
          <w:sz w:val="32"/>
          <w:szCs w:val="32"/>
        </w:rPr>
        <w:t>财务能力包含的二级信用指标有：</w:t>
      </w:r>
    </w:p>
    <w:p w:rsidR="005444B9" w:rsidRPr="005A48BB" w:rsidRDefault="004C47A9" w:rsidP="002C7623">
      <w:pPr>
        <w:overflowPunct w:val="0"/>
        <w:ind w:firstLineChars="200" w:firstLine="640"/>
        <w:rPr>
          <w:rFonts w:ascii="仿宋" w:eastAsia="仿宋" w:hAnsi="仿宋"/>
          <w:bCs/>
          <w:sz w:val="32"/>
          <w:szCs w:val="32"/>
        </w:rPr>
      </w:pPr>
      <w:r w:rsidRPr="005A48BB">
        <w:rPr>
          <w:rFonts w:ascii="仿宋" w:eastAsia="仿宋" w:hAnsi="仿宋" w:hint="eastAsia"/>
          <w:bCs/>
          <w:sz w:val="32"/>
          <w:szCs w:val="32"/>
        </w:rPr>
        <w:t>1.偿债能力指标</w:t>
      </w:r>
    </w:p>
    <w:p w:rsidR="005444B9" w:rsidRPr="005A48BB" w:rsidRDefault="004C47A9" w:rsidP="002C7623">
      <w:pPr>
        <w:overflowPunct w:val="0"/>
        <w:ind w:firstLineChars="200" w:firstLine="640"/>
        <w:rPr>
          <w:rFonts w:ascii="仿宋" w:eastAsia="仿宋" w:hAnsi="仿宋"/>
          <w:bCs/>
          <w:sz w:val="32"/>
          <w:szCs w:val="32"/>
        </w:rPr>
      </w:pPr>
      <w:r w:rsidRPr="005A48BB">
        <w:rPr>
          <w:rFonts w:ascii="仿宋" w:eastAsia="仿宋" w:hAnsi="仿宋" w:hint="eastAsia"/>
          <w:bCs/>
          <w:sz w:val="32"/>
          <w:szCs w:val="32"/>
        </w:rPr>
        <w:t>企业偿债能力是指企业偿还短期债务和长期债务的能力，是企业经济实力和财务安全性的重要体现，也是衡量企业是否稳健经营、信用风险大小的重要尺度。考核企业偿债能力的指标包括</w:t>
      </w:r>
      <w:r w:rsidRPr="005A48BB">
        <w:rPr>
          <w:rFonts w:ascii="仿宋" w:eastAsia="仿宋" w:hAnsi="仿宋" w:hint="eastAsia"/>
          <w:bCs/>
          <w:sz w:val="32"/>
          <w:szCs w:val="32"/>
        </w:rPr>
        <w:lastRenderedPageBreak/>
        <w:t>资产负债率和速动比率等。</w:t>
      </w:r>
    </w:p>
    <w:p w:rsidR="005444B9" w:rsidRPr="005A48BB" w:rsidRDefault="004C47A9" w:rsidP="002C7623">
      <w:pPr>
        <w:overflowPunct w:val="0"/>
        <w:ind w:firstLineChars="200" w:firstLine="640"/>
        <w:rPr>
          <w:rFonts w:ascii="仿宋" w:eastAsia="仿宋" w:hAnsi="仿宋"/>
          <w:bCs/>
          <w:sz w:val="32"/>
          <w:szCs w:val="32"/>
        </w:rPr>
      </w:pPr>
      <w:r w:rsidRPr="005A48BB">
        <w:rPr>
          <w:rFonts w:ascii="仿宋" w:eastAsia="仿宋" w:hAnsi="仿宋" w:hint="eastAsia"/>
          <w:bCs/>
          <w:sz w:val="32"/>
          <w:szCs w:val="32"/>
        </w:rPr>
        <w:t>2.盈利能力指标</w:t>
      </w:r>
    </w:p>
    <w:p w:rsidR="005444B9" w:rsidRPr="005A48BB" w:rsidRDefault="004C47A9" w:rsidP="002C7623">
      <w:pPr>
        <w:overflowPunct w:val="0"/>
        <w:ind w:firstLineChars="200" w:firstLine="640"/>
        <w:rPr>
          <w:rFonts w:ascii="仿宋" w:eastAsia="仿宋" w:hAnsi="仿宋"/>
          <w:bCs/>
          <w:sz w:val="32"/>
          <w:szCs w:val="32"/>
        </w:rPr>
      </w:pPr>
      <w:r w:rsidRPr="005A48BB">
        <w:rPr>
          <w:rFonts w:ascii="仿宋" w:eastAsia="仿宋" w:hAnsi="仿宋" w:hint="eastAsia"/>
          <w:bCs/>
          <w:sz w:val="32"/>
          <w:szCs w:val="32"/>
        </w:rPr>
        <w:t>较强的盈利能力及其稳定性是企业获得足够现金以偿还到期债务的关键因素。充足而稳定的收益能够反映企业良好的管理素质和开拓市场的能力，也便于企业在资本市场上再融资，从而提高企业的财务灵活性。主要评价指标包括净资产收益率和主营业务利润率等。</w:t>
      </w:r>
    </w:p>
    <w:p w:rsidR="005444B9" w:rsidRPr="005A48BB" w:rsidRDefault="004C47A9" w:rsidP="002C7623">
      <w:pPr>
        <w:overflowPunct w:val="0"/>
        <w:ind w:firstLineChars="200" w:firstLine="640"/>
        <w:rPr>
          <w:rFonts w:ascii="仿宋" w:eastAsia="仿宋" w:hAnsi="仿宋"/>
          <w:bCs/>
          <w:sz w:val="32"/>
          <w:szCs w:val="32"/>
        </w:rPr>
      </w:pPr>
      <w:r w:rsidRPr="005A48BB">
        <w:rPr>
          <w:rFonts w:ascii="仿宋" w:eastAsia="仿宋" w:hAnsi="仿宋" w:hint="eastAsia"/>
          <w:bCs/>
          <w:sz w:val="32"/>
          <w:szCs w:val="32"/>
        </w:rPr>
        <w:t>3.资本运营能力指标</w:t>
      </w:r>
    </w:p>
    <w:p w:rsidR="005444B9" w:rsidRPr="005A48BB" w:rsidRDefault="004C47A9" w:rsidP="002C7623">
      <w:pPr>
        <w:overflowPunct w:val="0"/>
        <w:ind w:firstLineChars="200" w:firstLine="640"/>
        <w:rPr>
          <w:rFonts w:ascii="仿宋" w:eastAsia="仿宋" w:hAnsi="仿宋"/>
          <w:bCs/>
          <w:sz w:val="32"/>
          <w:szCs w:val="32"/>
        </w:rPr>
      </w:pPr>
      <w:r w:rsidRPr="005A48BB">
        <w:rPr>
          <w:rFonts w:ascii="仿宋" w:eastAsia="仿宋" w:hAnsi="仿宋" w:hint="eastAsia"/>
          <w:bCs/>
          <w:sz w:val="32"/>
          <w:szCs w:val="32"/>
        </w:rPr>
        <w:t>企业资本运营能力是指企业生产经营活动中对公司资产的使用能力。资产使用状况好的企业，企业的经营和财务状况良好，反之则往往不佳。主要指标包括流动资产周转率和应收账款周转率。</w:t>
      </w:r>
    </w:p>
    <w:p w:rsidR="005444B9" w:rsidRPr="005A48BB" w:rsidRDefault="004C47A9" w:rsidP="002C7623">
      <w:pPr>
        <w:overflowPunct w:val="0"/>
        <w:ind w:firstLineChars="200" w:firstLine="640"/>
        <w:rPr>
          <w:rFonts w:ascii="仿宋" w:eastAsia="仿宋" w:hAnsi="仿宋"/>
          <w:bCs/>
          <w:sz w:val="32"/>
          <w:szCs w:val="32"/>
        </w:rPr>
      </w:pPr>
      <w:r w:rsidRPr="005A48BB">
        <w:rPr>
          <w:rFonts w:ascii="仿宋" w:eastAsia="仿宋" w:hAnsi="仿宋" w:hint="eastAsia"/>
          <w:bCs/>
          <w:sz w:val="32"/>
          <w:szCs w:val="32"/>
        </w:rPr>
        <w:t>4.发展能力指标</w:t>
      </w:r>
    </w:p>
    <w:p w:rsidR="005444B9" w:rsidRPr="005A48BB" w:rsidRDefault="004C47A9" w:rsidP="002C7623">
      <w:pPr>
        <w:overflowPunct w:val="0"/>
        <w:ind w:firstLineChars="200" w:firstLine="640"/>
        <w:rPr>
          <w:rFonts w:ascii="仿宋" w:eastAsia="仿宋" w:hAnsi="仿宋"/>
          <w:bCs/>
          <w:sz w:val="32"/>
          <w:szCs w:val="32"/>
        </w:rPr>
      </w:pPr>
      <w:r w:rsidRPr="005A48BB">
        <w:rPr>
          <w:rFonts w:ascii="仿宋" w:eastAsia="仿宋" w:hAnsi="仿宋" w:hint="eastAsia"/>
          <w:bCs/>
          <w:sz w:val="32"/>
          <w:szCs w:val="32"/>
        </w:rPr>
        <w:t>企业发展能力是指从财务角度判断企业在中长期发展的能力。考评企业发展能力最直接的方法是考评企业业务增长状况和发展潜力，以及企业资本在一定时期内的变动水平。</w:t>
      </w:r>
    </w:p>
    <w:p w:rsidR="005444B9" w:rsidRPr="005A48BB" w:rsidRDefault="004C47A9" w:rsidP="002C7623">
      <w:pPr>
        <w:overflowPunct w:val="0"/>
        <w:ind w:firstLineChars="200" w:firstLine="640"/>
        <w:rPr>
          <w:rFonts w:ascii="黑体" w:eastAsia="黑体" w:hAnsi="黑体"/>
          <w:sz w:val="32"/>
          <w:szCs w:val="32"/>
        </w:rPr>
      </w:pPr>
      <w:bookmarkStart w:id="28" w:name="_Toc194547589"/>
      <w:bookmarkStart w:id="29" w:name="_Toc184789431"/>
      <w:bookmarkStart w:id="30" w:name="_Toc184097450"/>
      <w:r w:rsidRPr="005A48BB">
        <w:rPr>
          <w:rFonts w:ascii="黑体" w:eastAsia="黑体" w:hAnsi="黑体" w:hint="eastAsia"/>
          <w:sz w:val="32"/>
          <w:szCs w:val="32"/>
        </w:rPr>
        <w:t>（三）管理</w:t>
      </w:r>
      <w:bookmarkEnd w:id="28"/>
      <w:bookmarkEnd w:id="29"/>
      <w:bookmarkEnd w:id="30"/>
      <w:r w:rsidRPr="005A48BB">
        <w:rPr>
          <w:rFonts w:ascii="黑体" w:eastAsia="黑体" w:hAnsi="黑体" w:hint="eastAsia"/>
          <w:sz w:val="32"/>
          <w:szCs w:val="32"/>
        </w:rPr>
        <w:t>能力</w:t>
      </w:r>
    </w:p>
    <w:p w:rsidR="005444B9" w:rsidRPr="005A48BB" w:rsidRDefault="004C47A9" w:rsidP="002C7623">
      <w:pPr>
        <w:overflowPunct w:val="0"/>
        <w:ind w:firstLineChars="200" w:firstLine="640"/>
        <w:rPr>
          <w:rFonts w:ascii="仿宋" w:eastAsia="仿宋" w:hAnsi="仿宋"/>
          <w:bCs/>
          <w:sz w:val="32"/>
          <w:szCs w:val="32"/>
        </w:rPr>
      </w:pPr>
      <w:r w:rsidRPr="005A48BB">
        <w:rPr>
          <w:rFonts w:ascii="仿宋" w:eastAsia="仿宋" w:hAnsi="仿宋" w:hint="eastAsia"/>
          <w:bCs/>
          <w:sz w:val="32"/>
          <w:szCs w:val="32"/>
        </w:rPr>
        <w:t>企业管理是企业运营过程中最重要的活动，涉及到企业经营活动的各个领域和组织结构中的各个环节。企业管理水平直接关系到企业的生存和发展能力，也是考评企业信用状况的重要指标。</w:t>
      </w:r>
    </w:p>
    <w:p w:rsidR="005444B9" w:rsidRPr="005A48BB" w:rsidRDefault="004C47A9" w:rsidP="002C7623">
      <w:pPr>
        <w:overflowPunct w:val="0"/>
        <w:ind w:firstLineChars="200" w:firstLine="640"/>
        <w:rPr>
          <w:rFonts w:ascii="仿宋" w:eastAsia="仿宋" w:hAnsi="仿宋"/>
          <w:bCs/>
          <w:sz w:val="32"/>
          <w:szCs w:val="32"/>
        </w:rPr>
      </w:pPr>
      <w:r w:rsidRPr="005A48BB">
        <w:rPr>
          <w:rFonts w:ascii="仿宋" w:eastAsia="仿宋" w:hAnsi="仿宋" w:hint="eastAsia"/>
          <w:bCs/>
          <w:sz w:val="32"/>
          <w:szCs w:val="32"/>
        </w:rPr>
        <w:t>管理能力包含的二级信用指标有：</w:t>
      </w:r>
    </w:p>
    <w:p w:rsidR="005444B9" w:rsidRPr="005A48BB" w:rsidRDefault="004C47A9" w:rsidP="002C7623">
      <w:pPr>
        <w:overflowPunct w:val="0"/>
        <w:ind w:firstLineChars="200" w:firstLine="640"/>
        <w:rPr>
          <w:rFonts w:ascii="仿宋" w:eastAsia="仿宋" w:hAnsi="仿宋"/>
          <w:bCs/>
          <w:sz w:val="32"/>
          <w:szCs w:val="32"/>
        </w:rPr>
      </w:pPr>
      <w:r w:rsidRPr="005A48BB">
        <w:rPr>
          <w:rFonts w:ascii="仿宋" w:eastAsia="仿宋" w:hAnsi="仿宋" w:hint="eastAsia"/>
          <w:bCs/>
          <w:sz w:val="32"/>
          <w:szCs w:val="32"/>
        </w:rPr>
        <w:lastRenderedPageBreak/>
        <w:t>1.财务管理</w:t>
      </w:r>
    </w:p>
    <w:p w:rsidR="005444B9" w:rsidRPr="005A48BB" w:rsidRDefault="004C47A9" w:rsidP="002C7623">
      <w:pPr>
        <w:overflowPunct w:val="0"/>
        <w:ind w:firstLineChars="200" w:firstLine="640"/>
        <w:rPr>
          <w:rFonts w:ascii="仿宋" w:eastAsia="仿宋" w:hAnsi="仿宋"/>
          <w:bCs/>
          <w:sz w:val="32"/>
          <w:szCs w:val="32"/>
        </w:rPr>
      </w:pPr>
      <w:r w:rsidRPr="005A48BB">
        <w:rPr>
          <w:rFonts w:ascii="仿宋" w:eastAsia="仿宋" w:hAnsi="仿宋" w:hint="eastAsia"/>
          <w:bCs/>
          <w:sz w:val="32"/>
          <w:szCs w:val="32"/>
        </w:rPr>
        <w:t>财务管理是组织企业财务活动、处理财务关系的一项经济管理工作，重点从预算管理、成本控制等方面考核。</w:t>
      </w:r>
    </w:p>
    <w:p w:rsidR="005444B9" w:rsidRPr="005A48BB" w:rsidRDefault="004C47A9" w:rsidP="002C7623">
      <w:pPr>
        <w:overflowPunct w:val="0"/>
        <w:ind w:firstLineChars="200" w:firstLine="640"/>
        <w:rPr>
          <w:rFonts w:ascii="仿宋" w:eastAsia="仿宋" w:hAnsi="仿宋"/>
          <w:bCs/>
          <w:sz w:val="32"/>
          <w:szCs w:val="32"/>
        </w:rPr>
      </w:pPr>
      <w:r w:rsidRPr="005A48BB">
        <w:rPr>
          <w:rFonts w:ascii="仿宋" w:eastAsia="仿宋" w:hAnsi="仿宋" w:hint="eastAsia"/>
          <w:bCs/>
          <w:sz w:val="32"/>
          <w:szCs w:val="32"/>
        </w:rPr>
        <w:t>2</w:t>
      </w:r>
      <w:r w:rsidRPr="005A48BB">
        <w:rPr>
          <w:rFonts w:ascii="仿宋" w:eastAsia="仿宋" w:hAnsi="仿宋"/>
          <w:bCs/>
          <w:sz w:val="32"/>
          <w:szCs w:val="32"/>
        </w:rPr>
        <w:t>.人力资源管理</w:t>
      </w:r>
    </w:p>
    <w:p w:rsidR="005444B9" w:rsidRPr="005A48BB" w:rsidRDefault="004C47A9" w:rsidP="002C7623">
      <w:pPr>
        <w:overflowPunct w:val="0"/>
        <w:ind w:firstLineChars="200" w:firstLine="640"/>
        <w:rPr>
          <w:rFonts w:ascii="仿宋" w:eastAsia="仿宋" w:hAnsi="仿宋"/>
          <w:bCs/>
          <w:sz w:val="32"/>
          <w:szCs w:val="32"/>
        </w:rPr>
      </w:pPr>
      <w:r w:rsidRPr="005A48BB">
        <w:rPr>
          <w:rFonts w:ascii="仿宋" w:eastAsia="仿宋" w:hAnsi="仿宋" w:hint="eastAsia"/>
          <w:bCs/>
          <w:sz w:val="32"/>
          <w:szCs w:val="32"/>
        </w:rPr>
        <w:t>人力资源管理是指运用现代化的科学方法，对与一定物力相结合的人力进行合理的培训、组织和调配，使人力、物力经常保持最佳比例，同时对人的思想、心理和行为进行恰当的诱导、控制和协调，充分发挥人的主观能动性，使人尽其才，事得其人，人事相宜，以实现组织目标。</w:t>
      </w:r>
    </w:p>
    <w:p w:rsidR="005444B9" w:rsidRPr="005A48BB" w:rsidRDefault="004C47A9" w:rsidP="002C7623">
      <w:pPr>
        <w:overflowPunct w:val="0"/>
        <w:ind w:firstLineChars="200" w:firstLine="640"/>
        <w:rPr>
          <w:rFonts w:ascii="仿宋" w:eastAsia="仿宋" w:hAnsi="仿宋"/>
          <w:bCs/>
          <w:sz w:val="32"/>
          <w:szCs w:val="32"/>
        </w:rPr>
      </w:pPr>
      <w:r w:rsidRPr="005A48BB">
        <w:rPr>
          <w:rFonts w:ascii="仿宋" w:eastAsia="仿宋" w:hAnsi="仿宋" w:hint="eastAsia"/>
          <w:bCs/>
          <w:sz w:val="32"/>
          <w:szCs w:val="32"/>
        </w:rPr>
        <w:t>本指标主要包括建造师数量、中级职称以上比例、技师比例、人员培训和绩效考核。</w:t>
      </w:r>
    </w:p>
    <w:p w:rsidR="005444B9" w:rsidRPr="005A48BB" w:rsidRDefault="004C47A9" w:rsidP="002C7623">
      <w:pPr>
        <w:overflowPunct w:val="0"/>
        <w:ind w:firstLineChars="200" w:firstLine="640"/>
        <w:rPr>
          <w:rFonts w:ascii="仿宋" w:eastAsia="仿宋" w:hAnsi="仿宋"/>
          <w:bCs/>
          <w:sz w:val="32"/>
          <w:szCs w:val="32"/>
        </w:rPr>
      </w:pPr>
      <w:r w:rsidRPr="005A48BB">
        <w:rPr>
          <w:rFonts w:ascii="仿宋" w:eastAsia="仿宋" w:hAnsi="仿宋" w:hint="eastAsia"/>
          <w:bCs/>
          <w:sz w:val="32"/>
          <w:szCs w:val="32"/>
        </w:rPr>
        <w:t>3</w:t>
      </w:r>
      <w:r w:rsidRPr="005A48BB">
        <w:rPr>
          <w:rFonts w:ascii="仿宋" w:eastAsia="仿宋" w:hAnsi="仿宋"/>
          <w:bCs/>
          <w:sz w:val="32"/>
          <w:szCs w:val="32"/>
        </w:rPr>
        <w:t>.</w:t>
      </w:r>
      <w:r w:rsidRPr="005A48BB">
        <w:rPr>
          <w:rFonts w:ascii="仿宋" w:eastAsia="仿宋" w:hAnsi="仿宋" w:hint="eastAsia"/>
          <w:bCs/>
          <w:sz w:val="32"/>
          <w:szCs w:val="32"/>
        </w:rPr>
        <w:t>装备管理</w:t>
      </w:r>
    </w:p>
    <w:p w:rsidR="005444B9" w:rsidRPr="005A48BB" w:rsidRDefault="004C47A9" w:rsidP="002C7623">
      <w:pPr>
        <w:overflowPunct w:val="0"/>
        <w:ind w:firstLineChars="200" w:firstLine="640"/>
        <w:rPr>
          <w:rFonts w:ascii="仿宋" w:eastAsia="仿宋" w:hAnsi="仿宋"/>
          <w:bCs/>
          <w:sz w:val="32"/>
          <w:szCs w:val="32"/>
        </w:rPr>
      </w:pPr>
      <w:r w:rsidRPr="005A48BB">
        <w:rPr>
          <w:rFonts w:ascii="仿宋" w:eastAsia="仿宋" w:hAnsi="仿宋" w:hint="eastAsia"/>
          <w:bCs/>
          <w:sz w:val="32"/>
          <w:szCs w:val="32"/>
        </w:rPr>
        <w:t>装备管理指企业自有设备的管理情况，主要是企业设备管理制度建立情况</w:t>
      </w:r>
      <w:r w:rsidRPr="005A48BB">
        <w:rPr>
          <w:rFonts w:ascii="仿宋" w:eastAsia="仿宋" w:hAnsi="仿宋"/>
          <w:bCs/>
          <w:sz w:val="32"/>
          <w:szCs w:val="32"/>
        </w:rPr>
        <w:t>。</w:t>
      </w:r>
    </w:p>
    <w:p w:rsidR="005444B9" w:rsidRPr="005A48BB" w:rsidRDefault="004C47A9" w:rsidP="002C7623">
      <w:pPr>
        <w:overflowPunct w:val="0"/>
        <w:ind w:firstLineChars="200" w:firstLine="640"/>
        <w:rPr>
          <w:rFonts w:ascii="仿宋" w:eastAsia="仿宋" w:hAnsi="仿宋"/>
          <w:bCs/>
          <w:sz w:val="32"/>
          <w:szCs w:val="32"/>
        </w:rPr>
      </w:pPr>
      <w:r w:rsidRPr="005A48BB">
        <w:rPr>
          <w:rFonts w:ascii="仿宋" w:eastAsia="仿宋" w:hAnsi="仿宋" w:hint="eastAsia"/>
          <w:bCs/>
          <w:sz w:val="32"/>
          <w:szCs w:val="32"/>
        </w:rPr>
        <w:t>4</w:t>
      </w:r>
      <w:r w:rsidRPr="005A48BB">
        <w:rPr>
          <w:rFonts w:ascii="仿宋" w:eastAsia="仿宋" w:hAnsi="仿宋"/>
          <w:bCs/>
          <w:sz w:val="32"/>
          <w:szCs w:val="32"/>
        </w:rPr>
        <w:t>.</w:t>
      </w:r>
      <w:r w:rsidRPr="005A48BB">
        <w:rPr>
          <w:rFonts w:ascii="仿宋" w:eastAsia="仿宋" w:hAnsi="仿宋" w:hint="eastAsia"/>
          <w:bCs/>
          <w:sz w:val="32"/>
          <w:szCs w:val="32"/>
        </w:rPr>
        <w:t>市场开发</w:t>
      </w:r>
    </w:p>
    <w:p w:rsidR="005444B9" w:rsidRPr="005A48BB" w:rsidRDefault="004C47A9" w:rsidP="002C7623">
      <w:pPr>
        <w:overflowPunct w:val="0"/>
        <w:ind w:firstLineChars="200" w:firstLine="640"/>
        <w:rPr>
          <w:rFonts w:ascii="仿宋" w:eastAsia="仿宋" w:hAnsi="仿宋"/>
          <w:bCs/>
          <w:sz w:val="32"/>
          <w:szCs w:val="32"/>
        </w:rPr>
      </w:pPr>
      <w:r w:rsidRPr="005A48BB">
        <w:rPr>
          <w:rFonts w:ascii="仿宋" w:eastAsia="仿宋" w:hAnsi="仿宋"/>
          <w:bCs/>
          <w:sz w:val="32"/>
          <w:szCs w:val="32"/>
        </w:rPr>
        <w:t>企业通过统筹、利用内外资源满足目标市场消费者的需求以实现自身生存和持续发展的一种能力，即企业</w:t>
      </w:r>
      <w:r w:rsidRPr="005A48BB">
        <w:rPr>
          <w:rFonts w:ascii="仿宋" w:eastAsia="仿宋" w:hAnsi="仿宋" w:hint="eastAsia"/>
          <w:bCs/>
          <w:sz w:val="32"/>
          <w:szCs w:val="32"/>
        </w:rPr>
        <w:t>市场开发</w:t>
      </w:r>
      <w:r w:rsidRPr="005A48BB">
        <w:rPr>
          <w:rFonts w:ascii="仿宋" w:eastAsia="仿宋" w:hAnsi="仿宋"/>
          <w:bCs/>
          <w:sz w:val="32"/>
          <w:szCs w:val="32"/>
        </w:rPr>
        <w:t>是企业有效开展市场营销活动的能力。</w:t>
      </w:r>
    </w:p>
    <w:p w:rsidR="005444B9" w:rsidRPr="005A48BB" w:rsidRDefault="004C47A9" w:rsidP="002C7623">
      <w:pPr>
        <w:overflowPunct w:val="0"/>
        <w:ind w:firstLineChars="200" w:firstLine="640"/>
        <w:rPr>
          <w:rFonts w:ascii="仿宋" w:eastAsia="仿宋" w:hAnsi="仿宋"/>
          <w:bCs/>
          <w:sz w:val="32"/>
          <w:szCs w:val="32"/>
        </w:rPr>
      </w:pPr>
      <w:r w:rsidRPr="005A48BB">
        <w:rPr>
          <w:rFonts w:ascii="仿宋" w:eastAsia="仿宋" w:hAnsi="仿宋" w:hint="eastAsia"/>
          <w:bCs/>
          <w:sz w:val="32"/>
          <w:szCs w:val="32"/>
        </w:rPr>
        <w:t>5</w:t>
      </w:r>
      <w:r w:rsidRPr="005A48BB">
        <w:rPr>
          <w:rFonts w:ascii="仿宋" w:eastAsia="仿宋" w:hAnsi="仿宋"/>
          <w:bCs/>
          <w:sz w:val="32"/>
          <w:szCs w:val="32"/>
        </w:rPr>
        <w:t>.</w:t>
      </w:r>
      <w:r w:rsidRPr="005A48BB">
        <w:rPr>
          <w:rFonts w:ascii="仿宋" w:eastAsia="仿宋" w:hAnsi="仿宋" w:hint="eastAsia"/>
          <w:bCs/>
          <w:sz w:val="32"/>
          <w:szCs w:val="32"/>
        </w:rPr>
        <w:t>创新能力</w:t>
      </w:r>
    </w:p>
    <w:p w:rsidR="005444B9" w:rsidRPr="005A48BB" w:rsidRDefault="004C47A9" w:rsidP="002C7623">
      <w:pPr>
        <w:overflowPunct w:val="0"/>
        <w:ind w:firstLineChars="200" w:firstLine="640"/>
        <w:rPr>
          <w:rFonts w:ascii="仿宋" w:eastAsia="仿宋" w:hAnsi="仿宋"/>
          <w:bCs/>
          <w:sz w:val="32"/>
          <w:szCs w:val="32"/>
        </w:rPr>
      </w:pPr>
      <w:r w:rsidRPr="005A48BB">
        <w:rPr>
          <w:rFonts w:ascii="仿宋" w:eastAsia="仿宋" w:hAnsi="仿宋" w:hint="eastAsia"/>
          <w:bCs/>
          <w:sz w:val="32"/>
          <w:szCs w:val="32"/>
        </w:rPr>
        <w:t>创新能力主要分析企业的技术创新、科技进步能力和拥有相应的技术装备、检测设备的实力。可以从管理创新、科技创新、工艺创新等方面考察企业的技术提升能力。</w:t>
      </w:r>
    </w:p>
    <w:p w:rsidR="005444B9" w:rsidRPr="005A48BB" w:rsidRDefault="004C47A9" w:rsidP="002C7623">
      <w:pPr>
        <w:overflowPunct w:val="0"/>
        <w:ind w:firstLineChars="200" w:firstLine="640"/>
        <w:rPr>
          <w:rFonts w:ascii="仿宋" w:eastAsia="仿宋" w:hAnsi="仿宋"/>
          <w:bCs/>
          <w:sz w:val="32"/>
          <w:szCs w:val="32"/>
        </w:rPr>
      </w:pPr>
      <w:r w:rsidRPr="005A48BB">
        <w:rPr>
          <w:rFonts w:ascii="仿宋" w:eastAsia="仿宋" w:hAnsi="仿宋" w:hint="eastAsia"/>
          <w:bCs/>
          <w:sz w:val="32"/>
          <w:szCs w:val="32"/>
        </w:rPr>
        <w:lastRenderedPageBreak/>
        <w:t>6.战略规划</w:t>
      </w:r>
    </w:p>
    <w:p w:rsidR="005444B9" w:rsidRPr="005A48BB" w:rsidRDefault="004C47A9" w:rsidP="002C7623">
      <w:pPr>
        <w:overflowPunct w:val="0"/>
        <w:ind w:firstLineChars="200" w:firstLine="640"/>
        <w:rPr>
          <w:rFonts w:ascii="仿宋" w:eastAsia="仿宋" w:hAnsi="仿宋"/>
          <w:bCs/>
          <w:sz w:val="32"/>
          <w:szCs w:val="32"/>
        </w:rPr>
      </w:pPr>
      <w:r w:rsidRPr="005A48BB">
        <w:rPr>
          <w:rFonts w:ascii="仿宋" w:eastAsia="仿宋" w:hAnsi="仿宋" w:hint="eastAsia"/>
          <w:bCs/>
          <w:sz w:val="32"/>
          <w:szCs w:val="32"/>
        </w:rPr>
        <w:t>战略规划是指企业在中长期发展战略上的规划程度。对于优秀的企业，其长期发展规划的规范性和合理性要远远高于其他企业。</w:t>
      </w:r>
    </w:p>
    <w:p w:rsidR="005444B9" w:rsidRPr="005A48BB" w:rsidRDefault="004C47A9" w:rsidP="002C7623">
      <w:pPr>
        <w:overflowPunct w:val="0"/>
        <w:ind w:firstLineChars="200" w:firstLine="640"/>
        <w:rPr>
          <w:rFonts w:ascii="仿宋" w:eastAsia="仿宋" w:hAnsi="仿宋"/>
          <w:bCs/>
          <w:sz w:val="32"/>
          <w:szCs w:val="32"/>
        </w:rPr>
      </w:pPr>
      <w:r w:rsidRPr="005A48BB">
        <w:rPr>
          <w:rFonts w:ascii="仿宋" w:eastAsia="仿宋" w:hAnsi="仿宋" w:hint="eastAsia"/>
          <w:bCs/>
          <w:sz w:val="32"/>
          <w:szCs w:val="32"/>
        </w:rPr>
        <w:t>7.基础管理</w:t>
      </w:r>
    </w:p>
    <w:p w:rsidR="005444B9" w:rsidRPr="005A48BB" w:rsidRDefault="004C47A9" w:rsidP="002C7623">
      <w:pPr>
        <w:overflowPunct w:val="0"/>
        <w:ind w:firstLineChars="200" w:firstLine="640"/>
        <w:rPr>
          <w:rFonts w:ascii="仿宋" w:eastAsia="仿宋" w:hAnsi="仿宋"/>
          <w:bCs/>
          <w:sz w:val="32"/>
          <w:szCs w:val="32"/>
        </w:rPr>
      </w:pPr>
      <w:r w:rsidRPr="005A48BB">
        <w:rPr>
          <w:rFonts w:ascii="仿宋" w:eastAsia="仿宋" w:hAnsi="仿宋" w:hint="eastAsia"/>
          <w:bCs/>
          <w:sz w:val="32"/>
          <w:szCs w:val="32"/>
        </w:rPr>
        <w:t>基础管理包括企业治理结构、企业规章制度、信息化管理等方面。</w:t>
      </w:r>
    </w:p>
    <w:p w:rsidR="005444B9" w:rsidRPr="005A48BB" w:rsidRDefault="004C47A9" w:rsidP="002C7623">
      <w:pPr>
        <w:overflowPunct w:val="0"/>
        <w:ind w:firstLineChars="200" w:firstLine="640"/>
        <w:rPr>
          <w:rFonts w:ascii="仿宋" w:eastAsia="仿宋" w:hAnsi="仿宋"/>
          <w:bCs/>
          <w:sz w:val="32"/>
          <w:szCs w:val="32"/>
        </w:rPr>
      </w:pPr>
      <w:r w:rsidRPr="005A48BB">
        <w:rPr>
          <w:rFonts w:ascii="仿宋" w:eastAsia="仿宋" w:hAnsi="仿宋" w:hint="eastAsia"/>
          <w:bCs/>
          <w:sz w:val="32"/>
          <w:szCs w:val="32"/>
        </w:rPr>
        <w:t>企业组织治理结构指标是通过分析企业在股东、董事会和管理层之间的权责分配、管理分工、工作流程和薪酬合理性等方面的规范程度，反映企业健全度和长期发展能力。</w:t>
      </w:r>
    </w:p>
    <w:p w:rsidR="005444B9" w:rsidRPr="005A48BB" w:rsidRDefault="004C47A9" w:rsidP="002C7623">
      <w:pPr>
        <w:overflowPunct w:val="0"/>
        <w:ind w:firstLineChars="200" w:firstLine="640"/>
        <w:rPr>
          <w:rFonts w:ascii="仿宋" w:eastAsia="仿宋" w:hAnsi="仿宋"/>
          <w:bCs/>
          <w:sz w:val="32"/>
          <w:szCs w:val="32"/>
        </w:rPr>
      </w:pPr>
      <w:r w:rsidRPr="005A48BB">
        <w:rPr>
          <w:rFonts w:ascii="仿宋" w:eastAsia="仿宋" w:hAnsi="仿宋" w:hint="eastAsia"/>
          <w:bCs/>
          <w:sz w:val="32"/>
          <w:szCs w:val="32"/>
        </w:rPr>
        <w:t>企业规章制度是公司经营管理规范性的具体体现。通过分析企业规章制度的健全程度，判断企业经营管理水平和可持续发展能力。</w:t>
      </w:r>
    </w:p>
    <w:p w:rsidR="005444B9" w:rsidRPr="005A48BB" w:rsidRDefault="004C47A9" w:rsidP="002C7623">
      <w:pPr>
        <w:overflowPunct w:val="0"/>
        <w:ind w:firstLineChars="200" w:firstLine="640"/>
        <w:rPr>
          <w:rFonts w:ascii="仿宋" w:eastAsia="仿宋" w:hAnsi="仿宋"/>
          <w:bCs/>
          <w:sz w:val="32"/>
          <w:szCs w:val="32"/>
        </w:rPr>
      </w:pPr>
      <w:r w:rsidRPr="005A48BB">
        <w:rPr>
          <w:rFonts w:ascii="仿宋" w:eastAsia="仿宋" w:hAnsi="仿宋" w:hint="eastAsia"/>
          <w:bCs/>
          <w:sz w:val="32"/>
          <w:szCs w:val="32"/>
        </w:rPr>
        <w:t>信息化管理是指企业在信息化建设方面的状况和重视程度，包括企业的财务电算化建设、办公系统自动化、客户管理平台建设、工程软件应用、信息综合管理平台建设和企业门户网站建设等。</w:t>
      </w:r>
    </w:p>
    <w:p w:rsidR="005444B9" w:rsidRPr="005A48BB" w:rsidRDefault="00131B23" w:rsidP="002C7623">
      <w:pPr>
        <w:overflowPunct w:val="0"/>
        <w:ind w:firstLineChars="200" w:firstLine="640"/>
        <w:rPr>
          <w:rFonts w:ascii="仿宋" w:eastAsia="仿宋" w:hAnsi="仿宋"/>
          <w:bCs/>
          <w:sz w:val="32"/>
          <w:szCs w:val="32"/>
        </w:rPr>
      </w:pPr>
      <w:r w:rsidRPr="005A48BB">
        <w:rPr>
          <w:rFonts w:ascii="仿宋" w:eastAsia="仿宋" w:hAnsi="仿宋" w:hint="eastAsia"/>
          <w:bCs/>
          <w:sz w:val="32"/>
          <w:szCs w:val="32"/>
        </w:rPr>
        <w:t>风</w:t>
      </w:r>
      <w:r w:rsidR="004C47A9" w:rsidRPr="005A48BB">
        <w:rPr>
          <w:rFonts w:ascii="仿宋" w:eastAsia="仿宋" w:hAnsi="仿宋" w:hint="eastAsia"/>
          <w:bCs/>
          <w:sz w:val="32"/>
          <w:szCs w:val="32"/>
        </w:rPr>
        <w:t>控管理是以专业管理制度为基础，以防范风险、有效监管为目的，通过全方位建立过程控制体系、描述关键控制点和以流程形式直观表达生产经营业务过程而形成的管理规范。</w:t>
      </w:r>
    </w:p>
    <w:p w:rsidR="005444B9" w:rsidRPr="005A48BB" w:rsidRDefault="004C47A9" w:rsidP="002C7623">
      <w:pPr>
        <w:overflowPunct w:val="0"/>
        <w:ind w:firstLineChars="200" w:firstLine="640"/>
        <w:rPr>
          <w:rFonts w:ascii="仿宋" w:eastAsia="仿宋" w:hAnsi="仿宋"/>
          <w:bCs/>
          <w:sz w:val="32"/>
          <w:szCs w:val="32"/>
        </w:rPr>
      </w:pPr>
      <w:r w:rsidRPr="005A48BB">
        <w:rPr>
          <w:rFonts w:ascii="仿宋" w:eastAsia="仿宋" w:hAnsi="仿宋" w:hint="eastAsia"/>
          <w:bCs/>
          <w:sz w:val="32"/>
          <w:szCs w:val="32"/>
        </w:rPr>
        <w:t>8.质量、安全、环境管理</w:t>
      </w:r>
    </w:p>
    <w:p w:rsidR="005444B9" w:rsidRPr="005A48BB" w:rsidRDefault="004C47A9" w:rsidP="002C7623">
      <w:pPr>
        <w:overflowPunct w:val="0"/>
        <w:ind w:firstLineChars="200" w:firstLine="640"/>
        <w:rPr>
          <w:rFonts w:ascii="仿宋" w:eastAsia="仿宋" w:hAnsi="仿宋"/>
          <w:bCs/>
          <w:sz w:val="32"/>
          <w:szCs w:val="32"/>
        </w:rPr>
      </w:pPr>
      <w:r w:rsidRPr="005A48BB">
        <w:rPr>
          <w:rFonts w:ascii="仿宋" w:eastAsia="仿宋" w:hAnsi="仿宋" w:hint="eastAsia"/>
          <w:bCs/>
          <w:sz w:val="32"/>
          <w:szCs w:val="32"/>
        </w:rPr>
        <w:t>质量管理是指确定质量方针、目标和职责，并通过质量体系</w:t>
      </w:r>
      <w:r w:rsidRPr="005A48BB">
        <w:rPr>
          <w:rFonts w:ascii="仿宋" w:eastAsia="仿宋" w:hAnsi="仿宋" w:hint="eastAsia"/>
          <w:bCs/>
          <w:sz w:val="32"/>
          <w:szCs w:val="32"/>
        </w:rPr>
        <w:lastRenderedPageBreak/>
        <w:t>中的质量策划、控制、保证和改进来使其实现的全部活动。</w:t>
      </w:r>
    </w:p>
    <w:p w:rsidR="005444B9" w:rsidRPr="005A48BB" w:rsidRDefault="004C47A9" w:rsidP="002C7623">
      <w:pPr>
        <w:overflowPunct w:val="0"/>
        <w:ind w:firstLineChars="200" w:firstLine="640"/>
        <w:rPr>
          <w:rFonts w:ascii="仿宋" w:eastAsia="仿宋" w:hAnsi="仿宋"/>
          <w:bCs/>
          <w:sz w:val="32"/>
          <w:szCs w:val="32"/>
        </w:rPr>
      </w:pPr>
      <w:r w:rsidRPr="005A48BB">
        <w:rPr>
          <w:rFonts w:ascii="仿宋" w:eastAsia="仿宋" w:hAnsi="仿宋" w:hint="eastAsia"/>
          <w:bCs/>
          <w:sz w:val="32"/>
          <w:szCs w:val="32"/>
        </w:rPr>
        <w:t>安全管理是为实现安全目标而进行的有关决策、计划、组织和控制等方面的活动；主要运用现代安全管理原理、方法和手段，分析和研究各种不安全因素，从技术上、组织上和管理上采取有力的措施，解决和消除各种不安全因素，防止事故的发生。</w:t>
      </w:r>
    </w:p>
    <w:p w:rsidR="005444B9" w:rsidRPr="005A48BB" w:rsidRDefault="004C47A9" w:rsidP="002C7623">
      <w:pPr>
        <w:overflowPunct w:val="0"/>
        <w:ind w:firstLineChars="200" w:firstLine="640"/>
        <w:rPr>
          <w:rFonts w:ascii="仿宋" w:eastAsia="仿宋" w:hAnsi="仿宋"/>
          <w:bCs/>
          <w:sz w:val="32"/>
          <w:szCs w:val="32"/>
        </w:rPr>
      </w:pPr>
      <w:r w:rsidRPr="005A48BB">
        <w:rPr>
          <w:rFonts w:ascii="仿宋" w:eastAsia="仿宋" w:hAnsi="仿宋"/>
          <w:bCs/>
          <w:sz w:val="32"/>
          <w:szCs w:val="32"/>
        </w:rPr>
        <w:t>环境管理</w:t>
      </w:r>
      <w:r w:rsidRPr="005A48BB">
        <w:rPr>
          <w:rFonts w:ascii="仿宋" w:eastAsia="仿宋" w:hAnsi="仿宋" w:hint="eastAsia"/>
          <w:bCs/>
          <w:sz w:val="32"/>
          <w:szCs w:val="32"/>
        </w:rPr>
        <w:t>是运用计划、组织、协调、控制、监督等手段，为达到预期环境目标而进行的一项综合性活动。</w:t>
      </w:r>
    </w:p>
    <w:p w:rsidR="005444B9" w:rsidRPr="005A48BB" w:rsidRDefault="004C47A9" w:rsidP="002C7623">
      <w:pPr>
        <w:overflowPunct w:val="0"/>
        <w:ind w:firstLineChars="200" w:firstLine="640"/>
        <w:rPr>
          <w:rFonts w:ascii="仿宋" w:eastAsia="仿宋" w:hAnsi="仿宋"/>
          <w:bCs/>
          <w:sz w:val="32"/>
          <w:szCs w:val="32"/>
        </w:rPr>
      </w:pPr>
      <w:r w:rsidRPr="005A48BB">
        <w:rPr>
          <w:rFonts w:ascii="仿宋" w:eastAsia="仿宋" w:hAnsi="仿宋" w:hint="eastAsia"/>
          <w:bCs/>
          <w:sz w:val="32"/>
          <w:szCs w:val="32"/>
        </w:rPr>
        <w:t>9.项目管理能力</w:t>
      </w:r>
    </w:p>
    <w:p w:rsidR="005444B9" w:rsidRPr="005A48BB" w:rsidRDefault="004C47A9" w:rsidP="002C7623">
      <w:pPr>
        <w:overflowPunct w:val="0"/>
        <w:ind w:firstLineChars="200" w:firstLine="640"/>
        <w:rPr>
          <w:rFonts w:ascii="仿宋" w:eastAsia="仿宋" w:hAnsi="仿宋"/>
          <w:bCs/>
          <w:sz w:val="32"/>
          <w:szCs w:val="32"/>
        </w:rPr>
      </w:pPr>
      <w:r w:rsidRPr="005A48BB">
        <w:rPr>
          <w:rFonts w:ascii="仿宋" w:eastAsia="仿宋" w:hAnsi="仿宋" w:hint="eastAsia"/>
          <w:bCs/>
          <w:sz w:val="32"/>
          <w:szCs w:val="32"/>
        </w:rPr>
        <w:t>项目管理主要包括采购管理、合同管理、技术管理、供应商管理及评价、分包商管理及评价级客户管理。是企业</w:t>
      </w:r>
      <w:r w:rsidRPr="005A48BB">
        <w:rPr>
          <w:rFonts w:ascii="仿宋" w:eastAsia="仿宋" w:hAnsi="仿宋"/>
          <w:bCs/>
          <w:sz w:val="32"/>
          <w:szCs w:val="32"/>
        </w:rPr>
        <w:t>把各种系统、方法和人员结合在一起,在规定的时间、预算和</w:t>
      </w:r>
      <w:hyperlink r:id="rId14" w:tgtFrame="_blank" w:history="1">
        <w:r w:rsidRPr="005A48BB">
          <w:rPr>
            <w:rFonts w:ascii="仿宋" w:eastAsia="仿宋" w:hAnsi="仿宋"/>
            <w:bCs/>
            <w:sz w:val="32"/>
            <w:szCs w:val="32"/>
          </w:rPr>
          <w:t>质量目标</w:t>
        </w:r>
      </w:hyperlink>
      <w:r w:rsidRPr="005A48BB">
        <w:rPr>
          <w:rFonts w:ascii="仿宋" w:eastAsia="仿宋" w:hAnsi="仿宋"/>
          <w:bCs/>
          <w:sz w:val="32"/>
          <w:szCs w:val="32"/>
        </w:rPr>
        <w:t>范围内完成项目的</w:t>
      </w:r>
      <w:r w:rsidRPr="005A48BB">
        <w:rPr>
          <w:rFonts w:ascii="仿宋" w:eastAsia="仿宋" w:hAnsi="仿宋" w:hint="eastAsia"/>
          <w:bCs/>
          <w:sz w:val="32"/>
          <w:szCs w:val="32"/>
        </w:rPr>
        <w:t>能力</w:t>
      </w:r>
      <w:r w:rsidRPr="005A48BB">
        <w:rPr>
          <w:rFonts w:ascii="仿宋" w:eastAsia="仿宋" w:hAnsi="仿宋"/>
          <w:bCs/>
          <w:sz w:val="32"/>
          <w:szCs w:val="32"/>
        </w:rPr>
        <w:t xml:space="preserve">。即从项目的投资决策开始到项目结束的全过程进行计划、组织、指挥、协调、控制和评价，以实现项目的目标。 </w:t>
      </w:r>
    </w:p>
    <w:p w:rsidR="005444B9" w:rsidRPr="005A48BB" w:rsidRDefault="004C47A9" w:rsidP="002C7623">
      <w:pPr>
        <w:overflowPunct w:val="0"/>
        <w:ind w:firstLineChars="200" w:firstLine="640"/>
        <w:rPr>
          <w:rFonts w:ascii="仿宋" w:eastAsia="仿宋" w:hAnsi="仿宋"/>
          <w:bCs/>
          <w:sz w:val="32"/>
          <w:szCs w:val="32"/>
        </w:rPr>
      </w:pPr>
      <w:r w:rsidRPr="005A48BB">
        <w:rPr>
          <w:rFonts w:ascii="仿宋" w:eastAsia="仿宋" w:hAnsi="仿宋" w:hint="eastAsia"/>
          <w:bCs/>
          <w:sz w:val="32"/>
          <w:szCs w:val="32"/>
        </w:rPr>
        <w:t>10.企业文化</w:t>
      </w:r>
    </w:p>
    <w:p w:rsidR="005444B9" w:rsidRPr="005A48BB" w:rsidRDefault="004C47A9" w:rsidP="002C7623">
      <w:pPr>
        <w:overflowPunct w:val="0"/>
        <w:ind w:firstLineChars="200" w:firstLine="640"/>
        <w:rPr>
          <w:rFonts w:ascii="仿宋" w:eastAsia="仿宋" w:hAnsi="仿宋"/>
          <w:bCs/>
          <w:sz w:val="32"/>
          <w:szCs w:val="32"/>
        </w:rPr>
      </w:pPr>
      <w:r w:rsidRPr="005A48BB">
        <w:rPr>
          <w:rFonts w:ascii="仿宋" w:eastAsia="仿宋" w:hAnsi="仿宋" w:hint="eastAsia"/>
          <w:bCs/>
          <w:sz w:val="32"/>
          <w:szCs w:val="32"/>
        </w:rPr>
        <w:t>企业文化是由企业的价值观、信念、仪式、符号、处事方式等组成的其特有的文化形象，简单而言，就是企业在日常运行中所表现出的各方各面。</w:t>
      </w:r>
    </w:p>
    <w:p w:rsidR="005444B9" w:rsidRPr="005A48BB" w:rsidRDefault="004C47A9" w:rsidP="002C7623">
      <w:pPr>
        <w:overflowPunct w:val="0"/>
        <w:ind w:firstLineChars="200" w:firstLine="640"/>
        <w:rPr>
          <w:rFonts w:ascii="仿宋" w:eastAsia="仿宋" w:hAnsi="仿宋"/>
          <w:bCs/>
          <w:sz w:val="32"/>
          <w:szCs w:val="32"/>
        </w:rPr>
      </w:pPr>
      <w:r w:rsidRPr="005A48BB">
        <w:rPr>
          <w:rFonts w:ascii="仿宋" w:eastAsia="仿宋" w:hAnsi="仿宋"/>
          <w:bCs/>
          <w:sz w:val="32"/>
          <w:szCs w:val="32"/>
        </w:rPr>
        <w:t>1</w:t>
      </w:r>
      <w:r w:rsidRPr="005A48BB">
        <w:rPr>
          <w:rFonts w:ascii="仿宋" w:eastAsia="仿宋" w:hAnsi="仿宋" w:hint="eastAsia"/>
          <w:bCs/>
          <w:sz w:val="32"/>
          <w:szCs w:val="32"/>
        </w:rPr>
        <w:t>1</w:t>
      </w:r>
      <w:r w:rsidRPr="005A48BB">
        <w:rPr>
          <w:rFonts w:ascii="仿宋" w:eastAsia="仿宋" w:hAnsi="仿宋"/>
          <w:bCs/>
          <w:sz w:val="32"/>
          <w:szCs w:val="32"/>
        </w:rPr>
        <w:t>.信用管理</w:t>
      </w:r>
    </w:p>
    <w:p w:rsidR="005444B9" w:rsidRPr="005A48BB" w:rsidRDefault="004C47A9" w:rsidP="002C7623">
      <w:pPr>
        <w:overflowPunct w:val="0"/>
        <w:ind w:firstLineChars="200" w:firstLine="640"/>
        <w:rPr>
          <w:rFonts w:ascii="仿宋" w:eastAsia="仿宋" w:hAnsi="仿宋"/>
          <w:bCs/>
          <w:sz w:val="32"/>
          <w:szCs w:val="32"/>
        </w:rPr>
      </w:pPr>
      <w:r w:rsidRPr="005A48BB">
        <w:rPr>
          <w:rFonts w:ascii="仿宋" w:eastAsia="仿宋" w:hAnsi="仿宋" w:hint="eastAsia"/>
          <w:bCs/>
          <w:sz w:val="32"/>
          <w:szCs w:val="32"/>
        </w:rPr>
        <w:t>信用管理能力是反映企业在债权管理和债务管理的能力。设立信用管理部门和培训信用管理人员是企业必须具备的基础管理能力，是信用评价的重要指标之一。</w:t>
      </w:r>
    </w:p>
    <w:p w:rsidR="005444B9" w:rsidRPr="005A48BB" w:rsidRDefault="004C47A9" w:rsidP="002C7623">
      <w:pPr>
        <w:overflowPunct w:val="0"/>
        <w:ind w:firstLineChars="200" w:firstLine="640"/>
        <w:rPr>
          <w:rFonts w:ascii="黑体" w:eastAsia="黑体" w:hAnsi="黑体"/>
          <w:sz w:val="32"/>
          <w:szCs w:val="32"/>
        </w:rPr>
      </w:pPr>
      <w:bookmarkStart w:id="31" w:name="_Toc194547591"/>
      <w:bookmarkStart w:id="32" w:name="_Toc184789433"/>
      <w:bookmarkStart w:id="33" w:name="_Toc184097452"/>
      <w:r w:rsidRPr="005A48BB">
        <w:rPr>
          <w:rFonts w:ascii="黑体" w:eastAsia="黑体" w:hAnsi="黑体" w:hint="eastAsia"/>
          <w:sz w:val="32"/>
          <w:szCs w:val="32"/>
        </w:rPr>
        <w:t>（四）信用</w:t>
      </w:r>
      <w:bookmarkEnd w:id="31"/>
      <w:bookmarkEnd w:id="32"/>
      <w:bookmarkEnd w:id="33"/>
      <w:r w:rsidRPr="005A48BB">
        <w:rPr>
          <w:rFonts w:ascii="黑体" w:eastAsia="黑体" w:hAnsi="黑体" w:hint="eastAsia"/>
          <w:sz w:val="32"/>
          <w:szCs w:val="32"/>
        </w:rPr>
        <w:t>记录</w:t>
      </w:r>
    </w:p>
    <w:p w:rsidR="005444B9" w:rsidRPr="005A48BB" w:rsidRDefault="004C47A9" w:rsidP="002C7623">
      <w:pPr>
        <w:overflowPunct w:val="0"/>
        <w:ind w:firstLineChars="200" w:firstLine="640"/>
        <w:rPr>
          <w:rFonts w:ascii="仿宋" w:eastAsia="仿宋" w:hAnsi="仿宋"/>
          <w:bCs/>
          <w:sz w:val="32"/>
          <w:szCs w:val="32"/>
        </w:rPr>
      </w:pPr>
      <w:r w:rsidRPr="005A48BB">
        <w:rPr>
          <w:rFonts w:ascii="仿宋" w:eastAsia="仿宋" w:hAnsi="仿宋" w:hint="eastAsia"/>
          <w:bCs/>
          <w:sz w:val="32"/>
          <w:szCs w:val="32"/>
        </w:rPr>
        <w:lastRenderedPageBreak/>
        <w:t>信用记录是企业开展经营活动中遵守相关法律法规、恪守信用、履行约定的具体体现。</w:t>
      </w:r>
    </w:p>
    <w:p w:rsidR="005444B9" w:rsidRPr="005A48BB" w:rsidRDefault="004C47A9" w:rsidP="002C7623">
      <w:pPr>
        <w:overflowPunct w:val="0"/>
        <w:ind w:firstLineChars="200" w:firstLine="640"/>
        <w:rPr>
          <w:rFonts w:ascii="仿宋" w:eastAsia="仿宋" w:hAnsi="仿宋"/>
          <w:bCs/>
          <w:sz w:val="32"/>
          <w:szCs w:val="32"/>
        </w:rPr>
      </w:pPr>
      <w:r w:rsidRPr="005A48BB">
        <w:rPr>
          <w:rFonts w:ascii="仿宋" w:eastAsia="仿宋" w:hAnsi="仿宋" w:hint="eastAsia"/>
          <w:bCs/>
          <w:sz w:val="32"/>
          <w:szCs w:val="32"/>
        </w:rPr>
        <w:t>企业信用记录指标包括征信情况、社会责任、优良记录和不良记录等信用记录。具体信息涉及参评企业的企业信用报告、获奖状况、社会责任、公益事业、纳税记录、员工权益等。</w:t>
      </w:r>
    </w:p>
    <w:p w:rsidR="005444B9" w:rsidRPr="005A48BB" w:rsidRDefault="005444B9" w:rsidP="00296386">
      <w:pPr>
        <w:widowControl/>
        <w:overflowPunct w:val="0"/>
        <w:jc w:val="left"/>
        <w:rPr>
          <w:rFonts w:ascii="方正小标宋简体" w:eastAsia="方正小标宋简体"/>
          <w:sz w:val="32"/>
          <w:szCs w:val="32"/>
        </w:rPr>
      </w:pPr>
    </w:p>
    <w:sectPr w:rsidR="005444B9" w:rsidRPr="005A48BB" w:rsidSect="00151637">
      <w:footerReference w:type="even" r:id="rId15"/>
      <w:footerReference w:type="default" r:id="rId16"/>
      <w:pgSz w:w="11906" w:h="16838"/>
      <w:pgMar w:top="1531" w:right="1531" w:bottom="1440" w:left="1531"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E10" w:rsidRDefault="00934E10">
      <w:r>
        <w:separator/>
      </w:r>
    </w:p>
  </w:endnote>
  <w:endnote w:type="continuationSeparator" w:id="0">
    <w:p w:rsidR="00934E10" w:rsidRDefault="00934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D84" w:rsidRDefault="00614D84">
    <w:pPr>
      <w:pStyle w:val="af0"/>
      <w:ind w:rightChars="150" w:right="315"/>
      <w:rPr>
        <w:sz w:val="24"/>
        <w:szCs w:val="24"/>
      </w:rPr>
    </w:pPr>
    <w:r>
      <w:rPr>
        <w:rStyle w:val="af6"/>
        <w:sz w:val="24"/>
        <w:szCs w:val="24"/>
      </w:rPr>
      <w:t>—</w:t>
    </w:r>
    <w:r>
      <w:rPr>
        <w:rStyle w:val="af6"/>
        <w:sz w:val="24"/>
        <w:szCs w:val="24"/>
      </w:rPr>
      <w:fldChar w:fldCharType="begin"/>
    </w:r>
    <w:r>
      <w:rPr>
        <w:rStyle w:val="af6"/>
        <w:sz w:val="24"/>
        <w:szCs w:val="24"/>
      </w:rPr>
      <w:instrText xml:space="preserve">PAGE  </w:instrText>
    </w:r>
    <w:r>
      <w:rPr>
        <w:rStyle w:val="af6"/>
        <w:sz w:val="24"/>
        <w:szCs w:val="24"/>
      </w:rPr>
      <w:fldChar w:fldCharType="separate"/>
    </w:r>
    <w:r w:rsidR="006215C1">
      <w:rPr>
        <w:rStyle w:val="af6"/>
        <w:noProof/>
        <w:sz w:val="24"/>
        <w:szCs w:val="24"/>
      </w:rPr>
      <w:t>6</w:t>
    </w:r>
    <w:r>
      <w:rPr>
        <w:rStyle w:val="af6"/>
        <w:sz w:val="24"/>
        <w:szCs w:val="24"/>
      </w:rPr>
      <w:fldChar w:fldCharType="end"/>
    </w:r>
    <w:r>
      <w:rPr>
        <w:rStyle w:val="af6"/>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569706"/>
    </w:sdtPr>
    <w:sdtEndPr/>
    <w:sdtContent>
      <w:p w:rsidR="00614D84" w:rsidRDefault="00614D84">
        <w:pPr>
          <w:pStyle w:val="af0"/>
          <w:ind w:rightChars="150" w:right="315"/>
          <w:jc w:val="right"/>
          <w:rPr>
            <w:sz w:val="24"/>
            <w:szCs w:val="24"/>
          </w:rPr>
        </w:pPr>
        <w:r>
          <w:rPr>
            <w:rStyle w:val="af6"/>
            <w:sz w:val="24"/>
            <w:szCs w:val="24"/>
          </w:rPr>
          <w:t>—</w:t>
        </w:r>
        <w:r>
          <w:rPr>
            <w:rStyle w:val="af6"/>
            <w:sz w:val="24"/>
            <w:szCs w:val="24"/>
          </w:rPr>
          <w:fldChar w:fldCharType="begin"/>
        </w:r>
        <w:r>
          <w:rPr>
            <w:rStyle w:val="af6"/>
            <w:sz w:val="24"/>
            <w:szCs w:val="24"/>
          </w:rPr>
          <w:instrText xml:space="preserve">PAGE  </w:instrText>
        </w:r>
        <w:r>
          <w:rPr>
            <w:rStyle w:val="af6"/>
            <w:sz w:val="24"/>
            <w:szCs w:val="24"/>
          </w:rPr>
          <w:fldChar w:fldCharType="separate"/>
        </w:r>
        <w:r w:rsidR="006215C1">
          <w:rPr>
            <w:rStyle w:val="af6"/>
            <w:noProof/>
            <w:sz w:val="24"/>
            <w:szCs w:val="24"/>
          </w:rPr>
          <w:t>5</w:t>
        </w:r>
        <w:r>
          <w:rPr>
            <w:rStyle w:val="af6"/>
            <w:sz w:val="24"/>
            <w:szCs w:val="24"/>
          </w:rPr>
          <w:fldChar w:fldCharType="end"/>
        </w:r>
        <w:r>
          <w:rPr>
            <w:rStyle w:val="af6"/>
            <w:sz w:val="24"/>
            <w:szCs w:val="24"/>
          </w:rPr>
          <w:t>—</w:t>
        </w:r>
      </w:p>
      <w:p w:rsidR="00614D84" w:rsidRDefault="00934E10">
        <w:pPr>
          <w:pStyle w:val="af0"/>
          <w:ind w:right="90"/>
          <w:jc w:val="right"/>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D84" w:rsidRDefault="00614D84">
    <w:pPr>
      <w:pStyle w:val="af0"/>
      <w:ind w:rightChars="150" w:right="315"/>
      <w:rPr>
        <w:sz w:val="24"/>
        <w:szCs w:val="24"/>
      </w:rPr>
    </w:pPr>
    <w:r>
      <w:rPr>
        <w:rStyle w:val="af6"/>
        <w:sz w:val="24"/>
        <w:szCs w:val="24"/>
      </w:rPr>
      <w:t>—</w:t>
    </w:r>
    <w:r>
      <w:rPr>
        <w:rStyle w:val="af6"/>
        <w:sz w:val="24"/>
        <w:szCs w:val="24"/>
      </w:rPr>
      <w:fldChar w:fldCharType="begin"/>
    </w:r>
    <w:r>
      <w:rPr>
        <w:rStyle w:val="af6"/>
        <w:sz w:val="24"/>
        <w:szCs w:val="24"/>
      </w:rPr>
      <w:instrText xml:space="preserve">PAGE  </w:instrText>
    </w:r>
    <w:r>
      <w:rPr>
        <w:rStyle w:val="af6"/>
        <w:sz w:val="24"/>
        <w:szCs w:val="24"/>
      </w:rPr>
      <w:fldChar w:fldCharType="separate"/>
    </w:r>
    <w:r w:rsidR="006215C1">
      <w:rPr>
        <w:rStyle w:val="af6"/>
        <w:noProof/>
        <w:sz w:val="24"/>
        <w:szCs w:val="24"/>
      </w:rPr>
      <w:t>116</w:t>
    </w:r>
    <w:r>
      <w:rPr>
        <w:rStyle w:val="af6"/>
        <w:sz w:val="24"/>
        <w:szCs w:val="24"/>
      </w:rPr>
      <w:fldChar w:fldCharType="end"/>
    </w:r>
    <w:r>
      <w:rPr>
        <w:rStyle w:val="af6"/>
        <w:sz w:val="24"/>
        <w:szCs w:val="24"/>
      </w:rPr>
      <w:t>—</w:t>
    </w:r>
  </w:p>
  <w:p w:rsidR="00614D84" w:rsidRDefault="00614D84">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D84" w:rsidRDefault="00614D84">
    <w:pPr>
      <w:pStyle w:val="af0"/>
      <w:ind w:rightChars="150" w:right="315"/>
      <w:jc w:val="right"/>
      <w:rPr>
        <w:sz w:val="24"/>
        <w:szCs w:val="24"/>
      </w:rPr>
    </w:pPr>
    <w:r>
      <w:rPr>
        <w:rStyle w:val="af6"/>
        <w:sz w:val="24"/>
        <w:szCs w:val="24"/>
      </w:rPr>
      <w:t>—</w:t>
    </w:r>
    <w:r>
      <w:rPr>
        <w:rStyle w:val="af6"/>
        <w:sz w:val="24"/>
        <w:szCs w:val="24"/>
      </w:rPr>
      <w:fldChar w:fldCharType="begin"/>
    </w:r>
    <w:r>
      <w:rPr>
        <w:rStyle w:val="af6"/>
        <w:sz w:val="24"/>
        <w:szCs w:val="24"/>
      </w:rPr>
      <w:instrText xml:space="preserve">PAGE  </w:instrText>
    </w:r>
    <w:r>
      <w:rPr>
        <w:rStyle w:val="af6"/>
        <w:sz w:val="24"/>
        <w:szCs w:val="24"/>
      </w:rPr>
      <w:fldChar w:fldCharType="separate"/>
    </w:r>
    <w:r w:rsidR="006215C1">
      <w:rPr>
        <w:rStyle w:val="af6"/>
        <w:noProof/>
        <w:sz w:val="24"/>
        <w:szCs w:val="24"/>
      </w:rPr>
      <w:t>115</w:t>
    </w:r>
    <w:r>
      <w:rPr>
        <w:rStyle w:val="af6"/>
        <w:sz w:val="24"/>
        <w:szCs w:val="24"/>
      </w:rPr>
      <w:fldChar w:fldCharType="end"/>
    </w:r>
    <w:r>
      <w:rPr>
        <w:rStyle w:val="af6"/>
        <w:sz w:val="24"/>
        <w:szCs w:val="24"/>
      </w:rPr>
      <w:t>—</w:t>
    </w:r>
  </w:p>
  <w:p w:rsidR="00614D84" w:rsidRDefault="00614D8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E10" w:rsidRDefault="00934E10">
      <w:r>
        <w:separator/>
      </w:r>
    </w:p>
  </w:footnote>
  <w:footnote w:type="continuationSeparator" w:id="0">
    <w:p w:rsidR="00934E10" w:rsidRDefault="00934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D84" w:rsidRDefault="00614D84">
    <w:pPr>
      <w:pStyle w:val="af1"/>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D84" w:rsidRDefault="00614D84">
    <w:pPr>
      <w:pStyle w:val="af1"/>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536E"/>
    <w:multiLevelType w:val="multilevel"/>
    <w:tmpl w:val="0CDE536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C5917C3"/>
    <w:multiLevelType w:val="multilevel"/>
    <w:tmpl w:val="2C5917C3"/>
    <w:lvl w:ilvl="0">
      <w:start w:val="1"/>
      <w:numFmt w:val="none"/>
      <w:pStyle w:val="a"/>
      <w:suff w:val="nothing"/>
      <w:lvlText w:val="%1——"/>
      <w:lvlJc w:val="left"/>
      <w:pPr>
        <w:ind w:left="550" w:hanging="408"/>
      </w:pPr>
      <w:rPr>
        <w:rFonts w:hint="eastAsia"/>
      </w:rPr>
    </w:lvl>
    <w:lvl w:ilvl="1">
      <w:start w:val="1"/>
      <w:numFmt w:val="bullet"/>
      <w:pStyle w:val="a0"/>
      <w:lvlText w:val=""/>
      <w:lvlJc w:val="left"/>
      <w:pPr>
        <w:tabs>
          <w:tab w:val="left" w:pos="477"/>
        </w:tabs>
        <w:ind w:left="981" w:hanging="413"/>
      </w:pPr>
      <w:rPr>
        <w:rFonts w:ascii="Symbol" w:hAnsi="Symbol" w:hint="default"/>
        <w:color w:val="auto"/>
      </w:rPr>
    </w:lvl>
    <w:lvl w:ilvl="2">
      <w:start w:val="1"/>
      <w:numFmt w:val="bullet"/>
      <w:pStyle w:val="a1"/>
      <w:lvlText w:val=""/>
      <w:lvlJc w:val="left"/>
      <w:pPr>
        <w:tabs>
          <w:tab w:val="left" w:pos="1395"/>
        </w:tabs>
        <w:ind w:left="1395" w:hanging="414"/>
      </w:pPr>
      <w:rPr>
        <w:rFonts w:ascii="Symbol" w:hAnsi="Symbol" w:hint="default"/>
        <w:color w:val="auto"/>
      </w:rPr>
    </w:lvl>
    <w:lvl w:ilvl="3">
      <w:start w:val="1"/>
      <w:numFmt w:val="decimal"/>
      <w:lvlText w:val="%4."/>
      <w:lvlJc w:val="left"/>
      <w:pPr>
        <w:tabs>
          <w:tab w:val="left" w:pos="1788"/>
        </w:tabs>
        <w:ind w:left="1601" w:hanging="528"/>
      </w:pPr>
      <w:rPr>
        <w:rFonts w:hint="eastAsia"/>
      </w:rPr>
    </w:lvl>
    <w:lvl w:ilvl="4">
      <w:start w:val="1"/>
      <w:numFmt w:val="lowerLetter"/>
      <w:lvlText w:val="%5)"/>
      <w:lvlJc w:val="left"/>
      <w:pPr>
        <w:tabs>
          <w:tab w:val="left" w:pos="2100"/>
        </w:tabs>
        <w:ind w:left="1913" w:hanging="528"/>
      </w:pPr>
      <w:rPr>
        <w:rFonts w:hint="eastAsia"/>
      </w:rPr>
    </w:lvl>
    <w:lvl w:ilvl="5">
      <w:start w:val="1"/>
      <w:numFmt w:val="lowerRoman"/>
      <w:lvlText w:val="%6."/>
      <w:lvlJc w:val="right"/>
      <w:pPr>
        <w:tabs>
          <w:tab w:val="left" w:pos="2412"/>
        </w:tabs>
        <w:ind w:left="2225" w:hanging="528"/>
      </w:pPr>
      <w:rPr>
        <w:rFonts w:hint="eastAsia"/>
      </w:rPr>
    </w:lvl>
    <w:lvl w:ilvl="6">
      <w:start w:val="1"/>
      <w:numFmt w:val="decimal"/>
      <w:lvlText w:val="%7."/>
      <w:lvlJc w:val="left"/>
      <w:pPr>
        <w:tabs>
          <w:tab w:val="left" w:pos="2724"/>
        </w:tabs>
        <w:ind w:left="2537" w:hanging="528"/>
      </w:pPr>
      <w:rPr>
        <w:rFonts w:hint="eastAsia"/>
      </w:rPr>
    </w:lvl>
    <w:lvl w:ilvl="7">
      <w:start w:val="1"/>
      <w:numFmt w:val="lowerLetter"/>
      <w:lvlText w:val="%8)"/>
      <w:lvlJc w:val="left"/>
      <w:pPr>
        <w:tabs>
          <w:tab w:val="left" w:pos="3036"/>
        </w:tabs>
        <w:ind w:left="2849" w:hanging="528"/>
      </w:pPr>
      <w:rPr>
        <w:rFonts w:hint="eastAsia"/>
      </w:rPr>
    </w:lvl>
    <w:lvl w:ilvl="8">
      <w:start w:val="1"/>
      <w:numFmt w:val="lowerRoman"/>
      <w:lvlText w:val="%9."/>
      <w:lvlJc w:val="right"/>
      <w:pPr>
        <w:tabs>
          <w:tab w:val="left" w:pos="3348"/>
        </w:tabs>
        <w:ind w:left="3161" w:hanging="528"/>
      </w:pPr>
      <w:rPr>
        <w:rFonts w:hint="eastAsia"/>
      </w:rPr>
    </w:lvl>
  </w:abstractNum>
  <w:abstractNum w:abstractNumId="2">
    <w:nsid w:val="59953786"/>
    <w:multiLevelType w:val="singleLevel"/>
    <w:tmpl w:val="59953786"/>
    <w:lvl w:ilvl="0">
      <w:start w:val="1"/>
      <w:numFmt w:val="decimal"/>
      <w:suff w:val="nothing"/>
      <w:lvlText w:val="%1)"/>
      <w:lvlJc w:val="left"/>
    </w:lvl>
  </w:abstractNum>
  <w:abstractNum w:abstractNumId="3">
    <w:nsid w:val="59DC3219"/>
    <w:multiLevelType w:val="singleLevel"/>
    <w:tmpl w:val="59DC3219"/>
    <w:lvl w:ilvl="0">
      <w:start w:val="6"/>
      <w:numFmt w:val="chineseCounting"/>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213"/>
    <w:rsid w:val="000007E8"/>
    <w:rsid w:val="000059EF"/>
    <w:rsid w:val="00012DD1"/>
    <w:rsid w:val="00014F97"/>
    <w:rsid w:val="0002207A"/>
    <w:rsid w:val="00022257"/>
    <w:rsid w:val="00022879"/>
    <w:rsid w:val="00025DE9"/>
    <w:rsid w:val="000263A4"/>
    <w:rsid w:val="00040B9B"/>
    <w:rsid w:val="000446CF"/>
    <w:rsid w:val="000453B6"/>
    <w:rsid w:val="00047FB4"/>
    <w:rsid w:val="000524AA"/>
    <w:rsid w:val="0005277C"/>
    <w:rsid w:val="00053065"/>
    <w:rsid w:val="0005405E"/>
    <w:rsid w:val="00055FFC"/>
    <w:rsid w:val="000560FB"/>
    <w:rsid w:val="00061A37"/>
    <w:rsid w:val="00066983"/>
    <w:rsid w:val="00071568"/>
    <w:rsid w:val="0007567E"/>
    <w:rsid w:val="000771F2"/>
    <w:rsid w:val="0008171C"/>
    <w:rsid w:val="000823D0"/>
    <w:rsid w:val="00085384"/>
    <w:rsid w:val="000863D6"/>
    <w:rsid w:val="00091A74"/>
    <w:rsid w:val="00093B47"/>
    <w:rsid w:val="0009503F"/>
    <w:rsid w:val="00096264"/>
    <w:rsid w:val="00096915"/>
    <w:rsid w:val="00096F37"/>
    <w:rsid w:val="000A4FEC"/>
    <w:rsid w:val="000A5FE4"/>
    <w:rsid w:val="000A7034"/>
    <w:rsid w:val="000B4BEC"/>
    <w:rsid w:val="000C22D3"/>
    <w:rsid w:val="000C5CC8"/>
    <w:rsid w:val="000D0DF1"/>
    <w:rsid w:val="000D3698"/>
    <w:rsid w:val="000D3870"/>
    <w:rsid w:val="000D4469"/>
    <w:rsid w:val="000D44A9"/>
    <w:rsid w:val="000D4C0D"/>
    <w:rsid w:val="000D4F79"/>
    <w:rsid w:val="000D77EF"/>
    <w:rsid w:val="000E32D6"/>
    <w:rsid w:val="000E3B85"/>
    <w:rsid w:val="000E44BB"/>
    <w:rsid w:val="000E6196"/>
    <w:rsid w:val="000F0AEC"/>
    <w:rsid w:val="0010098B"/>
    <w:rsid w:val="00101A77"/>
    <w:rsid w:val="00102762"/>
    <w:rsid w:val="00102AB9"/>
    <w:rsid w:val="00103ECC"/>
    <w:rsid w:val="00111A59"/>
    <w:rsid w:val="00111B1B"/>
    <w:rsid w:val="00113FF1"/>
    <w:rsid w:val="00116E29"/>
    <w:rsid w:val="0013032A"/>
    <w:rsid w:val="00131B23"/>
    <w:rsid w:val="00132F58"/>
    <w:rsid w:val="00136B87"/>
    <w:rsid w:val="0014131D"/>
    <w:rsid w:val="0014283C"/>
    <w:rsid w:val="00142CE6"/>
    <w:rsid w:val="00144D83"/>
    <w:rsid w:val="00151232"/>
    <w:rsid w:val="00151637"/>
    <w:rsid w:val="00151F3E"/>
    <w:rsid w:val="00152379"/>
    <w:rsid w:val="00153A7B"/>
    <w:rsid w:val="00155CF1"/>
    <w:rsid w:val="0016186D"/>
    <w:rsid w:val="0016403E"/>
    <w:rsid w:val="001654B4"/>
    <w:rsid w:val="00167AA1"/>
    <w:rsid w:val="001715B3"/>
    <w:rsid w:val="00172235"/>
    <w:rsid w:val="001773DA"/>
    <w:rsid w:val="0017751B"/>
    <w:rsid w:val="00180843"/>
    <w:rsid w:val="00181A4C"/>
    <w:rsid w:val="00183743"/>
    <w:rsid w:val="001841BF"/>
    <w:rsid w:val="0018494F"/>
    <w:rsid w:val="00187465"/>
    <w:rsid w:val="00195F9C"/>
    <w:rsid w:val="001978E5"/>
    <w:rsid w:val="001A012C"/>
    <w:rsid w:val="001A0CD7"/>
    <w:rsid w:val="001A0FD7"/>
    <w:rsid w:val="001A4A8D"/>
    <w:rsid w:val="001A5FA3"/>
    <w:rsid w:val="001B3777"/>
    <w:rsid w:val="001C14A6"/>
    <w:rsid w:val="001C6661"/>
    <w:rsid w:val="001C6EC2"/>
    <w:rsid w:val="001D30DA"/>
    <w:rsid w:val="001E0C28"/>
    <w:rsid w:val="001E143E"/>
    <w:rsid w:val="001E1FEE"/>
    <w:rsid w:val="001E2DBD"/>
    <w:rsid w:val="001E5789"/>
    <w:rsid w:val="001E595C"/>
    <w:rsid w:val="001F0884"/>
    <w:rsid w:val="001F193C"/>
    <w:rsid w:val="001F21B1"/>
    <w:rsid w:val="001F3ED2"/>
    <w:rsid w:val="001F4564"/>
    <w:rsid w:val="001F5B60"/>
    <w:rsid w:val="00201E5A"/>
    <w:rsid w:val="002038EF"/>
    <w:rsid w:val="0020408F"/>
    <w:rsid w:val="00205E8F"/>
    <w:rsid w:val="00206AE2"/>
    <w:rsid w:val="002132C9"/>
    <w:rsid w:val="00215E05"/>
    <w:rsid w:val="002204CE"/>
    <w:rsid w:val="00221F56"/>
    <w:rsid w:val="00223BC0"/>
    <w:rsid w:val="00224E60"/>
    <w:rsid w:val="00226014"/>
    <w:rsid w:val="002275F7"/>
    <w:rsid w:val="00230CE2"/>
    <w:rsid w:val="002329B8"/>
    <w:rsid w:val="00233DA7"/>
    <w:rsid w:val="00235130"/>
    <w:rsid w:val="00235451"/>
    <w:rsid w:val="00235A58"/>
    <w:rsid w:val="00240CA1"/>
    <w:rsid w:val="00241DE3"/>
    <w:rsid w:val="002450C5"/>
    <w:rsid w:val="00246FFF"/>
    <w:rsid w:val="00247803"/>
    <w:rsid w:val="00251680"/>
    <w:rsid w:val="00251A23"/>
    <w:rsid w:val="0025220D"/>
    <w:rsid w:val="00257ED3"/>
    <w:rsid w:val="002654B6"/>
    <w:rsid w:val="002716EB"/>
    <w:rsid w:val="00275AE4"/>
    <w:rsid w:val="00276D6B"/>
    <w:rsid w:val="00286249"/>
    <w:rsid w:val="00292552"/>
    <w:rsid w:val="002930D2"/>
    <w:rsid w:val="0029454D"/>
    <w:rsid w:val="00296386"/>
    <w:rsid w:val="0029647F"/>
    <w:rsid w:val="00297D3C"/>
    <w:rsid w:val="00297F02"/>
    <w:rsid w:val="002A0A2E"/>
    <w:rsid w:val="002A15CC"/>
    <w:rsid w:val="002A5092"/>
    <w:rsid w:val="002B3653"/>
    <w:rsid w:val="002B5FEE"/>
    <w:rsid w:val="002B7415"/>
    <w:rsid w:val="002C140A"/>
    <w:rsid w:val="002C1C15"/>
    <w:rsid w:val="002C1CE3"/>
    <w:rsid w:val="002C59BA"/>
    <w:rsid w:val="002C7623"/>
    <w:rsid w:val="002D2BE5"/>
    <w:rsid w:val="002D3502"/>
    <w:rsid w:val="002D4F23"/>
    <w:rsid w:val="002D73A8"/>
    <w:rsid w:val="002D7C75"/>
    <w:rsid w:val="002E5105"/>
    <w:rsid w:val="002E6C1A"/>
    <w:rsid w:val="002F0488"/>
    <w:rsid w:val="002F08CA"/>
    <w:rsid w:val="002F2203"/>
    <w:rsid w:val="002F6B0B"/>
    <w:rsid w:val="003110B9"/>
    <w:rsid w:val="003121CD"/>
    <w:rsid w:val="00315C19"/>
    <w:rsid w:val="00316B31"/>
    <w:rsid w:val="00316D8A"/>
    <w:rsid w:val="003203EE"/>
    <w:rsid w:val="003240B2"/>
    <w:rsid w:val="00324958"/>
    <w:rsid w:val="00325D46"/>
    <w:rsid w:val="00332E5C"/>
    <w:rsid w:val="003334A8"/>
    <w:rsid w:val="00334139"/>
    <w:rsid w:val="0034423C"/>
    <w:rsid w:val="0035273F"/>
    <w:rsid w:val="003544D1"/>
    <w:rsid w:val="00354C6D"/>
    <w:rsid w:val="00357B7E"/>
    <w:rsid w:val="003624B3"/>
    <w:rsid w:val="00364270"/>
    <w:rsid w:val="00365752"/>
    <w:rsid w:val="003669A4"/>
    <w:rsid w:val="00366F38"/>
    <w:rsid w:val="00366F75"/>
    <w:rsid w:val="003751E8"/>
    <w:rsid w:val="00376274"/>
    <w:rsid w:val="00380E1E"/>
    <w:rsid w:val="0039010F"/>
    <w:rsid w:val="00390A23"/>
    <w:rsid w:val="003915F7"/>
    <w:rsid w:val="00391971"/>
    <w:rsid w:val="003927BD"/>
    <w:rsid w:val="003943F4"/>
    <w:rsid w:val="003970DE"/>
    <w:rsid w:val="003A00AC"/>
    <w:rsid w:val="003A217C"/>
    <w:rsid w:val="003A717A"/>
    <w:rsid w:val="003A7873"/>
    <w:rsid w:val="003B0C52"/>
    <w:rsid w:val="003B3A27"/>
    <w:rsid w:val="003B3D10"/>
    <w:rsid w:val="003B3E33"/>
    <w:rsid w:val="003B67DC"/>
    <w:rsid w:val="003B799A"/>
    <w:rsid w:val="003C02C9"/>
    <w:rsid w:val="003C55F7"/>
    <w:rsid w:val="003C6293"/>
    <w:rsid w:val="003C7BF4"/>
    <w:rsid w:val="003C7D4B"/>
    <w:rsid w:val="003C7F2E"/>
    <w:rsid w:val="003D1197"/>
    <w:rsid w:val="003D15CA"/>
    <w:rsid w:val="003E0262"/>
    <w:rsid w:val="003E068F"/>
    <w:rsid w:val="003E2346"/>
    <w:rsid w:val="003E3013"/>
    <w:rsid w:val="003E4F73"/>
    <w:rsid w:val="003E679B"/>
    <w:rsid w:val="003E7D01"/>
    <w:rsid w:val="003F2EBB"/>
    <w:rsid w:val="003F30D4"/>
    <w:rsid w:val="004062E9"/>
    <w:rsid w:val="004069FC"/>
    <w:rsid w:val="00407AC4"/>
    <w:rsid w:val="004118EA"/>
    <w:rsid w:val="004147D7"/>
    <w:rsid w:val="00414B79"/>
    <w:rsid w:val="00414C3E"/>
    <w:rsid w:val="00416C43"/>
    <w:rsid w:val="00416DE1"/>
    <w:rsid w:val="004236AB"/>
    <w:rsid w:val="00426EA8"/>
    <w:rsid w:val="00427948"/>
    <w:rsid w:val="004316FE"/>
    <w:rsid w:val="004352B7"/>
    <w:rsid w:val="00435CDD"/>
    <w:rsid w:val="00441200"/>
    <w:rsid w:val="00444ECF"/>
    <w:rsid w:val="00446832"/>
    <w:rsid w:val="00453113"/>
    <w:rsid w:val="00461118"/>
    <w:rsid w:val="0046139F"/>
    <w:rsid w:val="00462812"/>
    <w:rsid w:val="00471BE2"/>
    <w:rsid w:val="00480156"/>
    <w:rsid w:val="00480C4C"/>
    <w:rsid w:val="004810AF"/>
    <w:rsid w:val="00482259"/>
    <w:rsid w:val="004839B8"/>
    <w:rsid w:val="00483A38"/>
    <w:rsid w:val="0048464F"/>
    <w:rsid w:val="0049007E"/>
    <w:rsid w:val="00493F90"/>
    <w:rsid w:val="004A1270"/>
    <w:rsid w:val="004A383D"/>
    <w:rsid w:val="004A3CA9"/>
    <w:rsid w:val="004B1D4B"/>
    <w:rsid w:val="004B1E84"/>
    <w:rsid w:val="004B2DBB"/>
    <w:rsid w:val="004B6A84"/>
    <w:rsid w:val="004B7784"/>
    <w:rsid w:val="004C32DC"/>
    <w:rsid w:val="004C47A9"/>
    <w:rsid w:val="004C6723"/>
    <w:rsid w:val="004D2251"/>
    <w:rsid w:val="004D2BDD"/>
    <w:rsid w:val="004D3746"/>
    <w:rsid w:val="004D5F08"/>
    <w:rsid w:val="004D7DA4"/>
    <w:rsid w:val="004E0F47"/>
    <w:rsid w:val="004E7CD7"/>
    <w:rsid w:val="004F13F9"/>
    <w:rsid w:val="004F6499"/>
    <w:rsid w:val="004F72B0"/>
    <w:rsid w:val="004F769E"/>
    <w:rsid w:val="005008E3"/>
    <w:rsid w:val="005019AC"/>
    <w:rsid w:val="00502A5D"/>
    <w:rsid w:val="005039F7"/>
    <w:rsid w:val="00505DBB"/>
    <w:rsid w:val="00510534"/>
    <w:rsid w:val="00510DA1"/>
    <w:rsid w:val="0052215F"/>
    <w:rsid w:val="00525E40"/>
    <w:rsid w:val="0052730C"/>
    <w:rsid w:val="0053087D"/>
    <w:rsid w:val="00533FB5"/>
    <w:rsid w:val="00537824"/>
    <w:rsid w:val="005378D8"/>
    <w:rsid w:val="0054039F"/>
    <w:rsid w:val="005404C3"/>
    <w:rsid w:val="00541A40"/>
    <w:rsid w:val="005439A9"/>
    <w:rsid w:val="005444B9"/>
    <w:rsid w:val="005447C6"/>
    <w:rsid w:val="00546303"/>
    <w:rsid w:val="005539AE"/>
    <w:rsid w:val="0055691F"/>
    <w:rsid w:val="00556E6B"/>
    <w:rsid w:val="00560884"/>
    <w:rsid w:val="005639F5"/>
    <w:rsid w:val="00563BD7"/>
    <w:rsid w:val="005646E5"/>
    <w:rsid w:val="00571A01"/>
    <w:rsid w:val="00572183"/>
    <w:rsid w:val="005767AF"/>
    <w:rsid w:val="00576B69"/>
    <w:rsid w:val="00577A6E"/>
    <w:rsid w:val="005807F0"/>
    <w:rsid w:val="00580B79"/>
    <w:rsid w:val="0058774E"/>
    <w:rsid w:val="00591D1D"/>
    <w:rsid w:val="00593DA3"/>
    <w:rsid w:val="005943EF"/>
    <w:rsid w:val="00595256"/>
    <w:rsid w:val="0059625C"/>
    <w:rsid w:val="00597883"/>
    <w:rsid w:val="005A0D13"/>
    <w:rsid w:val="005A48BB"/>
    <w:rsid w:val="005A56CB"/>
    <w:rsid w:val="005A6330"/>
    <w:rsid w:val="005A70D1"/>
    <w:rsid w:val="005B3418"/>
    <w:rsid w:val="005C3438"/>
    <w:rsid w:val="005C3AF6"/>
    <w:rsid w:val="005C4C04"/>
    <w:rsid w:val="005C6256"/>
    <w:rsid w:val="005C7032"/>
    <w:rsid w:val="005D1EA1"/>
    <w:rsid w:val="005D204D"/>
    <w:rsid w:val="005D2EED"/>
    <w:rsid w:val="005D60F3"/>
    <w:rsid w:val="005D6E70"/>
    <w:rsid w:val="005E04AB"/>
    <w:rsid w:val="005E2A49"/>
    <w:rsid w:val="005E4993"/>
    <w:rsid w:val="005F0071"/>
    <w:rsid w:val="005F104F"/>
    <w:rsid w:val="005F1EC7"/>
    <w:rsid w:val="005F38B7"/>
    <w:rsid w:val="005F5B17"/>
    <w:rsid w:val="00600132"/>
    <w:rsid w:val="00600BD7"/>
    <w:rsid w:val="00600E60"/>
    <w:rsid w:val="006019FC"/>
    <w:rsid w:val="00614D84"/>
    <w:rsid w:val="00616649"/>
    <w:rsid w:val="00620AE9"/>
    <w:rsid w:val="006215C1"/>
    <w:rsid w:val="00623F14"/>
    <w:rsid w:val="00624AC9"/>
    <w:rsid w:val="0062622A"/>
    <w:rsid w:val="006270FD"/>
    <w:rsid w:val="00627166"/>
    <w:rsid w:val="00632AFE"/>
    <w:rsid w:val="00633150"/>
    <w:rsid w:val="00633AB6"/>
    <w:rsid w:val="00635D3D"/>
    <w:rsid w:val="00635F19"/>
    <w:rsid w:val="006368CD"/>
    <w:rsid w:val="006368E0"/>
    <w:rsid w:val="006415F1"/>
    <w:rsid w:val="00647FED"/>
    <w:rsid w:val="00652F15"/>
    <w:rsid w:val="00653699"/>
    <w:rsid w:val="00653901"/>
    <w:rsid w:val="00655A56"/>
    <w:rsid w:val="006574C9"/>
    <w:rsid w:val="0066449B"/>
    <w:rsid w:val="00664642"/>
    <w:rsid w:val="00672E3B"/>
    <w:rsid w:val="006740BB"/>
    <w:rsid w:val="006742DE"/>
    <w:rsid w:val="00680B2E"/>
    <w:rsid w:val="00690986"/>
    <w:rsid w:val="00691BEA"/>
    <w:rsid w:val="00692C88"/>
    <w:rsid w:val="00692FE1"/>
    <w:rsid w:val="006937DC"/>
    <w:rsid w:val="0069582B"/>
    <w:rsid w:val="006973B9"/>
    <w:rsid w:val="00697DCD"/>
    <w:rsid w:val="006A38A4"/>
    <w:rsid w:val="006B2F96"/>
    <w:rsid w:val="006B3B5C"/>
    <w:rsid w:val="006B4437"/>
    <w:rsid w:val="006B62A0"/>
    <w:rsid w:val="006B783F"/>
    <w:rsid w:val="006B7DC4"/>
    <w:rsid w:val="006C0E7E"/>
    <w:rsid w:val="006C3610"/>
    <w:rsid w:val="006C42AA"/>
    <w:rsid w:val="006C5BB8"/>
    <w:rsid w:val="006D0434"/>
    <w:rsid w:val="006D2902"/>
    <w:rsid w:val="006D5D9E"/>
    <w:rsid w:val="006D5ECE"/>
    <w:rsid w:val="006D5F68"/>
    <w:rsid w:val="006D6596"/>
    <w:rsid w:val="006E6F66"/>
    <w:rsid w:val="006F035E"/>
    <w:rsid w:val="006F57C6"/>
    <w:rsid w:val="00704D1B"/>
    <w:rsid w:val="00704F77"/>
    <w:rsid w:val="00706189"/>
    <w:rsid w:val="00712243"/>
    <w:rsid w:val="00716AE5"/>
    <w:rsid w:val="00717152"/>
    <w:rsid w:val="00722D17"/>
    <w:rsid w:val="00724E22"/>
    <w:rsid w:val="00732EC7"/>
    <w:rsid w:val="007340DF"/>
    <w:rsid w:val="007342AC"/>
    <w:rsid w:val="00736504"/>
    <w:rsid w:val="00736530"/>
    <w:rsid w:val="007425A7"/>
    <w:rsid w:val="00742D27"/>
    <w:rsid w:val="0074686A"/>
    <w:rsid w:val="007469BA"/>
    <w:rsid w:val="00747FE9"/>
    <w:rsid w:val="00751D8C"/>
    <w:rsid w:val="00755C05"/>
    <w:rsid w:val="007560AE"/>
    <w:rsid w:val="00756EF0"/>
    <w:rsid w:val="00763BB7"/>
    <w:rsid w:val="00770832"/>
    <w:rsid w:val="007722E3"/>
    <w:rsid w:val="00777746"/>
    <w:rsid w:val="00784B65"/>
    <w:rsid w:val="007879C1"/>
    <w:rsid w:val="007900BF"/>
    <w:rsid w:val="007900C3"/>
    <w:rsid w:val="007917A5"/>
    <w:rsid w:val="00796794"/>
    <w:rsid w:val="007970A6"/>
    <w:rsid w:val="00797C7D"/>
    <w:rsid w:val="007A0EB2"/>
    <w:rsid w:val="007A2507"/>
    <w:rsid w:val="007A472D"/>
    <w:rsid w:val="007A49B6"/>
    <w:rsid w:val="007A51D6"/>
    <w:rsid w:val="007A5E92"/>
    <w:rsid w:val="007A69FC"/>
    <w:rsid w:val="007A7185"/>
    <w:rsid w:val="007B073E"/>
    <w:rsid w:val="007B2268"/>
    <w:rsid w:val="007B6B55"/>
    <w:rsid w:val="007B7F9D"/>
    <w:rsid w:val="007C22E7"/>
    <w:rsid w:val="007C3D15"/>
    <w:rsid w:val="007C518A"/>
    <w:rsid w:val="007D016F"/>
    <w:rsid w:val="007D0F86"/>
    <w:rsid w:val="007D55E2"/>
    <w:rsid w:val="007D70C3"/>
    <w:rsid w:val="007D798C"/>
    <w:rsid w:val="007D79D8"/>
    <w:rsid w:val="007E3E4F"/>
    <w:rsid w:val="007F28AA"/>
    <w:rsid w:val="007F3DF3"/>
    <w:rsid w:val="00804E74"/>
    <w:rsid w:val="0081289A"/>
    <w:rsid w:val="0081336F"/>
    <w:rsid w:val="00817094"/>
    <w:rsid w:val="0082026E"/>
    <w:rsid w:val="00826269"/>
    <w:rsid w:val="00830A18"/>
    <w:rsid w:val="0083295D"/>
    <w:rsid w:val="0083337E"/>
    <w:rsid w:val="008442C1"/>
    <w:rsid w:val="00847881"/>
    <w:rsid w:val="00853DE1"/>
    <w:rsid w:val="00856C6D"/>
    <w:rsid w:val="00856DBD"/>
    <w:rsid w:val="008577A1"/>
    <w:rsid w:val="00857B9F"/>
    <w:rsid w:val="00861A0C"/>
    <w:rsid w:val="00862DEF"/>
    <w:rsid w:val="00863589"/>
    <w:rsid w:val="008717D4"/>
    <w:rsid w:val="00873F5F"/>
    <w:rsid w:val="00875056"/>
    <w:rsid w:val="00883441"/>
    <w:rsid w:val="00883762"/>
    <w:rsid w:val="00883A3C"/>
    <w:rsid w:val="008870EC"/>
    <w:rsid w:val="00890D71"/>
    <w:rsid w:val="00891AC8"/>
    <w:rsid w:val="00891DD3"/>
    <w:rsid w:val="00892851"/>
    <w:rsid w:val="00893A26"/>
    <w:rsid w:val="00893C0F"/>
    <w:rsid w:val="00894E3A"/>
    <w:rsid w:val="00896206"/>
    <w:rsid w:val="008A2C13"/>
    <w:rsid w:val="008A2D4E"/>
    <w:rsid w:val="008A4A0B"/>
    <w:rsid w:val="008A59A2"/>
    <w:rsid w:val="008A746A"/>
    <w:rsid w:val="008A79F7"/>
    <w:rsid w:val="008B047D"/>
    <w:rsid w:val="008B06CA"/>
    <w:rsid w:val="008B53B4"/>
    <w:rsid w:val="008B7753"/>
    <w:rsid w:val="008B7C62"/>
    <w:rsid w:val="008D0545"/>
    <w:rsid w:val="008D1AC5"/>
    <w:rsid w:val="008D30D5"/>
    <w:rsid w:val="008D50AF"/>
    <w:rsid w:val="008E455B"/>
    <w:rsid w:val="008E4AA4"/>
    <w:rsid w:val="008E6EE1"/>
    <w:rsid w:val="008E7FD9"/>
    <w:rsid w:val="008F44A8"/>
    <w:rsid w:val="008F6F43"/>
    <w:rsid w:val="00905AF1"/>
    <w:rsid w:val="00907018"/>
    <w:rsid w:val="00916F77"/>
    <w:rsid w:val="00920119"/>
    <w:rsid w:val="00921F43"/>
    <w:rsid w:val="00922144"/>
    <w:rsid w:val="0092253E"/>
    <w:rsid w:val="00924B34"/>
    <w:rsid w:val="0092692C"/>
    <w:rsid w:val="00930D53"/>
    <w:rsid w:val="00931F12"/>
    <w:rsid w:val="009337A3"/>
    <w:rsid w:val="00933A2A"/>
    <w:rsid w:val="00934D71"/>
    <w:rsid w:val="00934E10"/>
    <w:rsid w:val="00935D64"/>
    <w:rsid w:val="0093642C"/>
    <w:rsid w:val="00936F16"/>
    <w:rsid w:val="00937F9B"/>
    <w:rsid w:val="0094223C"/>
    <w:rsid w:val="00942341"/>
    <w:rsid w:val="00943176"/>
    <w:rsid w:val="00945147"/>
    <w:rsid w:val="00945DCB"/>
    <w:rsid w:val="00950518"/>
    <w:rsid w:val="00951204"/>
    <w:rsid w:val="009527E0"/>
    <w:rsid w:val="00953CD2"/>
    <w:rsid w:val="00955C29"/>
    <w:rsid w:val="00963405"/>
    <w:rsid w:val="009634E1"/>
    <w:rsid w:val="00964C66"/>
    <w:rsid w:val="00965776"/>
    <w:rsid w:val="009666F6"/>
    <w:rsid w:val="00967FFD"/>
    <w:rsid w:val="009701ED"/>
    <w:rsid w:val="0097338F"/>
    <w:rsid w:val="00986FF6"/>
    <w:rsid w:val="00987213"/>
    <w:rsid w:val="00994DE6"/>
    <w:rsid w:val="00995D6B"/>
    <w:rsid w:val="00996841"/>
    <w:rsid w:val="00997004"/>
    <w:rsid w:val="009A0100"/>
    <w:rsid w:val="009A1BE9"/>
    <w:rsid w:val="009A27FA"/>
    <w:rsid w:val="009A379D"/>
    <w:rsid w:val="009A40C6"/>
    <w:rsid w:val="009A6A3C"/>
    <w:rsid w:val="009C281E"/>
    <w:rsid w:val="009C50A3"/>
    <w:rsid w:val="009D1E81"/>
    <w:rsid w:val="009D2714"/>
    <w:rsid w:val="009D5C4F"/>
    <w:rsid w:val="009E2879"/>
    <w:rsid w:val="009E2AD8"/>
    <w:rsid w:val="009E48AD"/>
    <w:rsid w:val="009E5903"/>
    <w:rsid w:val="009E603A"/>
    <w:rsid w:val="009E7F23"/>
    <w:rsid w:val="009F03BC"/>
    <w:rsid w:val="009F06F2"/>
    <w:rsid w:val="009F09F5"/>
    <w:rsid w:val="009F1BB7"/>
    <w:rsid w:val="009F1DCB"/>
    <w:rsid w:val="009F2B6F"/>
    <w:rsid w:val="00A004EB"/>
    <w:rsid w:val="00A045A2"/>
    <w:rsid w:val="00A04B36"/>
    <w:rsid w:val="00A07C76"/>
    <w:rsid w:val="00A14AA6"/>
    <w:rsid w:val="00A156A4"/>
    <w:rsid w:val="00A22F6B"/>
    <w:rsid w:val="00A259A2"/>
    <w:rsid w:val="00A32841"/>
    <w:rsid w:val="00A32921"/>
    <w:rsid w:val="00A331B3"/>
    <w:rsid w:val="00A347F2"/>
    <w:rsid w:val="00A42A8E"/>
    <w:rsid w:val="00A43EAC"/>
    <w:rsid w:val="00A47E94"/>
    <w:rsid w:val="00A504A5"/>
    <w:rsid w:val="00A55165"/>
    <w:rsid w:val="00A55D81"/>
    <w:rsid w:val="00A56690"/>
    <w:rsid w:val="00A57FEC"/>
    <w:rsid w:val="00A620EC"/>
    <w:rsid w:val="00A62B49"/>
    <w:rsid w:val="00A64D29"/>
    <w:rsid w:val="00A65686"/>
    <w:rsid w:val="00A67298"/>
    <w:rsid w:val="00A72AAB"/>
    <w:rsid w:val="00A7304B"/>
    <w:rsid w:val="00A74B0E"/>
    <w:rsid w:val="00A75D4A"/>
    <w:rsid w:val="00A77CF3"/>
    <w:rsid w:val="00A81355"/>
    <w:rsid w:val="00A928DD"/>
    <w:rsid w:val="00A9470D"/>
    <w:rsid w:val="00A94766"/>
    <w:rsid w:val="00A94BC9"/>
    <w:rsid w:val="00AA0754"/>
    <w:rsid w:val="00AA4658"/>
    <w:rsid w:val="00AA60DC"/>
    <w:rsid w:val="00AA7B29"/>
    <w:rsid w:val="00AB0311"/>
    <w:rsid w:val="00AB1B51"/>
    <w:rsid w:val="00AB328F"/>
    <w:rsid w:val="00AB4255"/>
    <w:rsid w:val="00AB59A6"/>
    <w:rsid w:val="00AB7FD7"/>
    <w:rsid w:val="00AC086A"/>
    <w:rsid w:val="00AC48F0"/>
    <w:rsid w:val="00AC5BAD"/>
    <w:rsid w:val="00AC6358"/>
    <w:rsid w:val="00AD2FC0"/>
    <w:rsid w:val="00AD51AB"/>
    <w:rsid w:val="00AD604E"/>
    <w:rsid w:val="00AE0AED"/>
    <w:rsid w:val="00AE1A01"/>
    <w:rsid w:val="00AE2443"/>
    <w:rsid w:val="00AE6161"/>
    <w:rsid w:val="00AE6F00"/>
    <w:rsid w:val="00AE7808"/>
    <w:rsid w:val="00AF2B55"/>
    <w:rsid w:val="00B007F5"/>
    <w:rsid w:val="00B02396"/>
    <w:rsid w:val="00B023D9"/>
    <w:rsid w:val="00B02957"/>
    <w:rsid w:val="00B043E5"/>
    <w:rsid w:val="00B05C58"/>
    <w:rsid w:val="00B066BB"/>
    <w:rsid w:val="00B07512"/>
    <w:rsid w:val="00B13622"/>
    <w:rsid w:val="00B144B8"/>
    <w:rsid w:val="00B146BE"/>
    <w:rsid w:val="00B14E65"/>
    <w:rsid w:val="00B15ABE"/>
    <w:rsid w:val="00B15FF3"/>
    <w:rsid w:val="00B173C1"/>
    <w:rsid w:val="00B22977"/>
    <w:rsid w:val="00B25752"/>
    <w:rsid w:val="00B25CFE"/>
    <w:rsid w:val="00B261B0"/>
    <w:rsid w:val="00B27B66"/>
    <w:rsid w:val="00B330B6"/>
    <w:rsid w:val="00B33BAE"/>
    <w:rsid w:val="00B346B3"/>
    <w:rsid w:val="00B3589D"/>
    <w:rsid w:val="00B35F8B"/>
    <w:rsid w:val="00B400E3"/>
    <w:rsid w:val="00B403D0"/>
    <w:rsid w:val="00B4121B"/>
    <w:rsid w:val="00B45AD0"/>
    <w:rsid w:val="00B4734D"/>
    <w:rsid w:val="00B512E4"/>
    <w:rsid w:val="00B60653"/>
    <w:rsid w:val="00B6086A"/>
    <w:rsid w:val="00B65140"/>
    <w:rsid w:val="00B65A98"/>
    <w:rsid w:val="00B664B6"/>
    <w:rsid w:val="00B66838"/>
    <w:rsid w:val="00B67AED"/>
    <w:rsid w:val="00B719AC"/>
    <w:rsid w:val="00B7327E"/>
    <w:rsid w:val="00B74AF6"/>
    <w:rsid w:val="00B75341"/>
    <w:rsid w:val="00B76A17"/>
    <w:rsid w:val="00B76ADE"/>
    <w:rsid w:val="00B93D95"/>
    <w:rsid w:val="00B96A3A"/>
    <w:rsid w:val="00BA0171"/>
    <w:rsid w:val="00BA25AC"/>
    <w:rsid w:val="00BA3472"/>
    <w:rsid w:val="00BA55AF"/>
    <w:rsid w:val="00BA74B2"/>
    <w:rsid w:val="00BB0507"/>
    <w:rsid w:val="00BB45EB"/>
    <w:rsid w:val="00BB676E"/>
    <w:rsid w:val="00BC13EC"/>
    <w:rsid w:val="00BC1A90"/>
    <w:rsid w:val="00BC61CB"/>
    <w:rsid w:val="00BC6600"/>
    <w:rsid w:val="00BC7575"/>
    <w:rsid w:val="00BD33C9"/>
    <w:rsid w:val="00BD6CBA"/>
    <w:rsid w:val="00BE43BA"/>
    <w:rsid w:val="00BE6362"/>
    <w:rsid w:val="00BE7708"/>
    <w:rsid w:val="00BF0986"/>
    <w:rsid w:val="00BF17E3"/>
    <w:rsid w:val="00BF1818"/>
    <w:rsid w:val="00BF2D27"/>
    <w:rsid w:val="00BF337C"/>
    <w:rsid w:val="00BF3B74"/>
    <w:rsid w:val="00BF3B9F"/>
    <w:rsid w:val="00BF69D5"/>
    <w:rsid w:val="00C0048A"/>
    <w:rsid w:val="00C00DB4"/>
    <w:rsid w:val="00C05559"/>
    <w:rsid w:val="00C0667C"/>
    <w:rsid w:val="00C06B7C"/>
    <w:rsid w:val="00C07DFF"/>
    <w:rsid w:val="00C11F16"/>
    <w:rsid w:val="00C13EE6"/>
    <w:rsid w:val="00C145FD"/>
    <w:rsid w:val="00C14F48"/>
    <w:rsid w:val="00C1686D"/>
    <w:rsid w:val="00C17DA8"/>
    <w:rsid w:val="00C21C9B"/>
    <w:rsid w:val="00C3359F"/>
    <w:rsid w:val="00C35743"/>
    <w:rsid w:val="00C40FBD"/>
    <w:rsid w:val="00C47417"/>
    <w:rsid w:val="00C5178A"/>
    <w:rsid w:val="00C54CCF"/>
    <w:rsid w:val="00C6325F"/>
    <w:rsid w:val="00C73E55"/>
    <w:rsid w:val="00C75876"/>
    <w:rsid w:val="00C800F3"/>
    <w:rsid w:val="00C816F7"/>
    <w:rsid w:val="00C818ED"/>
    <w:rsid w:val="00C82C9F"/>
    <w:rsid w:val="00C82E80"/>
    <w:rsid w:val="00C90E11"/>
    <w:rsid w:val="00C90E2D"/>
    <w:rsid w:val="00C92DDD"/>
    <w:rsid w:val="00C92F90"/>
    <w:rsid w:val="00C979A9"/>
    <w:rsid w:val="00CA0FCC"/>
    <w:rsid w:val="00CA4292"/>
    <w:rsid w:val="00CB11A6"/>
    <w:rsid w:val="00CB2BB4"/>
    <w:rsid w:val="00CB50AE"/>
    <w:rsid w:val="00CB5B27"/>
    <w:rsid w:val="00CB61BD"/>
    <w:rsid w:val="00CB7559"/>
    <w:rsid w:val="00CB772A"/>
    <w:rsid w:val="00CC1C84"/>
    <w:rsid w:val="00CC49A1"/>
    <w:rsid w:val="00CC5238"/>
    <w:rsid w:val="00CC5268"/>
    <w:rsid w:val="00CC5D26"/>
    <w:rsid w:val="00CD073D"/>
    <w:rsid w:val="00CD30DF"/>
    <w:rsid w:val="00CD47F6"/>
    <w:rsid w:val="00CE0725"/>
    <w:rsid w:val="00CE0CDE"/>
    <w:rsid w:val="00CE194B"/>
    <w:rsid w:val="00CE41A2"/>
    <w:rsid w:val="00CE4C69"/>
    <w:rsid w:val="00CF0DBA"/>
    <w:rsid w:val="00CF1A2E"/>
    <w:rsid w:val="00CF45B5"/>
    <w:rsid w:val="00CF53DF"/>
    <w:rsid w:val="00D0539E"/>
    <w:rsid w:val="00D0678E"/>
    <w:rsid w:val="00D11978"/>
    <w:rsid w:val="00D16E6D"/>
    <w:rsid w:val="00D20391"/>
    <w:rsid w:val="00D2097E"/>
    <w:rsid w:val="00D23681"/>
    <w:rsid w:val="00D25FAF"/>
    <w:rsid w:val="00D407D8"/>
    <w:rsid w:val="00D41D80"/>
    <w:rsid w:val="00D42608"/>
    <w:rsid w:val="00D454EB"/>
    <w:rsid w:val="00D45510"/>
    <w:rsid w:val="00D4594B"/>
    <w:rsid w:val="00D52B95"/>
    <w:rsid w:val="00D5550E"/>
    <w:rsid w:val="00D5696C"/>
    <w:rsid w:val="00D60085"/>
    <w:rsid w:val="00D6102D"/>
    <w:rsid w:val="00D71396"/>
    <w:rsid w:val="00D71BE2"/>
    <w:rsid w:val="00D725C1"/>
    <w:rsid w:val="00D727D4"/>
    <w:rsid w:val="00D72A9F"/>
    <w:rsid w:val="00D74274"/>
    <w:rsid w:val="00D7506A"/>
    <w:rsid w:val="00D75097"/>
    <w:rsid w:val="00D75FDE"/>
    <w:rsid w:val="00D800DB"/>
    <w:rsid w:val="00D90CA5"/>
    <w:rsid w:val="00D9157E"/>
    <w:rsid w:val="00D92D5F"/>
    <w:rsid w:val="00D95245"/>
    <w:rsid w:val="00DA335A"/>
    <w:rsid w:val="00DA50C3"/>
    <w:rsid w:val="00DA6C92"/>
    <w:rsid w:val="00DB0BE6"/>
    <w:rsid w:val="00DB3D7E"/>
    <w:rsid w:val="00DB5826"/>
    <w:rsid w:val="00DB5A53"/>
    <w:rsid w:val="00DC00E3"/>
    <w:rsid w:val="00DC03BB"/>
    <w:rsid w:val="00DC3196"/>
    <w:rsid w:val="00DC3CB0"/>
    <w:rsid w:val="00DC474A"/>
    <w:rsid w:val="00DC4D6B"/>
    <w:rsid w:val="00DD3176"/>
    <w:rsid w:val="00DD7B5F"/>
    <w:rsid w:val="00DE0EE0"/>
    <w:rsid w:val="00DE3CC9"/>
    <w:rsid w:val="00DF1F5B"/>
    <w:rsid w:val="00DF51C2"/>
    <w:rsid w:val="00DF5201"/>
    <w:rsid w:val="00E01A3E"/>
    <w:rsid w:val="00E04239"/>
    <w:rsid w:val="00E05F5B"/>
    <w:rsid w:val="00E10D53"/>
    <w:rsid w:val="00E1111D"/>
    <w:rsid w:val="00E1262C"/>
    <w:rsid w:val="00E1298E"/>
    <w:rsid w:val="00E14494"/>
    <w:rsid w:val="00E1684B"/>
    <w:rsid w:val="00E200A8"/>
    <w:rsid w:val="00E216BD"/>
    <w:rsid w:val="00E26384"/>
    <w:rsid w:val="00E31C4F"/>
    <w:rsid w:val="00E33FFC"/>
    <w:rsid w:val="00E34DCF"/>
    <w:rsid w:val="00E35281"/>
    <w:rsid w:val="00E40B78"/>
    <w:rsid w:val="00E4225B"/>
    <w:rsid w:val="00E44326"/>
    <w:rsid w:val="00E45FE5"/>
    <w:rsid w:val="00E460A8"/>
    <w:rsid w:val="00E47AC7"/>
    <w:rsid w:val="00E47B7A"/>
    <w:rsid w:val="00E504B8"/>
    <w:rsid w:val="00E5135F"/>
    <w:rsid w:val="00E525D8"/>
    <w:rsid w:val="00E5288C"/>
    <w:rsid w:val="00E5298A"/>
    <w:rsid w:val="00E537C7"/>
    <w:rsid w:val="00E5411B"/>
    <w:rsid w:val="00E60D65"/>
    <w:rsid w:val="00E649BC"/>
    <w:rsid w:val="00E64A82"/>
    <w:rsid w:val="00E704C9"/>
    <w:rsid w:val="00E711DC"/>
    <w:rsid w:val="00E7136A"/>
    <w:rsid w:val="00E7270C"/>
    <w:rsid w:val="00E72D18"/>
    <w:rsid w:val="00E73DA4"/>
    <w:rsid w:val="00E74783"/>
    <w:rsid w:val="00E7625B"/>
    <w:rsid w:val="00E80CCD"/>
    <w:rsid w:val="00E81BA2"/>
    <w:rsid w:val="00E82DAB"/>
    <w:rsid w:val="00E833DB"/>
    <w:rsid w:val="00E83D5C"/>
    <w:rsid w:val="00E83E4E"/>
    <w:rsid w:val="00E86C2A"/>
    <w:rsid w:val="00E923A5"/>
    <w:rsid w:val="00E934B5"/>
    <w:rsid w:val="00E94776"/>
    <w:rsid w:val="00E959CF"/>
    <w:rsid w:val="00E96CC0"/>
    <w:rsid w:val="00EA1ED3"/>
    <w:rsid w:val="00EA30B9"/>
    <w:rsid w:val="00EA4181"/>
    <w:rsid w:val="00EA42D4"/>
    <w:rsid w:val="00EA4EFA"/>
    <w:rsid w:val="00EA54D5"/>
    <w:rsid w:val="00EB049D"/>
    <w:rsid w:val="00EC1712"/>
    <w:rsid w:val="00EC27AC"/>
    <w:rsid w:val="00EC282A"/>
    <w:rsid w:val="00EC5C58"/>
    <w:rsid w:val="00ED1893"/>
    <w:rsid w:val="00ED2D43"/>
    <w:rsid w:val="00ED3D88"/>
    <w:rsid w:val="00ED6CC2"/>
    <w:rsid w:val="00EE455D"/>
    <w:rsid w:val="00EF191D"/>
    <w:rsid w:val="00F02AF8"/>
    <w:rsid w:val="00F064DC"/>
    <w:rsid w:val="00F06E21"/>
    <w:rsid w:val="00F075BF"/>
    <w:rsid w:val="00F07B0A"/>
    <w:rsid w:val="00F14573"/>
    <w:rsid w:val="00F154E5"/>
    <w:rsid w:val="00F21A02"/>
    <w:rsid w:val="00F23DB8"/>
    <w:rsid w:val="00F246B2"/>
    <w:rsid w:val="00F25EA6"/>
    <w:rsid w:val="00F276B3"/>
    <w:rsid w:val="00F325C9"/>
    <w:rsid w:val="00F405CD"/>
    <w:rsid w:val="00F466B6"/>
    <w:rsid w:val="00F47F06"/>
    <w:rsid w:val="00F5001E"/>
    <w:rsid w:val="00F517B4"/>
    <w:rsid w:val="00F55260"/>
    <w:rsid w:val="00F5556B"/>
    <w:rsid w:val="00F61944"/>
    <w:rsid w:val="00F63588"/>
    <w:rsid w:val="00F655B6"/>
    <w:rsid w:val="00F675F3"/>
    <w:rsid w:val="00F67D5E"/>
    <w:rsid w:val="00F7238E"/>
    <w:rsid w:val="00F76E0F"/>
    <w:rsid w:val="00F80216"/>
    <w:rsid w:val="00F8084E"/>
    <w:rsid w:val="00F8246B"/>
    <w:rsid w:val="00F839D2"/>
    <w:rsid w:val="00F85516"/>
    <w:rsid w:val="00F95AA5"/>
    <w:rsid w:val="00F976EF"/>
    <w:rsid w:val="00FB6B4B"/>
    <w:rsid w:val="00FC213B"/>
    <w:rsid w:val="00FD0E49"/>
    <w:rsid w:val="00FD1574"/>
    <w:rsid w:val="00FD19F1"/>
    <w:rsid w:val="00FD246E"/>
    <w:rsid w:val="00FD3D2B"/>
    <w:rsid w:val="00FD3F04"/>
    <w:rsid w:val="00FD468F"/>
    <w:rsid w:val="00FE0ABF"/>
    <w:rsid w:val="00FE347C"/>
    <w:rsid w:val="00FE6DDC"/>
    <w:rsid w:val="00FF222F"/>
    <w:rsid w:val="00FF3D77"/>
    <w:rsid w:val="00FF6185"/>
    <w:rsid w:val="06DA00A3"/>
    <w:rsid w:val="0D037A1C"/>
    <w:rsid w:val="34C75EB2"/>
    <w:rsid w:val="443810A7"/>
    <w:rsid w:val="4B6832E3"/>
    <w:rsid w:val="56EB1090"/>
    <w:rsid w:val="68C71866"/>
    <w:rsid w:val="7E7602D5"/>
    <w:rsid w:val="7F6C2C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Normal Indent"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uiPriority="10" w:qFormat="1"/>
    <w:lsdException w:name="Default Paragraph Font" w:semiHidden="1" w:uiPriority="1" w:unhideWhenUsed="1" w:qFormat="1"/>
    <w:lsdException w:name="Body Text" w:qFormat="1"/>
    <w:lsdException w:name="Body Text Indent" w:qFormat="1"/>
    <w:lsdException w:name="Subtitle" w:uiPriority="11" w:qFormat="1"/>
    <w:lsdException w:name="Date" w:uiPriority="99" w:qFormat="1"/>
    <w:lsdException w:name="Body Text 2" w:qFormat="1"/>
    <w:lsdException w:name="Body Text Indent 2" w:qFormat="1"/>
    <w:lsdException w:name="Block Text" w:qFormat="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HTML Preformatted"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pPr>
      <w:widowControl w:val="0"/>
      <w:jc w:val="both"/>
    </w:pPr>
    <w:rPr>
      <w:kern w:val="2"/>
      <w:sz w:val="21"/>
      <w:szCs w:val="24"/>
    </w:rPr>
  </w:style>
  <w:style w:type="paragraph" w:styleId="1">
    <w:name w:val="heading 1"/>
    <w:basedOn w:val="a2"/>
    <w:next w:val="a2"/>
    <w:link w:val="1Char"/>
    <w:uiPriority w:val="9"/>
    <w:qFormat/>
    <w:pPr>
      <w:keepNext/>
      <w:keepLines/>
      <w:spacing w:before="340" w:after="330" w:line="578" w:lineRule="auto"/>
      <w:outlineLvl w:val="0"/>
    </w:pPr>
    <w:rPr>
      <w:b/>
      <w:bCs/>
      <w:kern w:val="44"/>
      <w:sz w:val="44"/>
      <w:szCs w:val="44"/>
    </w:rPr>
  </w:style>
  <w:style w:type="paragraph" w:styleId="2">
    <w:name w:val="heading 2"/>
    <w:basedOn w:val="a2"/>
    <w:next w:val="a2"/>
    <w:link w:val="2Char"/>
    <w:uiPriority w:val="9"/>
    <w:qFormat/>
    <w:pPr>
      <w:keepNext/>
      <w:keepLines/>
      <w:spacing w:before="260" w:after="260" w:line="415" w:lineRule="auto"/>
      <w:outlineLvl w:val="1"/>
    </w:pPr>
    <w:rPr>
      <w:rFonts w:ascii="Arial" w:eastAsia="黑体" w:hAnsi="Arial"/>
      <w:b/>
      <w:bCs/>
      <w:sz w:val="32"/>
      <w:szCs w:val="32"/>
    </w:rPr>
  </w:style>
  <w:style w:type="paragraph" w:styleId="3">
    <w:name w:val="heading 3"/>
    <w:basedOn w:val="a2"/>
    <w:next w:val="a2"/>
    <w:link w:val="3Char"/>
    <w:uiPriority w:val="9"/>
    <w:qFormat/>
    <w:pPr>
      <w:keepNext/>
      <w:keepLines/>
      <w:spacing w:before="260" w:after="260" w:line="416" w:lineRule="auto"/>
      <w:outlineLvl w:val="2"/>
    </w:pPr>
    <w:rPr>
      <w:b/>
      <w:bCs/>
      <w:sz w:val="32"/>
      <w:szCs w:val="32"/>
    </w:rPr>
  </w:style>
  <w:style w:type="paragraph" w:styleId="4">
    <w:name w:val="heading 4"/>
    <w:basedOn w:val="a2"/>
    <w:next w:val="a2"/>
    <w:link w:val="4Char"/>
    <w:uiPriority w:val="9"/>
    <w:qFormat/>
    <w:pPr>
      <w:keepNext/>
      <w:keepLines/>
      <w:spacing w:before="280" w:after="290" w:line="376" w:lineRule="auto"/>
      <w:outlineLvl w:val="3"/>
    </w:pPr>
    <w:rPr>
      <w:rFonts w:ascii="Cambria" w:hAnsi="Cambria"/>
      <w:b/>
      <w:bCs/>
      <w:sz w:val="28"/>
      <w:szCs w:val="28"/>
    </w:rPr>
  </w:style>
  <w:style w:type="paragraph" w:styleId="5">
    <w:name w:val="heading 5"/>
    <w:basedOn w:val="a2"/>
    <w:next w:val="a2"/>
    <w:link w:val="5Char"/>
    <w:uiPriority w:val="9"/>
    <w:qFormat/>
    <w:pPr>
      <w:spacing w:before="240" w:after="60"/>
      <w:outlineLvl w:val="4"/>
    </w:pPr>
    <w:rPr>
      <w:b/>
      <w:bCs/>
      <w:i/>
      <w:iCs/>
      <w:sz w:val="26"/>
      <w:szCs w:val="26"/>
    </w:rPr>
  </w:style>
  <w:style w:type="paragraph" w:styleId="6">
    <w:name w:val="heading 6"/>
    <w:basedOn w:val="a2"/>
    <w:next w:val="a2"/>
    <w:link w:val="6Char"/>
    <w:uiPriority w:val="9"/>
    <w:qFormat/>
    <w:pPr>
      <w:spacing w:before="240" w:after="60"/>
      <w:outlineLvl w:val="5"/>
    </w:pPr>
    <w:rPr>
      <w:b/>
      <w:bCs/>
    </w:rPr>
  </w:style>
  <w:style w:type="paragraph" w:styleId="7">
    <w:name w:val="heading 7"/>
    <w:basedOn w:val="a2"/>
    <w:next w:val="a2"/>
    <w:link w:val="7Char"/>
    <w:uiPriority w:val="9"/>
    <w:qFormat/>
    <w:pPr>
      <w:spacing w:before="240" w:after="60"/>
      <w:outlineLvl w:val="6"/>
    </w:pPr>
    <w:rPr>
      <w:sz w:val="24"/>
    </w:rPr>
  </w:style>
  <w:style w:type="paragraph" w:styleId="8">
    <w:name w:val="heading 8"/>
    <w:basedOn w:val="a2"/>
    <w:next w:val="a2"/>
    <w:link w:val="8Char"/>
    <w:uiPriority w:val="9"/>
    <w:qFormat/>
    <w:pPr>
      <w:spacing w:before="240" w:after="60"/>
      <w:outlineLvl w:val="7"/>
    </w:pPr>
    <w:rPr>
      <w:i/>
      <w:iCs/>
      <w:sz w:val="24"/>
    </w:rPr>
  </w:style>
  <w:style w:type="paragraph" w:styleId="9">
    <w:name w:val="heading 9"/>
    <w:basedOn w:val="a2"/>
    <w:next w:val="a2"/>
    <w:link w:val="9Char"/>
    <w:uiPriority w:val="9"/>
    <w:qFormat/>
    <w:pPr>
      <w:spacing w:before="240" w:after="60"/>
      <w:outlineLvl w:val="8"/>
    </w:pPr>
    <w:rPr>
      <w:rFonts w:ascii="Cambria" w:hAnsi="Cambri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annotation subject"/>
    <w:basedOn w:val="a7"/>
    <w:next w:val="a7"/>
    <w:link w:val="Char3"/>
    <w:rPr>
      <w:rFonts w:ascii="宋体" w:hAnsi="Courier New"/>
      <w:kern w:val="0"/>
      <w:sz w:val="24"/>
      <w:szCs w:val="20"/>
    </w:rPr>
  </w:style>
  <w:style w:type="paragraph" w:styleId="a7">
    <w:name w:val="annotation text"/>
    <w:basedOn w:val="a2"/>
    <w:link w:val="Char"/>
    <w:qFormat/>
    <w:pPr>
      <w:jc w:val="left"/>
    </w:pPr>
  </w:style>
  <w:style w:type="paragraph" w:styleId="a8">
    <w:name w:val="Normal Indent"/>
    <w:basedOn w:val="a2"/>
    <w:qFormat/>
    <w:pPr>
      <w:ind w:firstLine="420"/>
    </w:pPr>
    <w:rPr>
      <w:szCs w:val="20"/>
    </w:rPr>
  </w:style>
  <w:style w:type="paragraph" w:styleId="a9">
    <w:name w:val="Document Map"/>
    <w:basedOn w:val="a2"/>
    <w:link w:val="Char2"/>
    <w:qFormat/>
    <w:pPr>
      <w:shd w:val="clear" w:color="auto" w:fill="000080"/>
    </w:pPr>
  </w:style>
  <w:style w:type="paragraph" w:styleId="aa">
    <w:name w:val="Body Text"/>
    <w:basedOn w:val="a2"/>
    <w:link w:val="Char0"/>
    <w:qFormat/>
    <w:pPr>
      <w:spacing w:line="580" w:lineRule="exact"/>
      <w:jc w:val="center"/>
    </w:pPr>
    <w:rPr>
      <w:rFonts w:eastAsia="华文中宋"/>
      <w:sz w:val="44"/>
      <w:szCs w:val="36"/>
    </w:rPr>
  </w:style>
  <w:style w:type="paragraph" w:styleId="ab">
    <w:name w:val="Body Text Indent"/>
    <w:basedOn w:val="a2"/>
    <w:link w:val="Char20"/>
    <w:qFormat/>
    <w:pPr>
      <w:ind w:firstLineChars="200" w:firstLine="480"/>
    </w:pPr>
    <w:rPr>
      <w:rFonts w:ascii="宋体" w:hAnsi="宋体"/>
      <w:color w:val="008080"/>
      <w:sz w:val="24"/>
      <w:szCs w:val="20"/>
    </w:rPr>
  </w:style>
  <w:style w:type="paragraph" w:styleId="ac">
    <w:name w:val="Block Text"/>
    <w:basedOn w:val="a2"/>
    <w:next w:val="a2"/>
    <w:link w:val="Char1"/>
    <w:qFormat/>
    <w:rPr>
      <w:i/>
      <w:iCs/>
      <w:color w:val="000000"/>
    </w:rPr>
  </w:style>
  <w:style w:type="paragraph" w:styleId="30">
    <w:name w:val="toc 3"/>
    <w:basedOn w:val="a2"/>
    <w:next w:val="a2"/>
    <w:uiPriority w:val="39"/>
    <w:qFormat/>
    <w:pPr>
      <w:ind w:leftChars="400" w:left="840"/>
    </w:pPr>
  </w:style>
  <w:style w:type="paragraph" w:styleId="ad">
    <w:name w:val="Plain Text"/>
    <w:basedOn w:val="a2"/>
    <w:link w:val="Char30"/>
    <w:uiPriority w:val="99"/>
    <w:qFormat/>
    <w:rPr>
      <w:rFonts w:ascii="宋体" w:hAnsi="Courier New" w:cs="Courier New"/>
      <w:szCs w:val="21"/>
    </w:rPr>
  </w:style>
  <w:style w:type="paragraph" w:styleId="ae">
    <w:name w:val="Date"/>
    <w:basedOn w:val="a2"/>
    <w:next w:val="a2"/>
    <w:link w:val="Char31"/>
    <w:uiPriority w:val="99"/>
    <w:qFormat/>
    <w:pPr>
      <w:ind w:leftChars="2500" w:left="100"/>
    </w:pPr>
  </w:style>
  <w:style w:type="paragraph" w:styleId="20">
    <w:name w:val="Body Text Indent 2"/>
    <w:basedOn w:val="a2"/>
    <w:link w:val="2Char3"/>
    <w:qFormat/>
    <w:pPr>
      <w:spacing w:after="120" w:line="480" w:lineRule="auto"/>
      <w:ind w:leftChars="200" w:left="420"/>
    </w:pPr>
  </w:style>
  <w:style w:type="paragraph" w:styleId="af">
    <w:name w:val="Balloon Text"/>
    <w:basedOn w:val="a2"/>
    <w:link w:val="Char4"/>
    <w:uiPriority w:val="99"/>
    <w:qFormat/>
    <w:rPr>
      <w:sz w:val="18"/>
      <w:szCs w:val="18"/>
    </w:rPr>
  </w:style>
  <w:style w:type="paragraph" w:styleId="af0">
    <w:name w:val="footer"/>
    <w:basedOn w:val="a2"/>
    <w:link w:val="Char5"/>
    <w:uiPriority w:val="99"/>
    <w:qFormat/>
    <w:pPr>
      <w:tabs>
        <w:tab w:val="center" w:pos="4153"/>
        <w:tab w:val="right" w:pos="8306"/>
      </w:tabs>
      <w:snapToGrid w:val="0"/>
      <w:jc w:val="left"/>
    </w:pPr>
    <w:rPr>
      <w:sz w:val="18"/>
      <w:szCs w:val="18"/>
    </w:rPr>
  </w:style>
  <w:style w:type="paragraph" w:styleId="af1">
    <w:name w:val="header"/>
    <w:basedOn w:val="a2"/>
    <w:link w:val="Char6"/>
    <w:qFormat/>
    <w:pPr>
      <w:pBdr>
        <w:bottom w:val="single" w:sz="6" w:space="1" w:color="auto"/>
      </w:pBdr>
      <w:tabs>
        <w:tab w:val="center" w:pos="4153"/>
        <w:tab w:val="right" w:pos="8306"/>
      </w:tabs>
      <w:snapToGrid w:val="0"/>
      <w:jc w:val="center"/>
    </w:pPr>
    <w:rPr>
      <w:sz w:val="18"/>
      <w:szCs w:val="18"/>
    </w:rPr>
  </w:style>
  <w:style w:type="paragraph" w:styleId="10">
    <w:name w:val="toc 1"/>
    <w:basedOn w:val="a2"/>
    <w:next w:val="a2"/>
    <w:uiPriority w:val="39"/>
    <w:qFormat/>
  </w:style>
  <w:style w:type="paragraph" w:styleId="af2">
    <w:name w:val="Subtitle"/>
    <w:basedOn w:val="a2"/>
    <w:next w:val="a2"/>
    <w:link w:val="Char7"/>
    <w:uiPriority w:val="11"/>
    <w:qFormat/>
    <w:pPr>
      <w:spacing w:before="240" w:after="60" w:line="312" w:lineRule="auto"/>
      <w:jc w:val="center"/>
      <w:outlineLvl w:val="1"/>
    </w:pPr>
    <w:rPr>
      <w:rFonts w:ascii="Cambria" w:hAnsi="Cambria"/>
      <w:b/>
      <w:bCs/>
      <w:kern w:val="28"/>
      <w:sz w:val="32"/>
      <w:szCs w:val="32"/>
    </w:rPr>
  </w:style>
  <w:style w:type="paragraph" w:styleId="21">
    <w:name w:val="toc 2"/>
    <w:basedOn w:val="a2"/>
    <w:next w:val="a2"/>
    <w:uiPriority w:val="39"/>
    <w:qFormat/>
    <w:pPr>
      <w:ind w:leftChars="200" w:left="420"/>
    </w:pPr>
  </w:style>
  <w:style w:type="paragraph" w:styleId="22">
    <w:name w:val="Body Text 2"/>
    <w:basedOn w:val="a2"/>
    <w:link w:val="2Char2"/>
    <w:qFormat/>
    <w:rPr>
      <w:sz w:val="24"/>
    </w:rPr>
  </w:style>
  <w:style w:type="paragraph" w:styleId="HTML">
    <w:name w:val="HTML Preformatted"/>
    <w:basedOn w:val="a2"/>
    <w:link w:val="HTMLChar3"/>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af3">
    <w:name w:val="Normal (Web)"/>
    <w:basedOn w:val="a2"/>
    <w:uiPriority w:val="99"/>
    <w:qFormat/>
    <w:pPr>
      <w:widowControl/>
      <w:spacing w:before="100" w:beforeAutospacing="1" w:after="100" w:afterAutospacing="1"/>
      <w:jc w:val="left"/>
    </w:pPr>
    <w:rPr>
      <w:rFonts w:ascii="宋体" w:hAnsi="宋体" w:cs="宋体"/>
      <w:kern w:val="0"/>
      <w:sz w:val="24"/>
    </w:rPr>
  </w:style>
  <w:style w:type="paragraph" w:styleId="af4">
    <w:name w:val="Title"/>
    <w:basedOn w:val="a2"/>
    <w:next w:val="a2"/>
    <w:link w:val="Char21"/>
    <w:uiPriority w:val="10"/>
    <w:qFormat/>
    <w:pPr>
      <w:spacing w:before="240" w:after="60"/>
      <w:jc w:val="center"/>
      <w:outlineLvl w:val="0"/>
    </w:pPr>
    <w:rPr>
      <w:rFonts w:ascii="Cambria" w:hAnsi="Cambria" w:cs="黑体"/>
      <w:b/>
      <w:bCs/>
      <w:sz w:val="32"/>
      <w:szCs w:val="32"/>
    </w:rPr>
  </w:style>
  <w:style w:type="character" w:styleId="af5">
    <w:name w:val="Strong"/>
    <w:basedOn w:val="a3"/>
    <w:uiPriority w:val="22"/>
    <w:qFormat/>
    <w:rPr>
      <w:b/>
      <w:bCs/>
    </w:rPr>
  </w:style>
  <w:style w:type="character" w:styleId="af6">
    <w:name w:val="page number"/>
    <w:basedOn w:val="a3"/>
    <w:qFormat/>
  </w:style>
  <w:style w:type="character" w:styleId="af7">
    <w:name w:val="FollowedHyperlink"/>
    <w:qFormat/>
    <w:rPr>
      <w:rFonts w:cs="Times New Roman"/>
      <w:color w:val="800080"/>
      <w:u w:val="single"/>
    </w:rPr>
  </w:style>
  <w:style w:type="character" w:styleId="af8">
    <w:name w:val="Emphasis"/>
    <w:uiPriority w:val="20"/>
    <w:qFormat/>
    <w:rPr>
      <w:rFonts w:cs="Times New Roman"/>
      <w:i/>
      <w:iCs/>
    </w:rPr>
  </w:style>
  <w:style w:type="character" w:styleId="af9">
    <w:name w:val="line number"/>
    <w:rPr>
      <w:rFonts w:cs="Times New Roman"/>
    </w:rPr>
  </w:style>
  <w:style w:type="character" w:styleId="afa">
    <w:name w:val="Hyperlink"/>
    <w:basedOn w:val="a3"/>
    <w:uiPriority w:val="99"/>
    <w:qFormat/>
    <w:rPr>
      <w:color w:val="0000FF"/>
      <w:u w:val="single"/>
    </w:rPr>
  </w:style>
  <w:style w:type="character" w:styleId="afb">
    <w:name w:val="annotation reference"/>
    <w:qFormat/>
    <w:rPr>
      <w:rFonts w:cs="Times New Roman"/>
      <w:sz w:val="21"/>
    </w:rPr>
  </w:style>
  <w:style w:type="table" w:styleId="afc">
    <w:name w:val="Table Grid"/>
    <w:basedOn w:val="a4"/>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Char">
    <w:name w:val="标题 2 Char"/>
    <w:basedOn w:val="a3"/>
    <w:link w:val="2"/>
    <w:uiPriority w:val="9"/>
    <w:qFormat/>
    <w:locked/>
    <w:rPr>
      <w:rFonts w:ascii="Arial" w:eastAsia="黑体" w:hAnsi="Arial"/>
      <w:b/>
      <w:bCs/>
      <w:kern w:val="2"/>
      <w:sz w:val="32"/>
      <w:szCs w:val="32"/>
      <w:lang w:val="en-US" w:eastAsia="zh-CN" w:bidi="ar-SA"/>
    </w:rPr>
  </w:style>
  <w:style w:type="paragraph" w:customStyle="1" w:styleId="1CharCharCharCharCharCharCharCharCharCharCharChar">
    <w:name w:val="字元 字元1 Char Char 字元 字元 Char Char 字元 字元 字元 字元 字元 字元 字元 字元 Char Char 字元 字元 字元 Char Char 字元 字元 字元 Char Char 字元 字元 字元 字元 字元 字元 字元 字元 字元 字元 字元 Char Char 字元 字元 字元"/>
    <w:basedOn w:val="a2"/>
    <w:pPr>
      <w:widowControl/>
      <w:spacing w:after="160" w:line="240" w:lineRule="exact"/>
      <w:jc w:val="left"/>
    </w:pPr>
    <w:rPr>
      <w:rFonts w:ascii="Verdana" w:hAnsi="Verdana"/>
      <w:kern w:val="0"/>
      <w:sz w:val="20"/>
      <w:szCs w:val="20"/>
      <w:lang w:eastAsia="en-US"/>
    </w:rPr>
  </w:style>
  <w:style w:type="character" w:customStyle="1" w:styleId="Char6">
    <w:name w:val="页眉 Char"/>
    <w:basedOn w:val="a3"/>
    <w:link w:val="af1"/>
    <w:qFormat/>
    <w:rPr>
      <w:kern w:val="2"/>
      <w:sz w:val="18"/>
      <w:szCs w:val="18"/>
    </w:rPr>
  </w:style>
  <w:style w:type="character" w:customStyle="1" w:styleId="Char5">
    <w:name w:val="页脚 Char"/>
    <w:basedOn w:val="a3"/>
    <w:link w:val="af0"/>
    <w:uiPriority w:val="99"/>
    <w:qFormat/>
    <w:rPr>
      <w:kern w:val="2"/>
      <w:sz w:val="18"/>
      <w:szCs w:val="18"/>
    </w:rPr>
  </w:style>
  <w:style w:type="paragraph" w:customStyle="1" w:styleId="11">
    <w:name w:val="列出段落1"/>
    <w:basedOn w:val="a2"/>
    <w:uiPriority w:val="34"/>
    <w:qFormat/>
    <w:pPr>
      <w:ind w:firstLineChars="200" w:firstLine="420"/>
    </w:pPr>
  </w:style>
  <w:style w:type="paragraph" w:customStyle="1" w:styleId="110">
    <w:name w:val="列出段落11"/>
    <w:basedOn w:val="a2"/>
    <w:qFormat/>
    <w:pPr>
      <w:ind w:firstLineChars="200" w:firstLine="420"/>
    </w:pPr>
    <w:rPr>
      <w:rFonts w:asciiTheme="minorHAnsi" w:eastAsiaTheme="minorEastAsia" w:hAnsiTheme="minorHAnsi" w:cstheme="minorBidi"/>
      <w:szCs w:val="22"/>
    </w:rPr>
  </w:style>
  <w:style w:type="character" w:customStyle="1" w:styleId="HTMLChar">
    <w:name w:val="HTML 预设格式 Char"/>
    <w:basedOn w:val="a3"/>
    <w:link w:val="HTML1"/>
    <w:uiPriority w:val="99"/>
    <w:qFormat/>
    <w:rPr>
      <w:rFonts w:ascii="Courier New" w:hAnsi="Courier New" w:cs="Courier New"/>
      <w:kern w:val="2"/>
    </w:rPr>
  </w:style>
  <w:style w:type="paragraph" w:customStyle="1" w:styleId="HTML1">
    <w:name w:val="HTML 预设格式1"/>
    <w:basedOn w:val="a2"/>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Courier New" w:hAnsi="Courier New" w:cs="Courier New"/>
      <w:sz w:val="20"/>
      <w:szCs w:val="20"/>
    </w:rPr>
  </w:style>
  <w:style w:type="character" w:customStyle="1" w:styleId="Char30">
    <w:name w:val="纯文本 Char3"/>
    <w:link w:val="ad"/>
    <w:uiPriority w:val="99"/>
    <w:qFormat/>
    <w:locked/>
    <w:rPr>
      <w:rFonts w:ascii="宋体" w:hAnsi="Courier New" w:cs="Courier New"/>
      <w:kern w:val="2"/>
      <w:sz w:val="21"/>
      <w:szCs w:val="21"/>
    </w:rPr>
  </w:style>
  <w:style w:type="character" w:customStyle="1" w:styleId="HTMLChar3">
    <w:name w:val="HTML 预设格式 Char3"/>
    <w:link w:val="HTML"/>
    <w:qFormat/>
    <w:locked/>
    <w:rPr>
      <w:rFonts w:ascii="Arial" w:hAnsi="Arial" w:cs="Arial"/>
      <w:sz w:val="21"/>
      <w:szCs w:val="21"/>
    </w:rPr>
  </w:style>
  <w:style w:type="character" w:customStyle="1" w:styleId="1Char">
    <w:name w:val="标题 1 Char"/>
    <w:basedOn w:val="a3"/>
    <w:link w:val="1"/>
    <w:uiPriority w:val="9"/>
    <w:qFormat/>
    <w:rPr>
      <w:b/>
      <w:bCs/>
      <w:kern w:val="44"/>
      <w:sz w:val="44"/>
      <w:szCs w:val="44"/>
    </w:rPr>
  </w:style>
  <w:style w:type="character" w:customStyle="1" w:styleId="3Char">
    <w:name w:val="标题 3 Char"/>
    <w:basedOn w:val="a3"/>
    <w:link w:val="3"/>
    <w:uiPriority w:val="9"/>
    <w:qFormat/>
    <w:rPr>
      <w:b/>
      <w:bCs/>
      <w:kern w:val="2"/>
      <w:sz w:val="32"/>
      <w:szCs w:val="32"/>
    </w:rPr>
  </w:style>
  <w:style w:type="character" w:customStyle="1" w:styleId="4Char">
    <w:name w:val="标题 4 Char"/>
    <w:basedOn w:val="a3"/>
    <w:link w:val="4"/>
    <w:uiPriority w:val="9"/>
    <w:qFormat/>
    <w:rPr>
      <w:rFonts w:ascii="Cambria" w:hAnsi="Cambria"/>
      <w:b/>
      <w:bCs/>
      <w:kern w:val="2"/>
      <w:sz w:val="28"/>
      <w:szCs w:val="28"/>
    </w:rPr>
  </w:style>
  <w:style w:type="character" w:customStyle="1" w:styleId="5Char">
    <w:name w:val="标题 5 Char"/>
    <w:basedOn w:val="a3"/>
    <w:link w:val="5"/>
    <w:uiPriority w:val="9"/>
    <w:qFormat/>
    <w:rPr>
      <w:b/>
      <w:bCs/>
      <w:i/>
      <w:iCs/>
      <w:kern w:val="2"/>
      <w:sz w:val="26"/>
      <w:szCs w:val="26"/>
    </w:rPr>
  </w:style>
  <w:style w:type="character" w:customStyle="1" w:styleId="6Char">
    <w:name w:val="标题 6 Char"/>
    <w:basedOn w:val="a3"/>
    <w:link w:val="6"/>
    <w:uiPriority w:val="9"/>
    <w:qFormat/>
    <w:rPr>
      <w:b/>
      <w:bCs/>
      <w:kern w:val="2"/>
      <w:sz w:val="21"/>
      <w:szCs w:val="24"/>
    </w:rPr>
  </w:style>
  <w:style w:type="character" w:customStyle="1" w:styleId="7Char">
    <w:name w:val="标题 7 Char"/>
    <w:basedOn w:val="a3"/>
    <w:link w:val="7"/>
    <w:uiPriority w:val="9"/>
    <w:qFormat/>
    <w:rPr>
      <w:kern w:val="2"/>
      <w:sz w:val="24"/>
      <w:szCs w:val="24"/>
    </w:rPr>
  </w:style>
  <w:style w:type="character" w:customStyle="1" w:styleId="8Char">
    <w:name w:val="标题 8 Char"/>
    <w:basedOn w:val="a3"/>
    <w:link w:val="8"/>
    <w:uiPriority w:val="9"/>
    <w:qFormat/>
    <w:rPr>
      <w:i/>
      <w:iCs/>
      <w:kern w:val="2"/>
      <w:sz w:val="24"/>
      <w:szCs w:val="24"/>
    </w:rPr>
  </w:style>
  <w:style w:type="character" w:customStyle="1" w:styleId="9Char">
    <w:name w:val="标题 9 Char"/>
    <w:basedOn w:val="a3"/>
    <w:link w:val="9"/>
    <w:uiPriority w:val="9"/>
    <w:qFormat/>
    <w:rPr>
      <w:rFonts w:ascii="Cambria" w:hAnsi="Cambria"/>
      <w:kern w:val="2"/>
      <w:sz w:val="21"/>
      <w:szCs w:val="24"/>
    </w:rPr>
  </w:style>
  <w:style w:type="character" w:customStyle="1" w:styleId="Char">
    <w:name w:val="批注文字 Char"/>
    <w:basedOn w:val="a3"/>
    <w:link w:val="a7"/>
    <w:qFormat/>
    <w:rPr>
      <w:kern w:val="2"/>
      <w:sz w:val="21"/>
      <w:szCs w:val="24"/>
    </w:rPr>
  </w:style>
  <w:style w:type="character" w:customStyle="1" w:styleId="Char8">
    <w:name w:val="批注主题 Char"/>
    <w:basedOn w:val="Char"/>
    <w:link w:val="12"/>
    <w:qFormat/>
    <w:rPr>
      <w:b/>
      <w:bCs/>
      <w:kern w:val="2"/>
      <w:sz w:val="21"/>
      <w:szCs w:val="24"/>
    </w:rPr>
  </w:style>
  <w:style w:type="paragraph" w:customStyle="1" w:styleId="12">
    <w:name w:val="批注主题1"/>
    <w:basedOn w:val="a7"/>
    <w:next w:val="a7"/>
    <w:link w:val="Char8"/>
    <w:qFormat/>
    <w:rPr>
      <w:b/>
      <w:bCs/>
    </w:rPr>
  </w:style>
  <w:style w:type="character" w:customStyle="1" w:styleId="Char0">
    <w:name w:val="正文文本 Char"/>
    <w:basedOn w:val="a3"/>
    <w:link w:val="aa"/>
    <w:qFormat/>
    <w:rPr>
      <w:rFonts w:eastAsia="华文中宋"/>
      <w:kern w:val="2"/>
      <w:sz w:val="44"/>
      <w:szCs w:val="36"/>
    </w:rPr>
  </w:style>
  <w:style w:type="character" w:customStyle="1" w:styleId="Char9">
    <w:name w:val="正文文本缩进 Char"/>
    <w:basedOn w:val="a3"/>
    <w:link w:val="13"/>
    <w:qFormat/>
    <w:rPr>
      <w:kern w:val="2"/>
      <w:sz w:val="21"/>
      <w:szCs w:val="24"/>
    </w:rPr>
  </w:style>
  <w:style w:type="paragraph" w:customStyle="1" w:styleId="13">
    <w:name w:val="正文文本缩进1"/>
    <w:basedOn w:val="a2"/>
    <w:link w:val="Char9"/>
    <w:qFormat/>
    <w:pPr>
      <w:ind w:firstLineChars="200" w:firstLine="480"/>
    </w:pPr>
  </w:style>
  <w:style w:type="character" w:customStyle="1" w:styleId="2Char0">
    <w:name w:val="正文文本缩进 2 Char"/>
    <w:basedOn w:val="a3"/>
    <w:link w:val="220"/>
    <w:qFormat/>
    <w:rPr>
      <w:kern w:val="2"/>
      <w:sz w:val="21"/>
      <w:szCs w:val="24"/>
    </w:rPr>
  </w:style>
  <w:style w:type="paragraph" w:customStyle="1" w:styleId="220">
    <w:name w:val="正文文本缩进 22"/>
    <w:basedOn w:val="a2"/>
    <w:link w:val="2Char0"/>
    <w:qFormat/>
    <w:pPr>
      <w:spacing w:after="120" w:line="480" w:lineRule="auto"/>
      <w:ind w:leftChars="200" w:left="420"/>
    </w:pPr>
  </w:style>
  <w:style w:type="character" w:customStyle="1" w:styleId="Char7">
    <w:name w:val="副标题 Char"/>
    <w:basedOn w:val="a3"/>
    <w:link w:val="af2"/>
    <w:uiPriority w:val="11"/>
    <w:qFormat/>
    <w:rPr>
      <w:rFonts w:ascii="Cambria" w:hAnsi="Cambria"/>
      <w:b/>
      <w:bCs/>
      <w:kern w:val="28"/>
      <w:sz w:val="32"/>
      <w:szCs w:val="32"/>
    </w:rPr>
  </w:style>
  <w:style w:type="character" w:customStyle="1" w:styleId="2Char1">
    <w:name w:val="正文文本 2 Char"/>
    <w:basedOn w:val="a3"/>
    <w:link w:val="210"/>
    <w:qFormat/>
    <w:rPr>
      <w:kern w:val="2"/>
      <w:sz w:val="21"/>
      <w:szCs w:val="24"/>
    </w:rPr>
  </w:style>
  <w:style w:type="paragraph" w:customStyle="1" w:styleId="210">
    <w:name w:val="正文文本 21"/>
    <w:basedOn w:val="a2"/>
    <w:link w:val="2Char1"/>
    <w:qFormat/>
    <w:pPr>
      <w:spacing w:after="120" w:line="480" w:lineRule="auto"/>
    </w:pPr>
  </w:style>
  <w:style w:type="character" w:customStyle="1" w:styleId="Chara">
    <w:name w:val="标题 Char"/>
    <w:basedOn w:val="a3"/>
    <w:uiPriority w:val="10"/>
    <w:qFormat/>
    <w:rPr>
      <w:rFonts w:asciiTheme="majorHAnsi" w:hAnsiTheme="majorHAnsi" w:cstheme="majorBidi"/>
      <w:b/>
      <w:bCs/>
      <w:kern w:val="2"/>
      <w:sz w:val="32"/>
      <w:szCs w:val="32"/>
    </w:rPr>
  </w:style>
  <w:style w:type="paragraph" w:customStyle="1" w:styleId="ParaCharCharCharChar">
    <w:name w:val="默认段落字体 Para Char Char Char Char"/>
    <w:basedOn w:val="a2"/>
    <w:qFormat/>
  </w:style>
  <w:style w:type="character" w:customStyle="1" w:styleId="Char4">
    <w:name w:val="批注框文本 Char"/>
    <w:link w:val="af"/>
    <w:uiPriority w:val="99"/>
    <w:qFormat/>
    <w:locked/>
    <w:rPr>
      <w:kern w:val="2"/>
      <w:sz w:val="18"/>
      <w:szCs w:val="18"/>
    </w:rPr>
  </w:style>
  <w:style w:type="paragraph" w:customStyle="1" w:styleId="afd">
    <w:name w:val="文"/>
    <w:basedOn w:val="a2"/>
    <w:uiPriority w:val="99"/>
    <w:qFormat/>
    <w:pPr>
      <w:spacing w:line="360" w:lineRule="auto"/>
      <w:ind w:firstLineChars="200" w:firstLine="480"/>
    </w:pPr>
    <w:rPr>
      <w:rFonts w:ascii="Arial" w:hAnsi="Arial"/>
      <w:sz w:val="24"/>
    </w:rPr>
  </w:style>
  <w:style w:type="paragraph" w:customStyle="1" w:styleId="afe">
    <w:name w:val="简单回函地址"/>
    <w:basedOn w:val="a2"/>
    <w:uiPriority w:val="99"/>
    <w:qFormat/>
  </w:style>
  <w:style w:type="character" w:customStyle="1" w:styleId="2Char2">
    <w:name w:val="正文文本 2 Char2"/>
    <w:link w:val="22"/>
    <w:qFormat/>
    <w:locked/>
    <w:rPr>
      <w:kern w:val="2"/>
      <w:sz w:val="24"/>
      <w:szCs w:val="24"/>
    </w:rPr>
  </w:style>
  <w:style w:type="character" w:customStyle="1" w:styleId="Char31">
    <w:name w:val="日期 Char3"/>
    <w:link w:val="ae"/>
    <w:uiPriority w:val="99"/>
    <w:qFormat/>
    <w:locked/>
    <w:rPr>
      <w:kern w:val="2"/>
      <w:sz w:val="21"/>
      <w:szCs w:val="24"/>
    </w:rPr>
  </w:style>
  <w:style w:type="paragraph" w:customStyle="1" w:styleId="Charb">
    <w:name w:val="Char"/>
    <w:basedOn w:val="a2"/>
    <w:qFormat/>
    <w:pPr>
      <w:widowControl/>
      <w:spacing w:after="160" w:line="240" w:lineRule="exact"/>
      <w:jc w:val="left"/>
    </w:pPr>
    <w:rPr>
      <w:rFonts w:ascii="Verdana" w:eastAsia="仿宋_GB2312" w:hAnsi="Verdana"/>
      <w:kern w:val="0"/>
      <w:sz w:val="30"/>
      <w:szCs w:val="30"/>
      <w:lang w:eastAsia="en-US"/>
    </w:rPr>
  </w:style>
  <w:style w:type="character" w:customStyle="1" w:styleId="CommentTextChar1">
    <w:name w:val="Comment Text Char1"/>
    <w:qFormat/>
    <w:locked/>
    <w:rPr>
      <w:sz w:val="24"/>
    </w:rPr>
  </w:style>
  <w:style w:type="character" w:customStyle="1" w:styleId="CommentTextChar">
    <w:name w:val="Comment Text Char"/>
    <w:qFormat/>
    <w:locked/>
    <w:rPr>
      <w:rFonts w:cs="Times New Roman"/>
      <w:sz w:val="24"/>
    </w:rPr>
  </w:style>
  <w:style w:type="character" w:customStyle="1" w:styleId="Charc">
    <w:name w:val="正文缩进 Char"/>
    <w:link w:val="14"/>
    <w:qFormat/>
    <w:locked/>
  </w:style>
  <w:style w:type="paragraph" w:customStyle="1" w:styleId="14">
    <w:name w:val="正文缩进1"/>
    <w:basedOn w:val="a2"/>
    <w:link w:val="Charc"/>
    <w:qFormat/>
    <w:pPr>
      <w:ind w:firstLine="420"/>
    </w:pPr>
    <w:rPr>
      <w:kern w:val="0"/>
      <w:sz w:val="20"/>
      <w:szCs w:val="20"/>
    </w:rPr>
  </w:style>
  <w:style w:type="character" w:customStyle="1" w:styleId="Chard">
    <w:name w:val="文档结构图 Char"/>
    <w:link w:val="15"/>
    <w:qFormat/>
    <w:locked/>
    <w:rPr>
      <w:sz w:val="24"/>
      <w:szCs w:val="24"/>
      <w:shd w:val="clear" w:color="auto" w:fill="000080"/>
    </w:rPr>
  </w:style>
  <w:style w:type="paragraph" w:customStyle="1" w:styleId="15">
    <w:name w:val="文档结构图1"/>
    <w:basedOn w:val="a2"/>
    <w:link w:val="Chard"/>
    <w:qFormat/>
    <w:pPr>
      <w:shd w:val="clear" w:color="auto" w:fill="000080"/>
    </w:pPr>
    <w:rPr>
      <w:kern w:val="0"/>
      <w:sz w:val="24"/>
      <w:shd w:val="clear" w:color="auto" w:fill="000080"/>
    </w:rPr>
  </w:style>
  <w:style w:type="character" w:customStyle="1" w:styleId="BodyTextChar">
    <w:name w:val="Body Text Char"/>
    <w:qFormat/>
    <w:locked/>
    <w:rPr>
      <w:rFonts w:eastAsia="华文中宋" w:cs="Times New Roman"/>
      <w:sz w:val="36"/>
    </w:rPr>
  </w:style>
  <w:style w:type="character" w:customStyle="1" w:styleId="Char1">
    <w:name w:val="文本块 Char"/>
    <w:link w:val="ac"/>
    <w:qFormat/>
    <w:locked/>
    <w:rPr>
      <w:i/>
      <w:iCs/>
      <w:color w:val="000000"/>
      <w:kern w:val="2"/>
      <w:sz w:val="21"/>
      <w:szCs w:val="24"/>
    </w:rPr>
  </w:style>
  <w:style w:type="character" w:customStyle="1" w:styleId="Chare">
    <w:name w:val="纯文本 Char"/>
    <w:link w:val="16"/>
    <w:uiPriority w:val="99"/>
    <w:qFormat/>
    <w:locked/>
    <w:rPr>
      <w:rFonts w:ascii="宋体" w:hAnsi="Courier New"/>
      <w:sz w:val="21"/>
      <w:szCs w:val="21"/>
    </w:rPr>
  </w:style>
  <w:style w:type="paragraph" w:customStyle="1" w:styleId="16">
    <w:name w:val="纯文本1"/>
    <w:basedOn w:val="a2"/>
    <w:link w:val="Chare"/>
    <w:uiPriority w:val="99"/>
    <w:qFormat/>
    <w:rPr>
      <w:rFonts w:ascii="宋体" w:hAnsi="Courier New"/>
      <w:kern w:val="0"/>
      <w:szCs w:val="21"/>
    </w:rPr>
  </w:style>
  <w:style w:type="character" w:customStyle="1" w:styleId="Charf">
    <w:name w:val="日期 Char"/>
    <w:link w:val="23"/>
    <w:qFormat/>
    <w:locked/>
    <w:rPr>
      <w:sz w:val="24"/>
      <w:szCs w:val="24"/>
    </w:rPr>
  </w:style>
  <w:style w:type="paragraph" w:customStyle="1" w:styleId="23">
    <w:name w:val="日期2"/>
    <w:basedOn w:val="a2"/>
    <w:next w:val="a2"/>
    <w:link w:val="Charf"/>
    <w:qFormat/>
    <w:pPr>
      <w:ind w:leftChars="2500" w:left="100"/>
    </w:pPr>
    <w:rPr>
      <w:kern w:val="0"/>
      <w:sz w:val="24"/>
    </w:rPr>
  </w:style>
  <w:style w:type="character" w:customStyle="1" w:styleId="BalloonTextChar">
    <w:name w:val="Balloon Text Char"/>
    <w:qFormat/>
    <w:locked/>
    <w:rPr>
      <w:rFonts w:ascii="Times New Roman" w:eastAsia="宋体" w:hAnsi="Times New Roman" w:cs="Times New Roman"/>
      <w:sz w:val="18"/>
      <w:szCs w:val="18"/>
    </w:rPr>
  </w:style>
  <w:style w:type="character" w:customStyle="1" w:styleId="FooterChar">
    <w:name w:val="Footer Char"/>
    <w:qFormat/>
    <w:locked/>
    <w:rPr>
      <w:rFonts w:cs="Times New Roman"/>
      <w:sz w:val="24"/>
    </w:rPr>
  </w:style>
  <w:style w:type="character" w:customStyle="1" w:styleId="FooterChar1">
    <w:name w:val="Footer Char1"/>
    <w:qFormat/>
    <w:locked/>
    <w:rPr>
      <w:rFonts w:ascii="Times New Roman" w:eastAsia="宋体" w:hAnsi="Times New Roman" w:cs="Times New Roman"/>
      <w:sz w:val="24"/>
      <w:szCs w:val="24"/>
    </w:rPr>
  </w:style>
  <w:style w:type="character" w:customStyle="1" w:styleId="HeaderChar">
    <w:name w:val="Header Char"/>
    <w:qFormat/>
    <w:locked/>
    <w:rPr>
      <w:rFonts w:cs="Times New Roman"/>
      <w:sz w:val="24"/>
    </w:rPr>
  </w:style>
  <w:style w:type="character" w:customStyle="1" w:styleId="HeaderChar1">
    <w:name w:val="Header Char1"/>
    <w:qFormat/>
    <w:locked/>
    <w:rPr>
      <w:rFonts w:ascii="Times New Roman" w:eastAsia="宋体" w:hAnsi="Times New Roman" w:cs="Times New Roman"/>
      <w:sz w:val="24"/>
      <w:szCs w:val="24"/>
    </w:rPr>
  </w:style>
  <w:style w:type="character" w:customStyle="1" w:styleId="SubtitleChar">
    <w:name w:val="Subtitle Char"/>
    <w:qFormat/>
    <w:locked/>
    <w:rPr>
      <w:rFonts w:ascii="Cambria" w:hAnsi="Cambria" w:cs="Times New Roman"/>
      <w:b/>
      <w:kern w:val="28"/>
      <w:sz w:val="32"/>
    </w:rPr>
  </w:style>
  <w:style w:type="character" w:customStyle="1" w:styleId="3Char0">
    <w:name w:val="正文文本缩进 3 Char"/>
    <w:link w:val="31"/>
    <w:qFormat/>
    <w:locked/>
    <w:rPr>
      <w:sz w:val="16"/>
      <w:szCs w:val="16"/>
    </w:rPr>
  </w:style>
  <w:style w:type="paragraph" w:customStyle="1" w:styleId="31">
    <w:name w:val="正文文本缩进 31"/>
    <w:basedOn w:val="a2"/>
    <w:link w:val="3Char0"/>
    <w:qFormat/>
    <w:pPr>
      <w:spacing w:after="120"/>
      <w:ind w:leftChars="200" w:left="420"/>
    </w:pPr>
    <w:rPr>
      <w:kern w:val="0"/>
      <w:sz w:val="16"/>
      <w:szCs w:val="16"/>
    </w:rPr>
  </w:style>
  <w:style w:type="character" w:customStyle="1" w:styleId="Char21">
    <w:name w:val="标题 Char2"/>
    <w:link w:val="af4"/>
    <w:uiPriority w:val="10"/>
    <w:qFormat/>
    <w:locked/>
    <w:rPr>
      <w:rFonts w:ascii="Cambria" w:hAnsi="Cambria" w:cs="黑体"/>
      <w:b/>
      <w:bCs/>
      <w:kern w:val="2"/>
      <w:sz w:val="32"/>
      <w:szCs w:val="32"/>
    </w:rPr>
  </w:style>
  <w:style w:type="character" w:customStyle="1" w:styleId="TitleChar">
    <w:name w:val="Title Char"/>
    <w:qFormat/>
    <w:locked/>
    <w:rPr>
      <w:rFonts w:ascii="Cambria" w:hAnsi="Cambria" w:cs="Times New Roman"/>
      <w:b/>
      <w:sz w:val="32"/>
    </w:rPr>
  </w:style>
  <w:style w:type="paragraph" w:customStyle="1" w:styleId="112">
    <w:name w:val="样式 样式 首行缩进:  1.12 字符 + 加粗"/>
    <w:basedOn w:val="a2"/>
    <w:link w:val="112CharChar"/>
    <w:qFormat/>
    <w:pPr>
      <w:ind w:firstLineChars="200" w:firstLine="200"/>
    </w:pPr>
    <w:rPr>
      <w:rFonts w:ascii="仿宋_GB2312" w:eastAsia="仿宋_GB2312" w:cs="宋体"/>
      <w:bCs/>
      <w:sz w:val="32"/>
    </w:rPr>
  </w:style>
  <w:style w:type="character" w:customStyle="1" w:styleId="112CharChar">
    <w:name w:val="样式 样式 首行缩进:  1.12 字符 + 加粗 Char Char"/>
    <w:link w:val="112"/>
    <w:qFormat/>
    <w:locked/>
    <w:rPr>
      <w:rFonts w:ascii="仿宋_GB2312" w:eastAsia="仿宋_GB2312" w:cs="宋体"/>
      <w:bCs/>
      <w:kern w:val="2"/>
      <w:sz w:val="32"/>
      <w:szCs w:val="24"/>
    </w:rPr>
  </w:style>
  <w:style w:type="paragraph" w:customStyle="1" w:styleId="aff">
    <w:name w:val="五级条标题"/>
    <w:basedOn w:val="aff0"/>
    <w:next w:val="a2"/>
    <w:qFormat/>
    <w:pPr>
      <w:outlineLvl w:val="6"/>
    </w:pPr>
  </w:style>
  <w:style w:type="paragraph" w:customStyle="1" w:styleId="aff0">
    <w:name w:val="四级条标题"/>
    <w:basedOn w:val="aff1"/>
    <w:next w:val="a2"/>
    <w:qFormat/>
    <w:pPr>
      <w:outlineLvl w:val="5"/>
    </w:pPr>
  </w:style>
  <w:style w:type="paragraph" w:customStyle="1" w:styleId="aff1">
    <w:name w:val="三级条标题"/>
    <w:basedOn w:val="aff2"/>
    <w:next w:val="a2"/>
    <w:qFormat/>
    <w:pPr>
      <w:outlineLvl w:val="4"/>
    </w:pPr>
  </w:style>
  <w:style w:type="paragraph" w:customStyle="1" w:styleId="aff2">
    <w:name w:val="二级条标题"/>
    <w:basedOn w:val="aff3"/>
    <w:next w:val="a2"/>
    <w:qFormat/>
    <w:pPr>
      <w:outlineLvl w:val="3"/>
    </w:pPr>
  </w:style>
  <w:style w:type="paragraph" w:customStyle="1" w:styleId="aff3">
    <w:name w:val="一级条标题"/>
    <w:basedOn w:val="aff4"/>
    <w:next w:val="a2"/>
    <w:qFormat/>
    <w:pPr>
      <w:outlineLvl w:val="2"/>
    </w:pPr>
  </w:style>
  <w:style w:type="paragraph" w:customStyle="1" w:styleId="aff4">
    <w:name w:val="章标题"/>
    <w:next w:val="a2"/>
    <w:qFormat/>
    <w:pPr>
      <w:spacing w:beforeLines="50" w:afterLines="50"/>
      <w:jc w:val="both"/>
      <w:outlineLvl w:val="1"/>
    </w:pPr>
    <w:rPr>
      <w:rFonts w:ascii="黑体" w:eastAsia="黑体"/>
      <w:sz w:val="21"/>
    </w:rPr>
  </w:style>
  <w:style w:type="paragraph" w:customStyle="1" w:styleId="CharCharCharCharCharCharCharCharCharCharCharCharCharCharCharCharCharCharChar">
    <w:name w:val="Char Char Char Char Char Char Char Char Char Char Char Char Char Char Char Char Char Char Char"/>
    <w:basedOn w:val="a2"/>
    <w:qFormat/>
  </w:style>
  <w:style w:type="paragraph" w:customStyle="1" w:styleId="17">
    <w:name w:val="普通(网站)1"/>
    <w:basedOn w:val="a2"/>
    <w:qFormat/>
    <w:pPr>
      <w:widowControl/>
      <w:spacing w:before="100" w:beforeAutospacing="1" w:after="100" w:afterAutospacing="1"/>
      <w:jc w:val="left"/>
    </w:pPr>
    <w:rPr>
      <w:rFonts w:ascii="宋体" w:hAnsi="宋体" w:cs="宋体"/>
      <w:kern w:val="0"/>
      <w:sz w:val="24"/>
    </w:rPr>
  </w:style>
  <w:style w:type="paragraph" w:customStyle="1" w:styleId="pa-17">
    <w:name w:val="pa-17"/>
    <w:basedOn w:val="a2"/>
    <w:qFormat/>
    <w:pPr>
      <w:widowControl/>
      <w:spacing w:line="240" w:lineRule="atLeast"/>
      <w:jc w:val="left"/>
    </w:pPr>
    <w:rPr>
      <w:rFonts w:ascii="宋体" w:hAnsi="宋体" w:cs="宋体"/>
      <w:kern w:val="0"/>
      <w:sz w:val="24"/>
    </w:rPr>
  </w:style>
  <w:style w:type="paragraph" w:customStyle="1" w:styleId="pa-3">
    <w:name w:val="pa-3"/>
    <w:basedOn w:val="a2"/>
    <w:qFormat/>
    <w:pPr>
      <w:widowControl/>
      <w:spacing w:line="320" w:lineRule="atLeast"/>
      <w:ind w:firstLine="600"/>
    </w:pPr>
    <w:rPr>
      <w:rFonts w:ascii="宋体" w:hAnsi="宋体" w:cs="宋体"/>
      <w:kern w:val="0"/>
      <w:sz w:val="24"/>
    </w:rPr>
  </w:style>
  <w:style w:type="paragraph" w:customStyle="1" w:styleId="style6">
    <w:name w:val="style6"/>
    <w:basedOn w:val="a2"/>
    <w:qFormat/>
    <w:pPr>
      <w:widowControl/>
      <w:spacing w:before="100" w:beforeAutospacing="1" w:after="100" w:afterAutospacing="1"/>
      <w:jc w:val="left"/>
    </w:pPr>
    <w:rPr>
      <w:rFonts w:ascii="宋体" w:hAnsi="宋体" w:cs="宋体"/>
      <w:b/>
      <w:bCs/>
      <w:kern w:val="0"/>
      <w:sz w:val="28"/>
      <w:szCs w:val="28"/>
    </w:rPr>
  </w:style>
  <w:style w:type="paragraph" w:customStyle="1" w:styleId="style13">
    <w:name w:val="style13"/>
    <w:basedOn w:val="a2"/>
    <w:qFormat/>
    <w:pPr>
      <w:widowControl/>
      <w:spacing w:before="100" w:beforeAutospacing="1" w:after="100" w:afterAutospacing="1"/>
      <w:jc w:val="left"/>
    </w:pPr>
    <w:rPr>
      <w:rFonts w:ascii="宋体" w:hAnsi="宋体" w:cs="宋体"/>
      <w:b/>
      <w:bCs/>
      <w:kern w:val="0"/>
      <w:sz w:val="24"/>
    </w:rPr>
  </w:style>
  <w:style w:type="paragraph" w:customStyle="1" w:styleId="18">
    <w:name w:val="明显引用1"/>
    <w:basedOn w:val="a2"/>
    <w:next w:val="a2"/>
    <w:link w:val="IntenseQuoteCharChar"/>
    <w:uiPriority w:val="30"/>
    <w:qFormat/>
    <w:pPr>
      <w:ind w:left="720" w:right="720"/>
    </w:pPr>
    <w:rPr>
      <w:b/>
      <w:i/>
      <w:sz w:val="24"/>
    </w:rPr>
  </w:style>
  <w:style w:type="character" w:customStyle="1" w:styleId="IntenseQuoteCharChar">
    <w:name w:val="Intense Quote Char Char"/>
    <w:link w:val="18"/>
    <w:uiPriority w:val="30"/>
    <w:locked/>
    <w:rPr>
      <w:b/>
      <w:i/>
      <w:kern w:val="2"/>
      <w:sz w:val="24"/>
      <w:szCs w:val="24"/>
    </w:rPr>
  </w:style>
  <w:style w:type="paragraph" w:customStyle="1" w:styleId="24">
    <w:name w:val="正文文本缩进2"/>
    <w:basedOn w:val="a2"/>
    <w:pPr>
      <w:ind w:firstLineChars="200" w:firstLine="480"/>
    </w:pPr>
    <w:rPr>
      <w:rFonts w:ascii="宋体" w:hAnsi="宋体"/>
      <w:color w:val="008080"/>
      <w:sz w:val="24"/>
    </w:rPr>
  </w:style>
  <w:style w:type="paragraph" w:customStyle="1" w:styleId="25">
    <w:name w:val="样式2"/>
    <w:basedOn w:val="a2"/>
    <w:qFormat/>
    <w:pPr>
      <w:tabs>
        <w:tab w:val="left" w:pos="4140"/>
      </w:tabs>
      <w:spacing w:beforeLines="50" w:afterLines="50" w:line="480" w:lineRule="exact"/>
      <w:outlineLvl w:val="2"/>
    </w:pPr>
    <w:rPr>
      <w:rFonts w:eastAsia="黑体"/>
      <w:sz w:val="26"/>
      <w:szCs w:val="20"/>
    </w:rPr>
  </w:style>
  <w:style w:type="paragraph" w:customStyle="1" w:styleId="pa-1">
    <w:name w:val="pa-1"/>
    <w:basedOn w:val="a2"/>
    <w:qFormat/>
    <w:pPr>
      <w:widowControl/>
      <w:spacing w:line="320" w:lineRule="atLeast"/>
      <w:ind w:firstLine="560"/>
    </w:pPr>
    <w:rPr>
      <w:rFonts w:ascii="宋体" w:hAnsi="宋体" w:cs="宋体"/>
      <w:kern w:val="0"/>
      <w:sz w:val="24"/>
    </w:rPr>
  </w:style>
  <w:style w:type="paragraph" w:customStyle="1" w:styleId="p17">
    <w:name w:val="p17"/>
    <w:basedOn w:val="a2"/>
    <w:qFormat/>
    <w:pPr>
      <w:widowControl/>
    </w:pPr>
    <w:rPr>
      <w:rFonts w:ascii="宋体" w:hAnsi="宋体"/>
    </w:rPr>
  </w:style>
  <w:style w:type="paragraph" w:customStyle="1" w:styleId="26">
    <w:name w:val="列出段落2"/>
    <w:basedOn w:val="a2"/>
    <w:uiPriority w:val="34"/>
    <w:qFormat/>
    <w:pPr>
      <w:ind w:firstLineChars="200" w:firstLine="200"/>
    </w:pPr>
  </w:style>
  <w:style w:type="paragraph" w:customStyle="1" w:styleId="211">
    <w:name w:val="正文文本缩进 21"/>
    <w:basedOn w:val="a2"/>
    <w:qFormat/>
    <w:pPr>
      <w:spacing w:after="120" w:line="480" w:lineRule="auto"/>
      <w:ind w:leftChars="200" w:left="420"/>
    </w:pPr>
    <w:rPr>
      <w:rFonts w:ascii="Calibri" w:hAnsi="Calibri" w:cs="黑体"/>
      <w:szCs w:val="22"/>
    </w:rPr>
  </w:style>
  <w:style w:type="paragraph" w:customStyle="1" w:styleId="GB2312">
    <w:name w:val="样式 仿宋_GB2312 三号"/>
    <w:basedOn w:val="a2"/>
    <w:link w:val="GB2312CharChar"/>
    <w:qFormat/>
    <w:pPr>
      <w:spacing w:line="600" w:lineRule="exact"/>
      <w:ind w:firstLineChars="200" w:firstLine="200"/>
    </w:pPr>
    <w:rPr>
      <w:rFonts w:ascii="仿宋_GB2312" w:eastAsia="仿宋_GB2312" w:hAnsi="华文楷体"/>
      <w:sz w:val="32"/>
      <w:szCs w:val="32"/>
    </w:rPr>
  </w:style>
  <w:style w:type="character" w:customStyle="1" w:styleId="GB2312CharChar">
    <w:name w:val="样式 仿宋_GB2312 三号 Char Char"/>
    <w:link w:val="GB2312"/>
    <w:qFormat/>
    <w:locked/>
    <w:rPr>
      <w:rFonts w:ascii="仿宋_GB2312" w:eastAsia="仿宋_GB2312" w:hAnsi="华文楷体"/>
      <w:kern w:val="2"/>
      <w:sz w:val="32"/>
      <w:szCs w:val="32"/>
    </w:rPr>
  </w:style>
  <w:style w:type="paragraph" w:customStyle="1" w:styleId="XW085">
    <w:name w:val="样式 XW正文 + 首行缩进:  0.85 厘米"/>
    <w:basedOn w:val="a2"/>
    <w:qFormat/>
    <w:pPr>
      <w:adjustRightInd w:val="0"/>
      <w:spacing w:line="360" w:lineRule="auto"/>
      <w:ind w:firstLineChars="200" w:firstLine="200"/>
      <w:jc w:val="left"/>
      <w:textAlignment w:val="baseline"/>
    </w:pPr>
    <w:rPr>
      <w:rFonts w:cs="宋体"/>
      <w:kern w:val="0"/>
      <w:sz w:val="28"/>
      <w:szCs w:val="28"/>
    </w:rPr>
  </w:style>
  <w:style w:type="paragraph" w:customStyle="1" w:styleId="pa-8">
    <w:name w:val="pa-8"/>
    <w:basedOn w:val="a2"/>
    <w:qFormat/>
    <w:pPr>
      <w:widowControl/>
      <w:spacing w:line="320" w:lineRule="atLeast"/>
      <w:ind w:firstLine="460"/>
    </w:pPr>
    <w:rPr>
      <w:rFonts w:ascii="宋体" w:hAnsi="宋体" w:cs="宋体"/>
      <w:kern w:val="0"/>
      <w:sz w:val="24"/>
    </w:rPr>
  </w:style>
  <w:style w:type="paragraph" w:customStyle="1" w:styleId="CharCharCharCharCharCharCharCharCharChar1">
    <w:name w:val="Char Char Char Char Char Char Char Char Char Char1"/>
    <w:basedOn w:val="a2"/>
    <w:qFormat/>
  </w:style>
  <w:style w:type="paragraph" w:customStyle="1" w:styleId="pa-2">
    <w:name w:val="pa-2"/>
    <w:basedOn w:val="a2"/>
    <w:qFormat/>
    <w:pPr>
      <w:widowControl/>
      <w:spacing w:line="320" w:lineRule="atLeast"/>
      <w:ind w:firstLine="180"/>
    </w:pPr>
    <w:rPr>
      <w:rFonts w:ascii="宋体" w:hAnsi="宋体" w:cs="宋体"/>
      <w:kern w:val="0"/>
      <w:sz w:val="24"/>
    </w:rPr>
  </w:style>
  <w:style w:type="paragraph" w:customStyle="1" w:styleId="pa-10">
    <w:name w:val="pa-10"/>
    <w:basedOn w:val="a2"/>
    <w:qFormat/>
    <w:pPr>
      <w:widowControl/>
      <w:spacing w:line="360" w:lineRule="atLeast"/>
      <w:ind w:firstLine="3820"/>
    </w:pPr>
    <w:rPr>
      <w:rFonts w:ascii="宋体" w:hAnsi="宋体" w:cs="宋体"/>
      <w:kern w:val="0"/>
      <w:sz w:val="24"/>
    </w:rPr>
  </w:style>
  <w:style w:type="paragraph" w:customStyle="1" w:styleId="27">
    <w:name w:val="普通(网站)2"/>
    <w:basedOn w:val="a2"/>
    <w:qFormat/>
    <w:rPr>
      <w:sz w:val="24"/>
    </w:rPr>
  </w:style>
  <w:style w:type="paragraph" w:customStyle="1" w:styleId="32">
    <w:name w:val="列出段落3"/>
    <w:basedOn w:val="a2"/>
    <w:qFormat/>
    <w:pPr>
      <w:ind w:firstLineChars="200" w:firstLine="420"/>
    </w:pPr>
    <w:rPr>
      <w:rFonts w:ascii="Calibri" w:hAnsi="Calibri"/>
      <w:szCs w:val="20"/>
    </w:rPr>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19">
    <w:name w:val="日期1"/>
    <w:basedOn w:val="a2"/>
    <w:next w:val="a2"/>
    <w:qFormat/>
    <w:pPr>
      <w:ind w:leftChars="2500" w:left="100"/>
    </w:pPr>
  </w:style>
  <w:style w:type="paragraph" w:customStyle="1" w:styleId="Char1CharCharChar">
    <w:name w:val="Char1 Char Char Char"/>
    <w:basedOn w:val="a2"/>
    <w:qFormat/>
  </w:style>
  <w:style w:type="paragraph" w:customStyle="1" w:styleId="28">
    <w:name w:val="明显引用2"/>
    <w:basedOn w:val="a2"/>
    <w:next w:val="a2"/>
    <w:link w:val="Char10"/>
    <w:qFormat/>
    <w:pPr>
      <w:ind w:left="720" w:right="720"/>
    </w:pPr>
    <w:rPr>
      <w:b/>
      <w:bCs/>
      <w:i/>
      <w:iCs/>
      <w:color w:val="4F81BD"/>
    </w:rPr>
  </w:style>
  <w:style w:type="character" w:customStyle="1" w:styleId="Char10">
    <w:name w:val="明显引用 Char1"/>
    <w:link w:val="28"/>
    <w:qFormat/>
    <w:locked/>
    <w:rPr>
      <w:b/>
      <w:bCs/>
      <w:i/>
      <w:iCs/>
      <w:color w:val="4F81BD"/>
      <w:kern w:val="2"/>
      <w:sz w:val="21"/>
      <w:szCs w:val="24"/>
    </w:rPr>
  </w:style>
  <w:style w:type="paragraph" w:customStyle="1" w:styleId="pa-6">
    <w:name w:val="pa-6"/>
    <w:basedOn w:val="a2"/>
    <w:qFormat/>
    <w:pPr>
      <w:widowControl/>
      <w:spacing w:line="320" w:lineRule="atLeast"/>
      <w:ind w:firstLine="260"/>
    </w:pPr>
    <w:rPr>
      <w:rFonts w:ascii="宋体" w:hAnsi="宋体" w:cs="宋体"/>
      <w:kern w:val="0"/>
      <w:sz w:val="24"/>
    </w:rPr>
  </w:style>
  <w:style w:type="paragraph" w:customStyle="1" w:styleId="bt2">
    <w:name w:val="bt2"/>
    <w:basedOn w:val="2"/>
    <w:next w:val="a2"/>
    <w:pPr>
      <w:widowControl/>
      <w:spacing w:before="0" w:after="0" w:line="240" w:lineRule="atLeast"/>
    </w:pPr>
    <w:rPr>
      <w:rFonts w:ascii="宋体" w:eastAsia="宋体" w:hAnsi="宋体"/>
      <w:b w:val="0"/>
      <w:bCs w:val="0"/>
      <w:color w:val="000000"/>
      <w:kern w:val="0"/>
      <w:sz w:val="21"/>
      <w:szCs w:val="18"/>
    </w:rPr>
  </w:style>
  <w:style w:type="paragraph" w:customStyle="1" w:styleId="221">
    <w:name w:val="正文文本 22"/>
    <w:basedOn w:val="a2"/>
    <w:link w:val="2Char10"/>
    <w:pPr>
      <w:spacing w:after="120" w:line="480" w:lineRule="auto"/>
    </w:pPr>
  </w:style>
  <w:style w:type="character" w:customStyle="1" w:styleId="2Char10">
    <w:name w:val="正文文本 2 Char1"/>
    <w:link w:val="221"/>
    <w:locked/>
    <w:rPr>
      <w:kern w:val="2"/>
      <w:sz w:val="21"/>
      <w:szCs w:val="24"/>
    </w:rPr>
  </w:style>
  <w:style w:type="paragraph" w:customStyle="1" w:styleId="CharCharCharCharCharCharCharCharCharCharCharCharCharCharCharCharCharCharChar1">
    <w:name w:val="Char Char Char Char Char Char Char Char Char Char Char Char Char Char Char Char Char Char Char1"/>
    <w:basedOn w:val="a2"/>
  </w:style>
  <w:style w:type="paragraph" w:customStyle="1" w:styleId="1a">
    <w:name w:val="样式1"/>
    <w:basedOn w:val="a2"/>
    <w:pPr>
      <w:tabs>
        <w:tab w:val="left" w:pos="4140"/>
      </w:tabs>
      <w:spacing w:beforeLines="50" w:afterLines="50"/>
      <w:outlineLvl w:val="1"/>
    </w:pPr>
    <w:rPr>
      <w:rFonts w:ascii="黑体" w:eastAsia="黑体" w:hAnsi="宋体"/>
      <w:sz w:val="28"/>
      <w:szCs w:val="20"/>
    </w:rPr>
  </w:style>
  <w:style w:type="paragraph" w:customStyle="1" w:styleId="pa-9">
    <w:name w:val="pa-9"/>
    <w:basedOn w:val="a2"/>
    <w:pPr>
      <w:widowControl/>
      <w:spacing w:line="360" w:lineRule="atLeast"/>
      <w:ind w:firstLine="600"/>
      <w:jc w:val="center"/>
    </w:pPr>
    <w:rPr>
      <w:rFonts w:ascii="宋体" w:hAnsi="宋体" w:cs="宋体"/>
      <w:kern w:val="0"/>
      <w:sz w:val="24"/>
    </w:rPr>
  </w:style>
  <w:style w:type="paragraph" w:customStyle="1" w:styleId="CharCharChar1CharCharCharChar">
    <w:name w:val="Char Char Char1 Char Char Char Char"/>
    <w:basedOn w:val="a2"/>
    <w:rPr>
      <w:rFonts w:ascii="Arial" w:hAnsi="Arial" w:cs="Arial"/>
      <w:sz w:val="20"/>
      <w:szCs w:val="20"/>
    </w:rPr>
  </w:style>
  <w:style w:type="paragraph" w:customStyle="1" w:styleId="aff5">
    <w:name w:val="前言、引言标题"/>
    <w:next w:val="a2"/>
    <w:qFormat/>
    <w:pPr>
      <w:shd w:val="clear" w:color="FFFFFF" w:fill="FFFFFF"/>
      <w:spacing w:before="640" w:after="560"/>
      <w:jc w:val="center"/>
      <w:outlineLvl w:val="0"/>
    </w:pPr>
    <w:rPr>
      <w:rFonts w:ascii="黑体" w:eastAsia="黑体"/>
      <w:sz w:val="32"/>
    </w:rPr>
  </w:style>
  <w:style w:type="paragraph" w:customStyle="1" w:styleId="33">
    <w:name w:val="正文文本缩进3"/>
    <w:basedOn w:val="a2"/>
    <w:link w:val="Char11"/>
    <w:pPr>
      <w:ind w:firstLineChars="200" w:firstLine="480"/>
    </w:pPr>
  </w:style>
  <w:style w:type="character" w:customStyle="1" w:styleId="Char11">
    <w:name w:val="正文文本缩进 Char1"/>
    <w:link w:val="33"/>
    <w:locked/>
    <w:rPr>
      <w:kern w:val="2"/>
      <w:sz w:val="21"/>
      <w:szCs w:val="24"/>
    </w:rPr>
  </w:style>
  <w:style w:type="paragraph" w:customStyle="1" w:styleId="pa-16">
    <w:name w:val="pa-16"/>
    <w:basedOn w:val="a2"/>
    <w:pPr>
      <w:widowControl/>
      <w:spacing w:line="320" w:lineRule="atLeast"/>
      <w:ind w:firstLine="700"/>
    </w:pPr>
    <w:rPr>
      <w:rFonts w:ascii="宋体" w:hAnsi="宋体" w:cs="宋体"/>
      <w:kern w:val="0"/>
      <w:sz w:val="24"/>
    </w:rPr>
  </w:style>
  <w:style w:type="paragraph" w:customStyle="1" w:styleId="pa-14">
    <w:name w:val="pa-14"/>
    <w:basedOn w:val="a2"/>
    <w:pPr>
      <w:widowControl/>
      <w:spacing w:line="320" w:lineRule="atLeast"/>
      <w:ind w:firstLine="420"/>
    </w:pPr>
    <w:rPr>
      <w:rFonts w:ascii="宋体" w:hAnsi="宋体" w:cs="宋体"/>
      <w:kern w:val="0"/>
      <w:sz w:val="24"/>
    </w:rPr>
  </w:style>
  <w:style w:type="paragraph" w:customStyle="1" w:styleId="pa-4">
    <w:name w:val="pa-4"/>
    <w:basedOn w:val="a2"/>
    <w:pPr>
      <w:widowControl/>
      <w:spacing w:line="320" w:lineRule="atLeast"/>
      <w:ind w:firstLine="540"/>
    </w:pPr>
    <w:rPr>
      <w:rFonts w:ascii="宋体" w:hAnsi="宋体" w:cs="宋体"/>
      <w:kern w:val="0"/>
      <w:sz w:val="24"/>
    </w:rPr>
  </w:style>
  <w:style w:type="paragraph" w:customStyle="1" w:styleId="pa-12">
    <w:name w:val="pa-12"/>
    <w:basedOn w:val="a2"/>
    <w:pPr>
      <w:widowControl/>
      <w:spacing w:line="320" w:lineRule="atLeast"/>
      <w:ind w:firstLine="280"/>
    </w:pPr>
    <w:rPr>
      <w:rFonts w:ascii="宋体" w:hAnsi="宋体" w:cs="宋体"/>
      <w:kern w:val="0"/>
      <w:sz w:val="24"/>
    </w:rPr>
  </w:style>
  <w:style w:type="paragraph" w:customStyle="1" w:styleId="1b">
    <w:name w:val="文本块1"/>
    <w:basedOn w:val="a2"/>
    <w:next w:val="a2"/>
    <w:link w:val="Charf0"/>
    <w:qFormat/>
    <w:rPr>
      <w:i/>
      <w:iCs/>
      <w:color w:val="000000"/>
    </w:rPr>
  </w:style>
  <w:style w:type="character" w:customStyle="1" w:styleId="Charf0">
    <w:name w:val="引用 Char"/>
    <w:link w:val="1b"/>
    <w:qFormat/>
    <w:locked/>
    <w:rPr>
      <w:i/>
      <w:iCs/>
      <w:color w:val="000000"/>
      <w:kern w:val="2"/>
      <w:sz w:val="21"/>
      <w:szCs w:val="24"/>
    </w:rPr>
  </w:style>
  <w:style w:type="paragraph" w:customStyle="1" w:styleId="CharCharCharCharCharCharCharCharCharChar">
    <w:name w:val="Char Char Char Char Char Char Char Char Char Char"/>
    <w:basedOn w:val="a2"/>
    <w:qFormat/>
  </w:style>
  <w:style w:type="paragraph" w:customStyle="1" w:styleId="pa-7">
    <w:name w:val="pa-7"/>
    <w:basedOn w:val="a2"/>
    <w:qFormat/>
    <w:pPr>
      <w:widowControl/>
      <w:spacing w:line="320" w:lineRule="atLeast"/>
      <w:ind w:firstLine="520"/>
    </w:pPr>
    <w:rPr>
      <w:rFonts w:ascii="宋体" w:hAnsi="宋体" w:cs="宋体"/>
      <w:kern w:val="0"/>
      <w:sz w:val="24"/>
    </w:rPr>
  </w:style>
  <w:style w:type="paragraph" w:customStyle="1" w:styleId="Char12">
    <w:name w:val="Char1"/>
    <w:basedOn w:val="a2"/>
    <w:qFormat/>
    <w:pPr>
      <w:spacing w:line="360" w:lineRule="auto"/>
      <w:ind w:firstLineChars="200" w:firstLine="200"/>
    </w:pPr>
    <w:rPr>
      <w:szCs w:val="20"/>
    </w:rPr>
  </w:style>
  <w:style w:type="paragraph" w:customStyle="1" w:styleId="pa-5">
    <w:name w:val="pa-5"/>
    <w:basedOn w:val="a2"/>
    <w:pPr>
      <w:widowControl/>
      <w:spacing w:line="320" w:lineRule="atLeast"/>
    </w:pPr>
    <w:rPr>
      <w:rFonts w:ascii="宋体" w:hAnsi="宋体" w:cs="宋体"/>
      <w:kern w:val="0"/>
      <w:sz w:val="24"/>
    </w:rPr>
  </w:style>
  <w:style w:type="paragraph" w:customStyle="1" w:styleId="reader-word-layer">
    <w:name w:val="reader-word-layer"/>
    <w:basedOn w:val="a2"/>
    <w:pPr>
      <w:widowControl/>
      <w:spacing w:before="100" w:beforeAutospacing="1" w:after="100" w:afterAutospacing="1"/>
      <w:jc w:val="left"/>
    </w:pPr>
    <w:rPr>
      <w:rFonts w:ascii="宋体" w:hAnsi="宋体" w:cs="宋体"/>
      <w:kern w:val="0"/>
      <w:sz w:val="24"/>
    </w:rPr>
  </w:style>
  <w:style w:type="paragraph" w:customStyle="1" w:styleId="1c">
    <w:name w:val="引用1"/>
    <w:basedOn w:val="a2"/>
    <w:next w:val="a2"/>
    <w:link w:val="QuoteChar"/>
    <w:uiPriority w:val="29"/>
    <w:qFormat/>
    <w:rPr>
      <w:i/>
      <w:iCs/>
      <w:color w:val="000000"/>
    </w:rPr>
  </w:style>
  <w:style w:type="character" w:customStyle="1" w:styleId="QuoteChar">
    <w:name w:val="Quote Char"/>
    <w:link w:val="1c"/>
    <w:uiPriority w:val="29"/>
    <w:locked/>
    <w:rPr>
      <w:i/>
      <w:iCs/>
      <w:color w:val="000000"/>
      <w:kern w:val="2"/>
      <w:sz w:val="21"/>
      <w:szCs w:val="24"/>
    </w:rPr>
  </w:style>
  <w:style w:type="paragraph" w:customStyle="1" w:styleId="pa-11">
    <w:name w:val="pa-11"/>
    <w:basedOn w:val="a2"/>
    <w:pPr>
      <w:widowControl/>
      <w:spacing w:line="320" w:lineRule="atLeast"/>
      <w:ind w:firstLine="620"/>
    </w:pPr>
    <w:rPr>
      <w:rFonts w:ascii="宋体" w:hAnsi="宋体" w:cs="宋体"/>
      <w:kern w:val="0"/>
      <w:sz w:val="24"/>
    </w:rPr>
  </w:style>
  <w:style w:type="paragraph" w:customStyle="1" w:styleId="CharChar">
    <w:name w:val="批注框文本 Char Char"/>
    <w:basedOn w:val="a2"/>
    <w:link w:val="CharCharCharChar"/>
    <w:qFormat/>
    <w:rPr>
      <w:sz w:val="18"/>
      <w:szCs w:val="18"/>
    </w:rPr>
  </w:style>
  <w:style w:type="character" w:customStyle="1" w:styleId="CharCharCharChar">
    <w:name w:val="批注框文本 Char Char Char Char"/>
    <w:link w:val="CharChar"/>
    <w:qFormat/>
    <w:locked/>
    <w:rPr>
      <w:kern w:val="2"/>
      <w:sz w:val="18"/>
      <w:szCs w:val="18"/>
    </w:rPr>
  </w:style>
  <w:style w:type="paragraph" w:customStyle="1" w:styleId="style8">
    <w:name w:val="style8"/>
    <w:basedOn w:val="a2"/>
    <w:qFormat/>
    <w:pPr>
      <w:widowControl/>
      <w:spacing w:before="100" w:beforeAutospacing="1" w:after="100" w:afterAutospacing="1"/>
      <w:jc w:val="left"/>
    </w:pPr>
    <w:rPr>
      <w:rFonts w:ascii="宋体" w:hAnsi="宋体" w:cs="宋体"/>
      <w:kern w:val="0"/>
      <w:sz w:val="24"/>
    </w:rPr>
  </w:style>
  <w:style w:type="paragraph" w:customStyle="1" w:styleId="p0">
    <w:name w:val="p0"/>
    <w:basedOn w:val="a2"/>
    <w:qFormat/>
    <w:pPr>
      <w:widowControl/>
    </w:pPr>
  </w:style>
  <w:style w:type="paragraph" w:customStyle="1" w:styleId="pa-13">
    <w:name w:val="pa-13"/>
    <w:basedOn w:val="a2"/>
    <w:qFormat/>
    <w:pPr>
      <w:widowControl/>
      <w:spacing w:line="320" w:lineRule="atLeast"/>
      <w:ind w:firstLine="440"/>
    </w:pPr>
    <w:rPr>
      <w:rFonts w:ascii="宋体" w:hAnsi="宋体" w:cs="宋体"/>
      <w:kern w:val="0"/>
      <w:sz w:val="24"/>
    </w:rPr>
  </w:style>
  <w:style w:type="paragraph" w:customStyle="1" w:styleId="CharCharChar">
    <w:name w:val="Char Char Char"/>
    <w:basedOn w:val="a2"/>
    <w:qFormat/>
    <w:pPr>
      <w:snapToGrid w:val="0"/>
      <w:spacing w:line="360" w:lineRule="auto"/>
      <w:ind w:firstLineChars="200" w:firstLine="200"/>
    </w:pPr>
    <w:rPr>
      <w:rFonts w:eastAsia="仿宋_GB2312"/>
      <w:sz w:val="24"/>
    </w:rPr>
  </w:style>
  <w:style w:type="paragraph" w:customStyle="1" w:styleId="CharCharCharCharCharCharCharCharCharCharCharCharCharCharCharChar">
    <w:name w:val="Char Char Char Char Char Char Char Char Char Char Char Char Char Char Char Char"/>
    <w:basedOn w:val="a2"/>
    <w:qFormat/>
  </w:style>
  <w:style w:type="paragraph" w:customStyle="1" w:styleId="34">
    <w:name w:val="样式3"/>
    <w:basedOn w:val="a2"/>
    <w:qFormat/>
    <w:pPr>
      <w:tabs>
        <w:tab w:val="left" w:pos="4140"/>
      </w:tabs>
      <w:spacing w:line="480" w:lineRule="exact"/>
      <w:outlineLvl w:val="3"/>
    </w:pPr>
    <w:rPr>
      <w:rFonts w:ascii="宋体" w:hAnsi="宋体"/>
      <w:sz w:val="26"/>
      <w:szCs w:val="20"/>
    </w:rPr>
  </w:style>
  <w:style w:type="paragraph" w:customStyle="1" w:styleId="40">
    <w:name w:val="样式4"/>
    <w:basedOn w:val="a2"/>
    <w:qFormat/>
    <w:pPr>
      <w:tabs>
        <w:tab w:val="left" w:pos="4140"/>
      </w:tabs>
      <w:spacing w:line="480" w:lineRule="exact"/>
      <w:ind w:firstLineChars="200" w:firstLine="200"/>
    </w:pPr>
    <w:rPr>
      <w:rFonts w:ascii="宋体" w:hAnsi="宋体"/>
      <w:kern w:val="0"/>
      <w:sz w:val="24"/>
      <w:szCs w:val="20"/>
      <w:lang w:val="zh-CN"/>
    </w:rPr>
  </w:style>
  <w:style w:type="paragraph" w:customStyle="1" w:styleId="1CharCharCharCharCharCharCharCharCharCharCharChar1">
    <w:name w:val="字元 字元1 Char Char 字元 字元 Char Char 字元 字元 字元 字元 字元 字元 字元 字元 Char Char 字元 字元 字元 Char Char 字元 字元 字元 Char Char 字元 字元 字元 字元 字元 字元 字元 字元 字元 字元 字元 Char Char 字元 字元 字元1"/>
    <w:basedOn w:val="a2"/>
    <w:qFormat/>
    <w:pPr>
      <w:widowControl/>
      <w:spacing w:after="160" w:line="240" w:lineRule="exact"/>
      <w:jc w:val="left"/>
    </w:pPr>
    <w:rPr>
      <w:rFonts w:ascii="Verdana" w:hAnsi="Verdana"/>
      <w:kern w:val="0"/>
      <w:sz w:val="20"/>
      <w:szCs w:val="20"/>
      <w:lang w:eastAsia="en-US"/>
    </w:rPr>
  </w:style>
  <w:style w:type="paragraph" w:customStyle="1" w:styleId="pa-15">
    <w:name w:val="pa-15"/>
    <w:basedOn w:val="a2"/>
    <w:qFormat/>
    <w:pPr>
      <w:widowControl/>
      <w:spacing w:line="480" w:lineRule="atLeast"/>
      <w:ind w:firstLine="560"/>
    </w:pPr>
    <w:rPr>
      <w:rFonts w:ascii="宋体" w:hAnsi="宋体" w:cs="宋体"/>
      <w:kern w:val="0"/>
      <w:sz w:val="24"/>
    </w:rPr>
  </w:style>
  <w:style w:type="paragraph" w:customStyle="1" w:styleId="29">
    <w:name w:val="文档结构图2"/>
    <w:basedOn w:val="a2"/>
    <w:link w:val="Char13"/>
    <w:qFormat/>
    <w:pPr>
      <w:shd w:val="clear" w:color="auto" w:fill="000080"/>
    </w:pPr>
    <w:rPr>
      <w:rFonts w:ascii="宋体"/>
      <w:sz w:val="18"/>
      <w:szCs w:val="18"/>
    </w:rPr>
  </w:style>
  <w:style w:type="character" w:customStyle="1" w:styleId="Char13">
    <w:name w:val="文档结构图 Char1"/>
    <w:link w:val="29"/>
    <w:qFormat/>
    <w:locked/>
    <w:rPr>
      <w:rFonts w:ascii="宋体"/>
      <w:kern w:val="2"/>
      <w:sz w:val="18"/>
      <w:szCs w:val="18"/>
      <w:shd w:val="clear" w:color="auto" w:fill="000080"/>
    </w:rPr>
  </w:style>
  <w:style w:type="paragraph" w:customStyle="1" w:styleId="CharCharCharCharCharChar">
    <w:name w:val="Char Char Char Char Char Char"/>
    <w:basedOn w:val="a2"/>
    <w:qFormat/>
  </w:style>
  <w:style w:type="paragraph" w:customStyle="1" w:styleId="1d">
    <w:name w:val="无间隔1"/>
    <w:link w:val="Charf1"/>
    <w:uiPriority w:val="1"/>
    <w:qFormat/>
    <w:pPr>
      <w:widowControl w:val="0"/>
      <w:jc w:val="both"/>
    </w:pPr>
    <w:rPr>
      <w:kern w:val="2"/>
      <w:sz w:val="21"/>
    </w:rPr>
  </w:style>
  <w:style w:type="character" w:customStyle="1" w:styleId="Charf1">
    <w:name w:val="无间隔 Char"/>
    <w:link w:val="1d"/>
    <w:uiPriority w:val="1"/>
    <w:qFormat/>
    <w:locked/>
    <w:rPr>
      <w:kern w:val="2"/>
      <w:sz w:val="21"/>
    </w:rPr>
  </w:style>
  <w:style w:type="paragraph" w:customStyle="1" w:styleId="2a">
    <w:name w:val="正文缩进2"/>
    <w:basedOn w:val="a2"/>
    <w:qFormat/>
    <w:pPr>
      <w:ind w:firstLine="420"/>
    </w:pPr>
    <w:rPr>
      <w:szCs w:val="20"/>
    </w:rPr>
  </w:style>
  <w:style w:type="paragraph" w:customStyle="1" w:styleId="HTML2">
    <w:name w:val="HTML 预设格式2"/>
    <w:basedOn w:val="a2"/>
    <w:link w:val="HTMLChar2"/>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Courier New" w:hAnsi="Courier New" w:cs="Courier New"/>
    </w:rPr>
  </w:style>
  <w:style w:type="character" w:customStyle="1" w:styleId="HTMLChar2">
    <w:name w:val="HTML 预设格式 Char2"/>
    <w:link w:val="HTML2"/>
    <w:locked/>
    <w:rPr>
      <w:rFonts w:ascii="Courier New" w:hAnsi="Courier New" w:cs="Courier New"/>
      <w:kern w:val="2"/>
      <w:sz w:val="21"/>
      <w:szCs w:val="24"/>
    </w:rPr>
  </w:style>
  <w:style w:type="paragraph" w:customStyle="1" w:styleId="2b">
    <w:name w:val="纯文本2"/>
    <w:basedOn w:val="a2"/>
    <w:link w:val="Char22"/>
    <w:qFormat/>
    <w:rPr>
      <w:rFonts w:ascii="宋体" w:hAnsi="Courier New" w:cs="Courier New"/>
      <w:szCs w:val="21"/>
    </w:rPr>
  </w:style>
  <w:style w:type="character" w:customStyle="1" w:styleId="Char22">
    <w:name w:val="纯文本 Char2"/>
    <w:link w:val="2b"/>
    <w:qFormat/>
    <w:locked/>
    <w:rPr>
      <w:rFonts w:ascii="宋体" w:hAnsi="Courier New" w:cs="Courier New"/>
      <w:kern w:val="2"/>
      <w:sz w:val="21"/>
      <w:szCs w:val="21"/>
    </w:rPr>
  </w:style>
  <w:style w:type="paragraph" w:customStyle="1" w:styleId="35">
    <w:name w:val="日期3"/>
    <w:basedOn w:val="a2"/>
    <w:next w:val="a2"/>
    <w:link w:val="Char23"/>
    <w:qFormat/>
    <w:pPr>
      <w:ind w:leftChars="2500" w:left="100"/>
    </w:pPr>
  </w:style>
  <w:style w:type="character" w:customStyle="1" w:styleId="Char23">
    <w:name w:val="日期 Char2"/>
    <w:link w:val="35"/>
    <w:qFormat/>
    <w:locked/>
    <w:rPr>
      <w:kern w:val="2"/>
      <w:sz w:val="21"/>
      <w:szCs w:val="24"/>
    </w:rPr>
  </w:style>
  <w:style w:type="paragraph" w:customStyle="1" w:styleId="230">
    <w:name w:val="正文文本缩进 23"/>
    <w:basedOn w:val="a2"/>
    <w:link w:val="2Char20"/>
    <w:pPr>
      <w:spacing w:after="120" w:line="480" w:lineRule="auto"/>
      <w:ind w:leftChars="200" w:left="420"/>
    </w:pPr>
  </w:style>
  <w:style w:type="character" w:customStyle="1" w:styleId="2Char20">
    <w:name w:val="正文文本缩进 2 Char2"/>
    <w:link w:val="230"/>
    <w:locked/>
    <w:rPr>
      <w:kern w:val="2"/>
      <w:sz w:val="21"/>
      <w:szCs w:val="24"/>
    </w:rPr>
  </w:style>
  <w:style w:type="paragraph" w:customStyle="1" w:styleId="36">
    <w:name w:val="普通(网站)3"/>
    <w:basedOn w:val="a2"/>
    <w:rPr>
      <w:sz w:val="24"/>
    </w:rPr>
  </w:style>
  <w:style w:type="paragraph" w:customStyle="1" w:styleId="41">
    <w:name w:val="列出段落4"/>
    <w:basedOn w:val="a2"/>
    <w:qFormat/>
    <w:pPr>
      <w:ind w:firstLineChars="200" w:firstLine="420"/>
    </w:pPr>
    <w:rPr>
      <w:rFonts w:ascii="Calibri" w:hAnsi="Calibri"/>
      <w:szCs w:val="20"/>
    </w:rPr>
  </w:style>
  <w:style w:type="paragraph" w:customStyle="1" w:styleId="37">
    <w:name w:val="明显引用3"/>
    <w:basedOn w:val="a2"/>
    <w:next w:val="a2"/>
    <w:link w:val="Charf2"/>
    <w:qFormat/>
    <w:pPr>
      <w:ind w:left="720" w:right="720"/>
    </w:pPr>
    <w:rPr>
      <w:b/>
      <w:i/>
      <w:sz w:val="24"/>
    </w:rPr>
  </w:style>
  <w:style w:type="character" w:customStyle="1" w:styleId="Charf2">
    <w:name w:val="明显引用 Char"/>
    <w:link w:val="37"/>
    <w:qFormat/>
    <w:locked/>
    <w:rPr>
      <w:b/>
      <w:i/>
      <w:kern w:val="2"/>
      <w:sz w:val="24"/>
      <w:szCs w:val="24"/>
    </w:rPr>
  </w:style>
  <w:style w:type="paragraph" w:customStyle="1" w:styleId="2c">
    <w:name w:val="批注主题2"/>
    <w:basedOn w:val="a7"/>
    <w:next w:val="a7"/>
    <w:link w:val="Char24"/>
    <w:qFormat/>
    <w:rPr>
      <w:rFonts w:ascii="Calibri" w:hAnsi="Calibri"/>
      <w:b/>
      <w:bCs/>
      <w:kern w:val="0"/>
      <w:sz w:val="24"/>
    </w:rPr>
  </w:style>
  <w:style w:type="character" w:customStyle="1" w:styleId="Char24">
    <w:name w:val="批注主题 Char2"/>
    <w:link w:val="2c"/>
    <w:qFormat/>
    <w:locked/>
    <w:rPr>
      <w:rFonts w:ascii="Calibri" w:hAnsi="Calibri"/>
      <w:b/>
      <w:bCs/>
      <w:sz w:val="24"/>
      <w:szCs w:val="24"/>
    </w:rPr>
  </w:style>
  <w:style w:type="paragraph" w:customStyle="1" w:styleId="2d">
    <w:name w:val="无间隔2"/>
    <w:qFormat/>
    <w:pPr>
      <w:widowControl w:val="0"/>
      <w:jc w:val="both"/>
    </w:pPr>
    <w:rPr>
      <w:kern w:val="2"/>
      <w:sz w:val="21"/>
    </w:rPr>
  </w:style>
  <w:style w:type="character" w:customStyle="1" w:styleId="1e">
    <w:name w:val="批注引用1"/>
    <w:qFormat/>
    <w:rPr>
      <w:sz w:val="21"/>
    </w:rPr>
  </w:style>
  <w:style w:type="character" w:customStyle="1" w:styleId="Char14">
    <w:name w:val="引用 Char1"/>
    <w:qFormat/>
    <w:rPr>
      <w:rFonts w:cs="Times New Roman"/>
      <w:i/>
      <w:iCs/>
      <w:color w:val="000000"/>
      <w:kern w:val="2"/>
      <w:sz w:val="24"/>
      <w:szCs w:val="24"/>
    </w:rPr>
  </w:style>
  <w:style w:type="character" w:customStyle="1" w:styleId="1f">
    <w:name w:val="书籍标题1"/>
    <w:uiPriority w:val="33"/>
    <w:qFormat/>
    <w:rPr>
      <w:rFonts w:ascii="Cambria" w:eastAsia="宋体" w:hAnsi="Cambria" w:cs="Times New Roman"/>
      <w:b/>
      <w:i/>
      <w:sz w:val="24"/>
      <w:szCs w:val="24"/>
    </w:rPr>
  </w:style>
  <w:style w:type="character" w:customStyle="1" w:styleId="1f0">
    <w:name w:val="明显强调1"/>
    <w:uiPriority w:val="21"/>
    <w:qFormat/>
    <w:rPr>
      <w:rFonts w:cs="Times New Roman"/>
      <w:b/>
      <w:i/>
      <w:sz w:val="24"/>
      <w:szCs w:val="24"/>
      <w:u w:val="single"/>
    </w:rPr>
  </w:style>
  <w:style w:type="character" w:customStyle="1" w:styleId="1f1">
    <w:name w:val="明显参考1"/>
    <w:uiPriority w:val="32"/>
    <w:qFormat/>
    <w:rPr>
      <w:rFonts w:cs="Times New Roman"/>
      <w:b/>
      <w:sz w:val="24"/>
      <w:u w:val="single"/>
    </w:rPr>
  </w:style>
  <w:style w:type="character" w:customStyle="1" w:styleId="Char25">
    <w:name w:val="批注文字 Char2"/>
    <w:qFormat/>
    <w:rPr>
      <w:rFonts w:ascii="宋体" w:eastAsia="宋体" w:hAnsi="宋体"/>
      <w:kern w:val="2"/>
      <w:sz w:val="24"/>
      <w:lang w:val="en-US" w:eastAsia="zh-CN"/>
    </w:rPr>
  </w:style>
  <w:style w:type="character" w:customStyle="1" w:styleId="CharChar0">
    <w:name w:val="纯文本 Char Char"/>
    <w:qFormat/>
    <w:rPr>
      <w:rFonts w:ascii="宋体" w:hAnsi="Courier New" w:cs="Times New Roman"/>
    </w:rPr>
  </w:style>
  <w:style w:type="character" w:customStyle="1" w:styleId="ca-31">
    <w:name w:val="ca-31"/>
    <w:qFormat/>
    <w:rPr>
      <w:rFonts w:ascii="宋体" w:eastAsia="宋体" w:hAnsi="宋体" w:cs="Times New Roman"/>
      <w:b/>
      <w:bCs/>
      <w:color w:val="FF0000"/>
      <w:spacing w:val="-20"/>
      <w:sz w:val="28"/>
      <w:szCs w:val="28"/>
    </w:rPr>
  </w:style>
  <w:style w:type="character" w:customStyle="1" w:styleId="ca-21">
    <w:name w:val="ca-21"/>
    <w:qFormat/>
    <w:rPr>
      <w:rFonts w:ascii="宋体" w:eastAsia="宋体" w:hAnsi="宋体" w:cs="Times New Roman"/>
      <w:color w:val="000000"/>
      <w:sz w:val="28"/>
      <w:szCs w:val="28"/>
    </w:rPr>
  </w:style>
  <w:style w:type="character" w:customStyle="1" w:styleId="HTMLChar1">
    <w:name w:val="HTML 预设格式 Char1"/>
    <w:rPr>
      <w:rFonts w:ascii="Courier New" w:hAnsi="Courier New" w:cs="Courier New"/>
      <w:kern w:val="2"/>
    </w:rPr>
  </w:style>
  <w:style w:type="character" w:customStyle="1" w:styleId="2Char11">
    <w:name w:val="正文文本缩进 2 Char1"/>
    <w:qFormat/>
    <w:rPr>
      <w:rFonts w:cs="Times New Roman"/>
      <w:kern w:val="2"/>
      <w:sz w:val="24"/>
      <w:szCs w:val="24"/>
    </w:rPr>
  </w:style>
  <w:style w:type="character" w:customStyle="1" w:styleId="1f2">
    <w:name w:val="不明显参考1"/>
    <w:uiPriority w:val="31"/>
    <w:qFormat/>
    <w:rPr>
      <w:rFonts w:cs="Times New Roman"/>
      <w:sz w:val="24"/>
      <w:szCs w:val="24"/>
      <w:u w:val="single"/>
    </w:rPr>
  </w:style>
  <w:style w:type="character" w:customStyle="1" w:styleId="1f3">
    <w:name w:val="不明显强调1"/>
    <w:uiPriority w:val="19"/>
    <w:qFormat/>
    <w:rPr>
      <w:rFonts w:cs="Times New Roman"/>
      <w:i/>
      <w:iCs/>
      <w:color w:val="808080"/>
    </w:rPr>
  </w:style>
  <w:style w:type="character" w:customStyle="1" w:styleId="ca-11">
    <w:name w:val="ca-11"/>
    <w:rPr>
      <w:rFonts w:ascii="宋体" w:eastAsia="宋体" w:hAnsi="宋体" w:cs="Times New Roman"/>
      <w:b/>
      <w:bCs/>
      <w:color w:val="000000"/>
      <w:spacing w:val="-20"/>
      <w:sz w:val="28"/>
      <w:szCs w:val="28"/>
    </w:rPr>
  </w:style>
  <w:style w:type="character" w:customStyle="1" w:styleId="1f4">
    <w:name w:val="行号1"/>
    <w:rPr>
      <w:rFonts w:cs="Times New Roman"/>
    </w:rPr>
  </w:style>
  <w:style w:type="character" w:customStyle="1" w:styleId="Char15">
    <w:name w:val="副标题 Char1"/>
    <w:qFormat/>
    <w:rPr>
      <w:rFonts w:ascii="Cambria" w:hAnsi="Cambria" w:cs="黑体"/>
      <w:b/>
      <w:bCs/>
      <w:kern w:val="28"/>
      <w:sz w:val="32"/>
      <w:szCs w:val="32"/>
    </w:rPr>
  </w:style>
  <w:style w:type="character" w:customStyle="1" w:styleId="Char16">
    <w:name w:val="纯文本 Char1"/>
    <w:uiPriority w:val="99"/>
    <w:qFormat/>
    <w:rPr>
      <w:rFonts w:ascii="宋体" w:hAnsi="Courier New" w:cs="Courier New"/>
      <w:kern w:val="2"/>
      <w:sz w:val="21"/>
      <w:szCs w:val="21"/>
    </w:rPr>
  </w:style>
  <w:style w:type="character" w:customStyle="1" w:styleId="ca-71">
    <w:name w:val="ca-71"/>
    <w:qFormat/>
    <w:rPr>
      <w:rFonts w:ascii="宋体" w:eastAsia="宋体" w:hAnsi="宋体" w:cs="Times New Roman"/>
      <w:b/>
      <w:bCs/>
      <w:color w:val="FF0000"/>
      <w:spacing w:val="-20"/>
      <w:sz w:val="32"/>
      <w:szCs w:val="32"/>
    </w:rPr>
  </w:style>
  <w:style w:type="character" w:customStyle="1" w:styleId="Char17">
    <w:name w:val="标题 Char1"/>
    <w:qFormat/>
    <w:rPr>
      <w:rFonts w:ascii="Cambria" w:eastAsia="宋体" w:hAnsi="Cambria" w:cs="黑体"/>
      <w:b/>
      <w:bCs/>
      <w:sz w:val="32"/>
      <w:szCs w:val="32"/>
    </w:rPr>
  </w:style>
  <w:style w:type="character" w:customStyle="1" w:styleId="CharChar81">
    <w:name w:val="Char Char81"/>
    <w:qFormat/>
    <w:rPr>
      <w:rFonts w:cs="Times New Roman"/>
      <w:sz w:val="18"/>
      <w:szCs w:val="18"/>
    </w:rPr>
  </w:style>
  <w:style w:type="character" w:customStyle="1" w:styleId="Char18">
    <w:name w:val="批注主题 Char1"/>
    <w:qFormat/>
    <w:rPr>
      <w:rFonts w:ascii="Calibri" w:eastAsia="宋体" w:hAnsi="Calibri"/>
      <w:b/>
      <w:bCs/>
      <w:kern w:val="2"/>
      <w:sz w:val="20"/>
      <w:szCs w:val="20"/>
      <w:lang w:val="en-US" w:eastAsia="zh-CN" w:bidi="ar-SA"/>
    </w:rPr>
  </w:style>
  <w:style w:type="character" w:customStyle="1" w:styleId="1f5">
    <w:name w:val="页码1"/>
    <w:qFormat/>
    <w:rPr>
      <w:rFonts w:cs="Times New Roman"/>
    </w:rPr>
  </w:style>
  <w:style w:type="character" w:customStyle="1" w:styleId="style71">
    <w:name w:val="style71"/>
    <w:qFormat/>
    <w:rPr>
      <w:rFonts w:cs="Times New Roman"/>
      <w:b/>
      <w:bCs/>
      <w:color w:val="FF0000"/>
      <w:sz w:val="32"/>
      <w:szCs w:val="32"/>
    </w:rPr>
  </w:style>
  <w:style w:type="character" w:customStyle="1" w:styleId="Char26">
    <w:name w:val="页眉 Char2"/>
    <w:rPr>
      <w:rFonts w:eastAsia="宋体"/>
      <w:kern w:val="2"/>
      <w:sz w:val="18"/>
      <w:lang w:val="en-US" w:eastAsia="zh-CN"/>
    </w:rPr>
  </w:style>
  <w:style w:type="character" w:customStyle="1" w:styleId="ca-41">
    <w:name w:val="ca-41"/>
    <w:rPr>
      <w:rFonts w:ascii="宋体" w:eastAsia="宋体" w:hAnsi="宋体" w:cs="Times New Roman"/>
      <w:color w:val="008000"/>
      <w:sz w:val="28"/>
      <w:szCs w:val="28"/>
    </w:rPr>
  </w:style>
  <w:style w:type="character" w:customStyle="1" w:styleId="pp-headline-itempp-headline-address">
    <w:name w:val="pp-headline-item pp-headline-address"/>
    <w:rPr>
      <w:rFonts w:cs="Times New Roman"/>
    </w:rPr>
  </w:style>
  <w:style w:type="character" w:customStyle="1" w:styleId="Char19">
    <w:name w:val="批注框文本 Char1"/>
    <w:rPr>
      <w:rFonts w:cs="Times New Roman"/>
      <w:kern w:val="2"/>
      <w:sz w:val="18"/>
      <w:szCs w:val="18"/>
    </w:rPr>
  </w:style>
  <w:style w:type="character" w:customStyle="1" w:styleId="trans">
    <w:name w:val="trans"/>
    <w:qFormat/>
    <w:rPr>
      <w:rFonts w:cs="Times New Roman"/>
    </w:rPr>
  </w:style>
  <w:style w:type="character" w:customStyle="1" w:styleId="160">
    <w:name w:val="16"/>
    <w:qFormat/>
    <w:rPr>
      <w:rFonts w:ascii="Times New Roman" w:cs="Times New Roman"/>
      <w:color w:val="0000FF"/>
      <w:u w:val="single"/>
    </w:rPr>
  </w:style>
  <w:style w:type="character" w:customStyle="1" w:styleId="GB23120">
    <w:name w:val="样式 仿宋_GB2312 三号 加粗"/>
    <w:rPr>
      <w:rFonts w:ascii="仿宋_GB2312" w:eastAsia="仿宋_GB2312" w:hAnsi="仿宋_GB2312" w:cs="Times New Roman"/>
      <w:b/>
      <w:bCs/>
      <w:sz w:val="32"/>
    </w:rPr>
  </w:style>
  <w:style w:type="character" w:customStyle="1" w:styleId="CharChar8">
    <w:name w:val="Char Char8"/>
    <w:rPr>
      <w:rFonts w:cs="Times New Roman"/>
      <w:sz w:val="18"/>
      <w:szCs w:val="18"/>
    </w:rPr>
  </w:style>
  <w:style w:type="character" w:customStyle="1" w:styleId="ca-51">
    <w:name w:val="ca-51"/>
    <w:qFormat/>
    <w:rPr>
      <w:rFonts w:ascii="黑体" w:eastAsia="黑体" w:cs="Times New Roman"/>
      <w:b/>
      <w:bCs/>
      <w:color w:val="FF0000"/>
      <w:spacing w:val="-20"/>
      <w:sz w:val="32"/>
      <w:szCs w:val="32"/>
    </w:rPr>
  </w:style>
  <w:style w:type="character" w:customStyle="1" w:styleId="CharChar3">
    <w:name w:val="Char Char3"/>
    <w:rPr>
      <w:rFonts w:ascii="Cambria" w:eastAsia="宋体" w:hAnsi="Cambria" w:cs="Times New Roman"/>
      <w:b/>
      <w:bCs/>
      <w:kern w:val="2"/>
      <w:sz w:val="32"/>
      <w:szCs w:val="32"/>
      <w:lang w:val="en-US" w:eastAsia="zh-CN"/>
    </w:rPr>
  </w:style>
  <w:style w:type="character" w:customStyle="1" w:styleId="Char1a">
    <w:name w:val="日期 Char1"/>
    <w:rPr>
      <w:rFonts w:cs="Times New Roman"/>
      <w:kern w:val="2"/>
      <w:sz w:val="24"/>
      <w:szCs w:val="24"/>
    </w:rPr>
  </w:style>
  <w:style w:type="character" w:customStyle="1" w:styleId="2e">
    <w:name w:val="页码2"/>
    <w:rPr>
      <w:rFonts w:cs="Times New Roman"/>
    </w:rPr>
  </w:style>
  <w:style w:type="character" w:customStyle="1" w:styleId="2f">
    <w:name w:val="明显强调2"/>
    <w:rPr>
      <w:rFonts w:cs="Times New Roman"/>
      <w:b/>
      <w:i/>
      <w:sz w:val="24"/>
      <w:szCs w:val="24"/>
      <w:u w:val="single"/>
    </w:rPr>
  </w:style>
  <w:style w:type="character" w:customStyle="1" w:styleId="2f0">
    <w:name w:val="明显参考2"/>
    <w:rPr>
      <w:rFonts w:cs="Times New Roman"/>
      <w:b/>
      <w:sz w:val="24"/>
      <w:u w:val="single"/>
    </w:rPr>
  </w:style>
  <w:style w:type="character" w:customStyle="1" w:styleId="Char27">
    <w:name w:val="明显引用 Char2"/>
    <w:rPr>
      <w:rFonts w:cs="Times New Roman"/>
      <w:b/>
      <w:bCs/>
      <w:i/>
      <w:iCs/>
      <w:color w:val="4F81BD"/>
      <w:kern w:val="2"/>
      <w:sz w:val="24"/>
      <w:szCs w:val="24"/>
    </w:rPr>
  </w:style>
  <w:style w:type="character" w:customStyle="1" w:styleId="2f1">
    <w:name w:val="不明显参考2"/>
    <w:qFormat/>
    <w:rPr>
      <w:rFonts w:cs="Times New Roman"/>
      <w:sz w:val="24"/>
      <w:szCs w:val="24"/>
      <w:u w:val="single"/>
    </w:rPr>
  </w:style>
  <w:style w:type="character" w:customStyle="1" w:styleId="2f2">
    <w:name w:val="行号2"/>
    <w:rPr>
      <w:rFonts w:cs="Times New Roman"/>
    </w:rPr>
  </w:style>
  <w:style w:type="character" w:customStyle="1" w:styleId="2f3">
    <w:name w:val="书籍标题2"/>
    <w:rPr>
      <w:rFonts w:ascii="Cambria" w:eastAsia="宋体" w:hAnsi="Cambria" w:cs="Times New Roman"/>
      <w:b/>
      <w:i/>
      <w:sz w:val="24"/>
      <w:szCs w:val="24"/>
    </w:rPr>
  </w:style>
  <w:style w:type="character" w:customStyle="1" w:styleId="2f4">
    <w:name w:val="批注引用2"/>
    <w:rPr>
      <w:sz w:val="21"/>
    </w:rPr>
  </w:style>
  <w:style w:type="character" w:customStyle="1" w:styleId="2f5">
    <w:name w:val="不明显强调2"/>
    <w:qFormat/>
    <w:rPr>
      <w:rFonts w:cs="Times New Roman"/>
      <w:i/>
      <w:iCs/>
      <w:color w:val="808080"/>
    </w:rPr>
  </w:style>
  <w:style w:type="character" w:customStyle="1" w:styleId="IntenseQuoteCharCharChar">
    <w:name w:val="Intense Quote Char Char Char"/>
    <w:rPr>
      <w:rFonts w:cs="Times New Roman"/>
      <w:b/>
      <w:i/>
      <w:sz w:val="24"/>
    </w:rPr>
  </w:style>
  <w:style w:type="character" w:customStyle="1" w:styleId="gaodu1">
    <w:name w:val="gaodu1"/>
    <w:rPr>
      <w:rFonts w:cs="Times New Roman"/>
      <w:sz w:val="24"/>
      <w:szCs w:val="24"/>
    </w:rPr>
  </w:style>
  <w:style w:type="character" w:customStyle="1" w:styleId="PlainTextChar">
    <w:name w:val="Plain Text Char"/>
    <w:locked/>
    <w:rPr>
      <w:rFonts w:ascii="宋体" w:eastAsia="宋体" w:hAnsi="Courier New" w:cs="Courier New"/>
      <w:sz w:val="21"/>
      <w:szCs w:val="21"/>
    </w:rPr>
  </w:style>
  <w:style w:type="character" w:customStyle="1" w:styleId="DateChar">
    <w:name w:val="Date Char"/>
    <w:locked/>
    <w:rPr>
      <w:rFonts w:ascii="Times New Roman" w:eastAsia="宋体" w:hAnsi="Times New Roman" w:cs="Times New Roman"/>
      <w:sz w:val="24"/>
      <w:szCs w:val="24"/>
    </w:rPr>
  </w:style>
  <w:style w:type="character" w:customStyle="1" w:styleId="2Char3">
    <w:name w:val="正文文本缩进 2 Char3"/>
    <w:link w:val="20"/>
    <w:qFormat/>
    <w:locked/>
    <w:rPr>
      <w:kern w:val="2"/>
      <w:sz w:val="21"/>
      <w:szCs w:val="24"/>
    </w:rPr>
  </w:style>
  <w:style w:type="character" w:customStyle="1" w:styleId="Char20">
    <w:name w:val="正文文本缩进 Char2"/>
    <w:link w:val="ab"/>
    <w:locked/>
    <w:rPr>
      <w:rFonts w:ascii="宋体" w:hAnsi="宋体"/>
      <w:color w:val="008080"/>
      <w:kern w:val="2"/>
      <w:sz w:val="24"/>
    </w:rPr>
  </w:style>
  <w:style w:type="character" w:customStyle="1" w:styleId="BodyTextIndentChar">
    <w:name w:val="Body Text Indent Char"/>
    <w:qFormat/>
    <w:locked/>
    <w:rPr>
      <w:rFonts w:ascii="宋体" w:eastAsia="宋体" w:cs="Times New Roman"/>
      <w:color w:val="008080"/>
      <w:sz w:val="24"/>
    </w:rPr>
  </w:style>
  <w:style w:type="character" w:customStyle="1" w:styleId="BodyText2Char">
    <w:name w:val="Body Text 2 Char"/>
    <w:locked/>
    <w:rPr>
      <w:rFonts w:cs="Times New Roman"/>
      <w:sz w:val="24"/>
    </w:rPr>
  </w:style>
  <w:style w:type="character" w:customStyle="1" w:styleId="BodyText2Char1">
    <w:name w:val="Body Text 2 Char1"/>
    <w:locked/>
    <w:rPr>
      <w:rFonts w:ascii="Times New Roman" w:eastAsia="宋体" w:hAnsi="Times New Roman" w:cs="Times New Roman"/>
      <w:sz w:val="24"/>
      <w:szCs w:val="24"/>
    </w:rPr>
  </w:style>
  <w:style w:type="character" w:customStyle="1" w:styleId="Char2">
    <w:name w:val="文档结构图 Char2"/>
    <w:link w:val="a9"/>
    <w:qFormat/>
    <w:locked/>
    <w:rPr>
      <w:kern w:val="2"/>
      <w:sz w:val="21"/>
      <w:szCs w:val="24"/>
      <w:shd w:val="clear" w:color="auto" w:fill="000080"/>
    </w:rPr>
  </w:style>
  <w:style w:type="character" w:customStyle="1" w:styleId="DocumentMapChar">
    <w:name w:val="Document Map Char"/>
    <w:qFormat/>
    <w:locked/>
    <w:rPr>
      <w:rFonts w:cs="Times New Roman"/>
      <w:sz w:val="24"/>
      <w:shd w:val="clear" w:color="auto" w:fill="000080"/>
    </w:rPr>
  </w:style>
  <w:style w:type="paragraph" w:customStyle="1" w:styleId="50">
    <w:name w:val="列出段落5"/>
    <w:basedOn w:val="a2"/>
    <w:pPr>
      <w:ind w:firstLineChars="200" w:firstLine="420"/>
    </w:pPr>
    <w:rPr>
      <w:rFonts w:ascii="Calibri" w:hAnsi="Calibri"/>
      <w:szCs w:val="20"/>
    </w:rPr>
  </w:style>
  <w:style w:type="paragraph" w:customStyle="1" w:styleId="CharCharCharChar0">
    <w:name w:val="Char Char Char Char"/>
    <w:basedOn w:val="a2"/>
  </w:style>
  <w:style w:type="paragraph" w:customStyle="1" w:styleId="2f6">
    <w:name w:val="引用2"/>
    <w:basedOn w:val="a2"/>
    <w:next w:val="a2"/>
    <w:link w:val="QuoteChar1"/>
    <w:rPr>
      <w:i/>
      <w:iCs/>
      <w:color w:val="000000"/>
      <w:kern w:val="0"/>
      <w:sz w:val="20"/>
      <w:szCs w:val="20"/>
    </w:rPr>
  </w:style>
  <w:style w:type="character" w:customStyle="1" w:styleId="QuoteChar1">
    <w:name w:val="Quote Char1"/>
    <w:link w:val="2f6"/>
    <w:locked/>
    <w:rPr>
      <w:i/>
      <w:iCs/>
      <w:color w:val="000000"/>
    </w:rPr>
  </w:style>
  <w:style w:type="character" w:customStyle="1" w:styleId="38">
    <w:name w:val="明显强调3"/>
    <w:qFormat/>
    <w:rPr>
      <w:rFonts w:cs="Times New Roman"/>
      <w:b/>
      <w:i/>
      <w:sz w:val="24"/>
      <w:szCs w:val="24"/>
      <w:u w:val="single"/>
    </w:rPr>
  </w:style>
  <w:style w:type="character" w:customStyle="1" w:styleId="39">
    <w:name w:val="明显参考3"/>
    <w:rPr>
      <w:rFonts w:cs="Times New Roman"/>
      <w:b/>
      <w:sz w:val="24"/>
      <w:u w:val="single"/>
    </w:rPr>
  </w:style>
  <w:style w:type="paragraph" w:customStyle="1" w:styleId="42">
    <w:name w:val="明显引用4"/>
    <w:basedOn w:val="a2"/>
    <w:next w:val="a2"/>
    <w:link w:val="IntenseQuoteChar2"/>
    <w:pPr>
      <w:ind w:left="720" w:right="720"/>
    </w:pPr>
    <w:rPr>
      <w:b/>
      <w:i/>
      <w:kern w:val="0"/>
      <w:sz w:val="24"/>
      <w:szCs w:val="20"/>
    </w:rPr>
  </w:style>
  <w:style w:type="character" w:customStyle="1" w:styleId="IntenseQuoteChar2">
    <w:name w:val="Intense Quote Char2"/>
    <w:link w:val="42"/>
    <w:locked/>
    <w:rPr>
      <w:b/>
      <w:i/>
      <w:sz w:val="24"/>
    </w:rPr>
  </w:style>
  <w:style w:type="character" w:customStyle="1" w:styleId="IntenseQuoteChar">
    <w:name w:val="Intense Quote Char"/>
    <w:qFormat/>
    <w:locked/>
    <w:rPr>
      <w:rFonts w:cs="Times New Roman"/>
      <w:b/>
      <w:i/>
      <w:sz w:val="24"/>
    </w:rPr>
  </w:style>
  <w:style w:type="character" w:customStyle="1" w:styleId="3a">
    <w:name w:val="不明显参考3"/>
    <w:rPr>
      <w:rFonts w:cs="Times New Roman"/>
      <w:sz w:val="24"/>
      <w:szCs w:val="24"/>
      <w:u w:val="single"/>
    </w:rPr>
  </w:style>
  <w:style w:type="character" w:customStyle="1" w:styleId="Char3">
    <w:name w:val="批注主题 Char3"/>
    <w:link w:val="a6"/>
    <w:locked/>
    <w:rPr>
      <w:rFonts w:ascii="宋体" w:hAnsi="Courier New"/>
      <w:sz w:val="24"/>
    </w:rPr>
  </w:style>
  <w:style w:type="character" w:customStyle="1" w:styleId="3b">
    <w:name w:val="书籍标题3"/>
    <w:rPr>
      <w:rFonts w:ascii="Cambria" w:eastAsia="宋体" w:hAnsi="Cambria" w:cs="Times New Roman"/>
      <w:b/>
      <w:i/>
      <w:sz w:val="24"/>
      <w:szCs w:val="24"/>
    </w:rPr>
  </w:style>
  <w:style w:type="character" w:customStyle="1" w:styleId="3c">
    <w:name w:val="不明显强调3"/>
    <w:rPr>
      <w:rFonts w:cs="Times New Roman"/>
      <w:i/>
      <w:iCs/>
      <w:color w:val="808080"/>
    </w:rPr>
  </w:style>
  <w:style w:type="paragraph" w:customStyle="1" w:styleId="3d">
    <w:name w:val="无间隔3"/>
    <w:pPr>
      <w:widowControl w:val="0"/>
      <w:jc w:val="both"/>
    </w:pPr>
    <w:rPr>
      <w:kern w:val="2"/>
      <w:sz w:val="21"/>
    </w:rPr>
  </w:style>
  <w:style w:type="character" w:customStyle="1" w:styleId="IntenseQuoteChar1">
    <w:name w:val="Intense Quote Char1"/>
    <w:locked/>
    <w:rPr>
      <w:b/>
      <w:i/>
      <w:sz w:val="24"/>
    </w:rPr>
  </w:style>
  <w:style w:type="character" w:customStyle="1" w:styleId="SubtitleChar1">
    <w:name w:val="Subtitle Char1"/>
    <w:qFormat/>
    <w:locked/>
    <w:rPr>
      <w:rFonts w:ascii="Cambria" w:hAnsi="Cambria" w:cs="Cambria"/>
      <w:b/>
      <w:bCs/>
      <w:kern w:val="28"/>
      <w:sz w:val="32"/>
      <w:szCs w:val="32"/>
    </w:rPr>
  </w:style>
  <w:style w:type="character" w:customStyle="1" w:styleId="TitleChar1">
    <w:name w:val="Title Char1"/>
    <w:locked/>
    <w:rPr>
      <w:rFonts w:ascii="Cambria" w:hAnsi="Cambria" w:cs="Cambria"/>
      <w:b/>
      <w:bCs/>
      <w:sz w:val="32"/>
      <w:szCs w:val="32"/>
    </w:rPr>
  </w:style>
  <w:style w:type="character" w:customStyle="1" w:styleId="Char1b">
    <w:name w:val="批注文字 Char1"/>
    <w:rPr>
      <w:rFonts w:ascii="Calibri" w:hAnsi="Calibri"/>
      <w:kern w:val="2"/>
      <w:sz w:val="21"/>
      <w:szCs w:val="22"/>
    </w:rPr>
  </w:style>
  <w:style w:type="character" w:customStyle="1" w:styleId="font41">
    <w:name w:val="font41"/>
    <w:rPr>
      <w:rFonts w:ascii="仿宋_GB2312" w:eastAsia="仿宋_GB2312" w:cs="仿宋_GB2312" w:hint="default"/>
      <w:b/>
      <w:color w:val="000000"/>
      <w:sz w:val="28"/>
      <w:szCs w:val="28"/>
      <w:u w:val="none"/>
    </w:rPr>
  </w:style>
  <w:style w:type="character" w:customStyle="1" w:styleId="font31">
    <w:name w:val="font31"/>
    <w:qFormat/>
    <w:rPr>
      <w:rFonts w:ascii="仿宋_GB2312" w:eastAsia="仿宋_GB2312" w:cs="仿宋_GB2312" w:hint="default"/>
      <w:color w:val="000000"/>
      <w:sz w:val="21"/>
      <w:szCs w:val="21"/>
      <w:u w:val="none"/>
    </w:rPr>
  </w:style>
  <w:style w:type="paragraph" w:customStyle="1" w:styleId="TOC1">
    <w:name w:val="TOC 标题1"/>
    <w:basedOn w:val="1"/>
    <w:next w:val="a2"/>
    <w:uiPriority w:val="39"/>
    <w:unhideWhenUsed/>
    <w:qFormat/>
    <w:pPr>
      <w:widowControl/>
      <w:spacing w:before="480" w:after="0" w:line="276" w:lineRule="auto"/>
      <w:jc w:val="left"/>
      <w:outlineLvl w:val="9"/>
    </w:pPr>
    <w:rPr>
      <w:rFonts w:ascii="Cambria" w:hAnsi="Cambria"/>
      <w:color w:val="365F91"/>
      <w:kern w:val="0"/>
      <w:sz w:val="28"/>
      <w:szCs w:val="28"/>
    </w:rPr>
  </w:style>
  <w:style w:type="character" w:customStyle="1" w:styleId="words-outer-wrap">
    <w:name w:val="words-outer-wrap"/>
    <w:basedOn w:val="a3"/>
  </w:style>
  <w:style w:type="paragraph" w:customStyle="1" w:styleId="60">
    <w:name w:val="列出段落6"/>
    <w:basedOn w:val="a2"/>
    <w:uiPriority w:val="34"/>
    <w:qFormat/>
    <w:pPr>
      <w:ind w:firstLineChars="200" w:firstLine="420"/>
    </w:pPr>
    <w:rPr>
      <w:rFonts w:ascii="Calibri" w:hAnsi="Calibri"/>
      <w:szCs w:val="22"/>
    </w:rPr>
  </w:style>
  <w:style w:type="paragraph" w:customStyle="1" w:styleId="aff6">
    <w:name w:val="段"/>
    <w:link w:val="Charf3"/>
    <w:pPr>
      <w:tabs>
        <w:tab w:val="center" w:pos="4201"/>
        <w:tab w:val="right" w:leader="dot" w:pos="9298"/>
      </w:tabs>
      <w:autoSpaceDE w:val="0"/>
      <w:autoSpaceDN w:val="0"/>
      <w:ind w:firstLineChars="200" w:firstLine="420"/>
      <w:jc w:val="both"/>
    </w:pPr>
    <w:rPr>
      <w:rFonts w:ascii="宋体"/>
      <w:sz w:val="21"/>
    </w:rPr>
  </w:style>
  <w:style w:type="character" w:customStyle="1" w:styleId="Charf3">
    <w:name w:val="段 Char"/>
    <w:basedOn w:val="a3"/>
    <w:link w:val="aff6"/>
    <w:rPr>
      <w:rFonts w:ascii="宋体"/>
      <w:sz w:val="21"/>
    </w:rPr>
  </w:style>
  <w:style w:type="paragraph" w:customStyle="1" w:styleId="aff7">
    <w:name w:val="标准书脚_奇数页"/>
    <w:pPr>
      <w:spacing w:before="120"/>
      <w:ind w:right="198"/>
      <w:jc w:val="right"/>
    </w:pPr>
    <w:rPr>
      <w:rFonts w:ascii="宋体"/>
      <w:sz w:val="18"/>
      <w:szCs w:val="18"/>
    </w:rPr>
  </w:style>
  <w:style w:type="paragraph" w:customStyle="1" w:styleId="aff8">
    <w:name w:val="标准书眉_奇数页"/>
    <w:next w:val="a2"/>
    <w:qFormat/>
    <w:pPr>
      <w:tabs>
        <w:tab w:val="center" w:pos="4154"/>
        <w:tab w:val="right" w:pos="8306"/>
      </w:tabs>
      <w:spacing w:after="220"/>
      <w:jc w:val="right"/>
    </w:pPr>
    <w:rPr>
      <w:rFonts w:ascii="黑体" w:eastAsia="黑体"/>
      <w:sz w:val="21"/>
      <w:szCs w:val="21"/>
    </w:rPr>
  </w:style>
  <w:style w:type="paragraph" w:customStyle="1" w:styleId="a">
    <w:name w:val="列项——（一级）"/>
    <w:pPr>
      <w:widowControl w:val="0"/>
      <w:numPr>
        <w:numId w:val="1"/>
      </w:numPr>
      <w:jc w:val="both"/>
    </w:pPr>
    <w:rPr>
      <w:rFonts w:ascii="宋体"/>
      <w:sz w:val="21"/>
    </w:rPr>
  </w:style>
  <w:style w:type="paragraph" w:customStyle="1" w:styleId="a0">
    <w:name w:val="列项●（二级）"/>
    <w:qFormat/>
    <w:pPr>
      <w:numPr>
        <w:ilvl w:val="1"/>
        <w:numId w:val="1"/>
      </w:numPr>
      <w:tabs>
        <w:tab w:val="left" w:pos="840"/>
      </w:tabs>
      <w:jc w:val="both"/>
    </w:pPr>
    <w:rPr>
      <w:rFonts w:ascii="宋体"/>
      <w:sz w:val="21"/>
    </w:rPr>
  </w:style>
  <w:style w:type="paragraph" w:customStyle="1" w:styleId="aff9">
    <w:name w:val="目次、标准名称标题"/>
    <w:basedOn w:val="a2"/>
    <w:next w:val="aff6"/>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1">
    <w:name w:val="列项◆（三级）"/>
    <w:basedOn w:val="a2"/>
    <w:qFormat/>
    <w:pPr>
      <w:numPr>
        <w:ilvl w:val="2"/>
        <w:numId w:val="1"/>
      </w:numPr>
    </w:pPr>
    <w:rPr>
      <w:rFonts w:ascii="宋体"/>
      <w:szCs w:val="21"/>
    </w:rPr>
  </w:style>
  <w:style w:type="paragraph" w:customStyle="1" w:styleId="affa">
    <w:name w:val="二级无"/>
    <w:basedOn w:val="aff2"/>
    <w:qFormat/>
    <w:pPr>
      <w:spacing w:beforeLines="0" w:afterLines="0"/>
      <w:jc w:val="left"/>
    </w:pPr>
    <w:rPr>
      <w:rFonts w:ascii="宋体" w:eastAsia="宋体"/>
      <w:szCs w:val="21"/>
    </w:rPr>
  </w:style>
  <w:style w:type="character" w:customStyle="1" w:styleId="shorttext">
    <w:name w:val="short_text"/>
    <w:basedOn w:val="a3"/>
    <w:qFormat/>
  </w:style>
  <w:style w:type="paragraph" w:customStyle="1" w:styleId="43">
    <w:name w:val="无间隔4"/>
    <w:basedOn w:val="a2"/>
    <w:uiPriority w:val="1"/>
    <w:qFormat/>
    <w:pPr>
      <w:widowControl/>
      <w:jc w:val="left"/>
    </w:pPr>
    <w:rPr>
      <w:rFonts w:asciiTheme="minorHAnsi" w:eastAsiaTheme="minorEastAsia" w:hAnsiTheme="minorHAnsi"/>
      <w:kern w:val="0"/>
      <w:sz w:val="24"/>
      <w:szCs w:val="32"/>
      <w:lang w:eastAsia="en-US" w:bidi="en-US"/>
    </w:rPr>
  </w:style>
  <w:style w:type="paragraph" w:customStyle="1" w:styleId="3e">
    <w:name w:val="引用3"/>
    <w:basedOn w:val="a2"/>
    <w:next w:val="a2"/>
    <w:link w:val="Char28"/>
    <w:uiPriority w:val="29"/>
    <w:qFormat/>
    <w:pPr>
      <w:widowControl/>
      <w:jc w:val="left"/>
    </w:pPr>
    <w:rPr>
      <w:rFonts w:asciiTheme="minorHAnsi" w:eastAsiaTheme="minorEastAsia" w:hAnsiTheme="minorHAnsi"/>
      <w:i/>
      <w:kern w:val="0"/>
      <w:sz w:val="24"/>
      <w:lang w:eastAsia="en-US" w:bidi="en-US"/>
    </w:rPr>
  </w:style>
  <w:style w:type="character" w:customStyle="1" w:styleId="Char28">
    <w:name w:val="引用 Char2"/>
    <w:basedOn w:val="a3"/>
    <w:link w:val="3e"/>
    <w:uiPriority w:val="29"/>
    <w:qFormat/>
    <w:rPr>
      <w:rFonts w:asciiTheme="minorHAnsi" w:eastAsiaTheme="minorEastAsia" w:hAnsiTheme="minorHAnsi"/>
      <w:i/>
      <w:sz w:val="24"/>
      <w:szCs w:val="24"/>
      <w:lang w:eastAsia="en-US" w:bidi="en-US"/>
    </w:rPr>
  </w:style>
  <w:style w:type="paragraph" w:customStyle="1" w:styleId="51">
    <w:name w:val="明显引用5"/>
    <w:basedOn w:val="a2"/>
    <w:next w:val="a2"/>
    <w:link w:val="Char32"/>
    <w:uiPriority w:val="30"/>
    <w:qFormat/>
    <w:pPr>
      <w:widowControl/>
      <w:ind w:left="720" w:right="720"/>
      <w:jc w:val="left"/>
    </w:pPr>
    <w:rPr>
      <w:rFonts w:asciiTheme="minorHAnsi" w:eastAsiaTheme="minorEastAsia" w:hAnsiTheme="minorHAnsi"/>
      <w:b/>
      <w:i/>
      <w:kern w:val="0"/>
      <w:sz w:val="24"/>
      <w:szCs w:val="22"/>
      <w:lang w:eastAsia="en-US" w:bidi="en-US"/>
    </w:rPr>
  </w:style>
  <w:style w:type="character" w:customStyle="1" w:styleId="Char32">
    <w:name w:val="明显引用 Char3"/>
    <w:basedOn w:val="a3"/>
    <w:link w:val="51"/>
    <w:uiPriority w:val="30"/>
    <w:qFormat/>
    <w:rPr>
      <w:rFonts w:asciiTheme="minorHAnsi" w:eastAsiaTheme="minorEastAsia" w:hAnsiTheme="minorHAnsi"/>
      <w:b/>
      <w:i/>
      <w:sz w:val="24"/>
      <w:szCs w:val="22"/>
      <w:lang w:eastAsia="en-US" w:bidi="en-US"/>
    </w:rPr>
  </w:style>
  <w:style w:type="character" w:customStyle="1" w:styleId="44">
    <w:name w:val="不明显强调4"/>
    <w:uiPriority w:val="19"/>
    <w:qFormat/>
    <w:rPr>
      <w:i/>
      <w:color w:val="5A5A5A" w:themeColor="text1" w:themeTint="A5"/>
    </w:rPr>
  </w:style>
  <w:style w:type="character" w:customStyle="1" w:styleId="45">
    <w:name w:val="明显强调4"/>
    <w:basedOn w:val="a3"/>
    <w:uiPriority w:val="21"/>
    <w:qFormat/>
    <w:rPr>
      <w:b/>
      <w:i/>
      <w:sz w:val="24"/>
      <w:szCs w:val="24"/>
      <w:u w:val="single"/>
    </w:rPr>
  </w:style>
  <w:style w:type="character" w:customStyle="1" w:styleId="46">
    <w:name w:val="不明显参考4"/>
    <w:basedOn w:val="a3"/>
    <w:uiPriority w:val="31"/>
    <w:qFormat/>
    <w:rPr>
      <w:sz w:val="24"/>
      <w:szCs w:val="24"/>
      <w:u w:val="single"/>
    </w:rPr>
  </w:style>
  <w:style w:type="character" w:customStyle="1" w:styleId="47">
    <w:name w:val="明显参考4"/>
    <w:basedOn w:val="a3"/>
    <w:uiPriority w:val="32"/>
    <w:qFormat/>
    <w:rPr>
      <w:b/>
      <w:sz w:val="24"/>
      <w:u w:val="single"/>
    </w:rPr>
  </w:style>
  <w:style w:type="character" w:customStyle="1" w:styleId="48">
    <w:name w:val="书籍标题4"/>
    <w:basedOn w:val="a3"/>
    <w:uiPriority w:val="33"/>
    <w:qFormat/>
    <w:rPr>
      <w:rFonts w:asciiTheme="majorHAnsi" w:eastAsiaTheme="majorEastAsia" w:hAnsiTheme="majorHAnsi"/>
      <w:b/>
      <w:i/>
      <w:sz w:val="24"/>
      <w:szCs w:val="24"/>
    </w:rPr>
  </w:style>
  <w:style w:type="paragraph" w:customStyle="1" w:styleId="TOC11">
    <w:name w:val="TOC 标题11"/>
    <w:basedOn w:val="1"/>
    <w:next w:val="a2"/>
    <w:uiPriority w:val="39"/>
    <w:unhideWhenUsed/>
    <w:qFormat/>
    <w:pPr>
      <w:keepLines w:val="0"/>
      <w:widowControl/>
      <w:spacing w:before="240" w:after="60" w:line="240" w:lineRule="auto"/>
      <w:jc w:val="left"/>
      <w:outlineLvl w:val="9"/>
    </w:pPr>
    <w:rPr>
      <w:rFonts w:asciiTheme="majorHAnsi" w:eastAsiaTheme="majorEastAsia" w:hAnsiTheme="majorHAnsi" w:cstheme="majorBidi"/>
      <w:kern w:val="32"/>
      <w:sz w:val="32"/>
      <w:szCs w:val="32"/>
      <w:lang w:eastAsia="en-US" w:bidi="en-US"/>
    </w:rPr>
  </w:style>
  <w:style w:type="paragraph" w:customStyle="1" w:styleId="p15">
    <w:name w:val="p15"/>
    <w:basedOn w:val="a2"/>
    <w:qFormat/>
    <w:pPr>
      <w:widowControl/>
    </w:pPr>
    <w:rPr>
      <w:kern w:val="0"/>
      <w:szCs w:val="21"/>
    </w:rPr>
  </w:style>
  <w:style w:type="paragraph" w:styleId="affb">
    <w:name w:val="Revision"/>
    <w:hidden/>
    <w:uiPriority w:val="99"/>
    <w:unhideWhenUsed/>
    <w:rsid w:val="00891DD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Normal Indent"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uiPriority="10" w:qFormat="1"/>
    <w:lsdException w:name="Default Paragraph Font" w:semiHidden="1" w:uiPriority="1" w:unhideWhenUsed="1" w:qFormat="1"/>
    <w:lsdException w:name="Body Text" w:qFormat="1"/>
    <w:lsdException w:name="Body Text Indent" w:qFormat="1"/>
    <w:lsdException w:name="Subtitle" w:uiPriority="11" w:qFormat="1"/>
    <w:lsdException w:name="Date" w:uiPriority="99" w:qFormat="1"/>
    <w:lsdException w:name="Body Text 2" w:qFormat="1"/>
    <w:lsdException w:name="Body Text Indent 2" w:qFormat="1"/>
    <w:lsdException w:name="Block Text" w:qFormat="1"/>
    <w:lsdException w:name="Hyperlink" w:uiPriority="99" w:qFormat="1"/>
    <w:lsdException w:name="FollowedHyperlink" w:qFormat="1"/>
    <w:lsdException w:name="Strong" w:uiPriority="22" w:qFormat="1"/>
    <w:lsdException w:name="Emphasis" w:uiPriority="20" w:qFormat="1"/>
    <w:lsdException w:name="Document Map"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HTML Preformatted"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pPr>
      <w:widowControl w:val="0"/>
      <w:jc w:val="both"/>
    </w:pPr>
    <w:rPr>
      <w:kern w:val="2"/>
      <w:sz w:val="21"/>
      <w:szCs w:val="24"/>
    </w:rPr>
  </w:style>
  <w:style w:type="paragraph" w:styleId="1">
    <w:name w:val="heading 1"/>
    <w:basedOn w:val="a2"/>
    <w:next w:val="a2"/>
    <w:link w:val="1Char"/>
    <w:uiPriority w:val="9"/>
    <w:qFormat/>
    <w:pPr>
      <w:keepNext/>
      <w:keepLines/>
      <w:spacing w:before="340" w:after="330" w:line="578" w:lineRule="auto"/>
      <w:outlineLvl w:val="0"/>
    </w:pPr>
    <w:rPr>
      <w:b/>
      <w:bCs/>
      <w:kern w:val="44"/>
      <w:sz w:val="44"/>
      <w:szCs w:val="44"/>
    </w:rPr>
  </w:style>
  <w:style w:type="paragraph" w:styleId="2">
    <w:name w:val="heading 2"/>
    <w:basedOn w:val="a2"/>
    <w:next w:val="a2"/>
    <w:link w:val="2Char"/>
    <w:uiPriority w:val="9"/>
    <w:qFormat/>
    <w:pPr>
      <w:keepNext/>
      <w:keepLines/>
      <w:spacing w:before="260" w:after="260" w:line="415" w:lineRule="auto"/>
      <w:outlineLvl w:val="1"/>
    </w:pPr>
    <w:rPr>
      <w:rFonts w:ascii="Arial" w:eastAsia="黑体" w:hAnsi="Arial"/>
      <w:b/>
      <w:bCs/>
      <w:sz w:val="32"/>
      <w:szCs w:val="32"/>
    </w:rPr>
  </w:style>
  <w:style w:type="paragraph" w:styleId="3">
    <w:name w:val="heading 3"/>
    <w:basedOn w:val="a2"/>
    <w:next w:val="a2"/>
    <w:link w:val="3Char"/>
    <w:uiPriority w:val="9"/>
    <w:qFormat/>
    <w:pPr>
      <w:keepNext/>
      <w:keepLines/>
      <w:spacing w:before="260" w:after="260" w:line="416" w:lineRule="auto"/>
      <w:outlineLvl w:val="2"/>
    </w:pPr>
    <w:rPr>
      <w:b/>
      <w:bCs/>
      <w:sz w:val="32"/>
      <w:szCs w:val="32"/>
    </w:rPr>
  </w:style>
  <w:style w:type="paragraph" w:styleId="4">
    <w:name w:val="heading 4"/>
    <w:basedOn w:val="a2"/>
    <w:next w:val="a2"/>
    <w:link w:val="4Char"/>
    <w:uiPriority w:val="9"/>
    <w:qFormat/>
    <w:pPr>
      <w:keepNext/>
      <w:keepLines/>
      <w:spacing w:before="280" w:after="290" w:line="376" w:lineRule="auto"/>
      <w:outlineLvl w:val="3"/>
    </w:pPr>
    <w:rPr>
      <w:rFonts w:ascii="Cambria" w:hAnsi="Cambria"/>
      <w:b/>
      <w:bCs/>
      <w:sz w:val="28"/>
      <w:szCs w:val="28"/>
    </w:rPr>
  </w:style>
  <w:style w:type="paragraph" w:styleId="5">
    <w:name w:val="heading 5"/>
    <w:basedOn w:val="a2"/>
    <w:next w:val="a2"/>
    <w:link w:val="5Char"/>
    <w:uiPriority w:val="9"/>
    <w:qFormat/>
    <w:pPr>
      <w:spacing w:before="240" w:after="60"/>
      <w:outlineLvl w:val="4"/>
    </w:pPr>
    <w:rPr>
      <w:b/>
      <w:bCs/>
      <w:i/>
      <w:iCs/>
      <w:sz w:val="26"/>
      <w:szCs w:val="26"/>
    </w:rPr>
  </w:style>
  <w:style w:type="paragraph" w:styleId="6">
    <w:name w:val="heading 6"/>
    <w:basedOn w:val="a2"/>
    <w:next w:val="a2"/>
    <w:link w:val="6Char"/>
    <w:uiPriority w:val="9"/>
    <w:qFormat/>
    <w:pPr>
      <w:spacing w:before="240" w:after="60"/>
      <w:outlineLvl w:val="5"/>
    </w:pPr>
    <w:rPr>
      <w:b/>
      <w:bCs/>
    </w:rPr>
  </w:style>
  <w:style w:type="paragraph" w:styleId="7">
    <w:name w:val="heading 7"/>
    <w:basedOn w:val="a2"/>
    <w:next w:val="a2"/>
    <w:link w:val="7Char"/>
    <w:uiPriority w:val="9"/>
    <w:qFormat/>
    <w:pPr>
      <w:spacing w:before="240" w:after="60"/>
      <w:outlineLvl w:val="6"/>
    </w:pPr>
    <w:rPr>
      <w:sz w:val="24"/>
    </w:rPr>
  </w:style>
  <w:style w:type="paragraph" w:styleId="8">
    <w:name w:val="heading 8"/>
    <w:basedOn w:val="a2"/>
    <w:next w:val="a2"/>
    <w:link w:val="8Char"/>
    <w:uiPriority w:val="9"/>
    <w:qFormat/>
    <w:pPr>
      <w:spacing w:before="240" w:after="60"/>
      <w:outlineLvl w:val="7"/>
    </w:pPr>
    <w:rPr>
      <w:i/>
      <w:iCs/>
      <w:sz w:val="24"/>
    </w:rPr>
  </w:style>
  <w:style w:type="paragraph" w:styleId="9">
    <w:name w:val="heading 9"/>
    <w:basedOn w:val="a2"/>
    <w:next w:val="a2"/>
    <w:link w:val="9Char"/>
    <w:uiPriority w:val="9"/>
    <w:qFormat/>
    <w:pPr>
      <w:spacing w:before="240" w:after="60"/>
      <w:outlineLvl w:val="8"/>
    </w:pPr>
    <w:rPr>
      <w:rFonts w:ascii="Cambria" w:hAnsi="Cambri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annotation subject"/>
    <w:basedOn w:val="a7"/>
    <w:next w:val="a7"/>
    <w:link w:val="Char3"/>
    <w:rPr>
      <w:rFonts w:ascii="宋体" w:hAnsi="Courier New"/>
      <w:kern w:val="0"/>
      <w:sz w:val="24"/>
      <w:szCs w:val="20"/>
    </w:rPr>
  </w:style>
  <w:style w:type="paragraph" w:styleId="a7">
    <w:name w:val="annotation text"/>
    <w:basedOn w:val="a2"/>
    <w:link w:val="Char"/>
    <w:qFormat/>
    <w:pPr>
      <w:jc w:val="left"/>
    </w:pPr>
  </w:style>
  <w:style w:type="paragraph" w:styleId="a8">
    <w:name w:val="Normal Indent"/>
    <w:basedOn w:val="a2"/>
    <w:qFormat/>
    <w:pPr>
      <w:ind w:firstLine="420"/>
    </w:pPr>
    <w:rPr>
      <w:szCs w:val="20"/>
    </w:rPr>
  </w:style>
  <w:style w:type="paragraph" w:styleId="a9">
    <w:name w:val="Document Map"/>
    <w:basedOn w:val="a2"/>
    <w:link w:val="Char2"/>
    <w:qFormat/>
    <w:pPr>
      <w:shd w:val="clear" w:color="auto" w:fill="000080"/>
    </w:pPr>
  </w:style>
  <w:style w:type="paragraph" w:styleId="aa">
    <w:name w:val="Body Text"/>
    <w:basedOn w:val="a2"/>
    <w:link w:val="Char0"/>
    <w:qFormat/>
    <w:pPr>
      <w:spacing w:line="580" w:lineRule="exact"/>
      <w:jc w:val="center"/>
    </w:pPr>
    <w:rPr>
      <w:rFonts w:eastAsia="华文中宋"/>
      <w:sz w:val="44"/>
      <w:szCs w:val="36"/>
    </w:rPr>
  </w:style>
  <w:style w:type="paragraph" w:styleId="ab">
    <w:name w:val="Body Text Indent"/>
    <w:basedOn w:val="a2"/>
    <w:link w:val="Char20"/>
    <w:qFormat/>
    <w:pPr>
      <w:ind w:firstLineChars="200" w:firstLine="480"/>
    </w:pPr>
    <w:rPr>
      <w:rFonts w:ascii="宋体" w:hAnsi="宋体"/>
      <w:color w:val="008080"/>
      <w:sz w:val="24"/>
      <w:szCs w:val="20"/>
    </w:rPr>
  </w:style>
  <w:style w:type="paragraph" w:styleId="ac">
    <w:name w:val="Block Text"/>
    <w:basedOn w:val="a2"/>
    <w:next w:val="a2"/>
    <w:link w:val="Char1"/>
    <w:qFormat/>
    <w:rPr>
      <w:i/>
      <w:iCs/>
      <w:color w:val="000000"/>
    </w:rPr>
  </w:style>
  <w:style w:type="paragraph" w:styleId="30">
    <w:name w:val="toc 3"/>
    <w:basedOn w:val="a2"/>
    <w:next w:val="a2"/>
    <w:uiPriority w:val="39"/>
    <w:qFormat/>
    <w:pPr>
      <w:ind w:leftChars="400" w:left="840"/>
    </w:pPr>
  </w:style>
  <w:style w:type="paragraph" w:styleId="ad">
    <w:name w:val="Plain Text"/>
    <w:basedOn w:val="a2"/>
    <w:link w:val="Char30"/>
    <w:uiPriority w:val="99"/>
    <w:qFormat/>
    <w:rPr>
      <w:rFonts w:ascii="宋体" w:hAnsi="Courier New" w:cs="Courier New"/>
      <w:szCs w:val="21"/>
    </w:rPr>
  </w:style>
  <w:style w:type="paragraph" w:styleId="ae">
    <w:name w:val="Date"/>
    <w:basedOn w:val="a2"/>
    <w:next w:val="a2"/>
    <w:link w:val="Char31"/>
    <w:uiPriority w:val="99"/>
    <w:qFormat/>
    <w:pPr>
      <w:ind w:leftChars="2500" w:left="100"/>
    </w:pPr>
  </w:style>
  <w:style w:type="paragraph" w:styleId="20">
    <w:name w:val="Body Text Indent 2"/>
    <w:basedOn w:val="a2"/>
    <w:link w:val="2Char3"/>
    <w:qFormat/>
    <w:pPr>
      <w:spacing w:after="120" w:line="480" w:lineRule="auto"/>
      <w:ind w:leftChars="200" w:left="420"/>
    </w:pPr>
  </w:style>
  <w:style w:type="paragraph" w:styleId="af">
    <w:name w:val="Balloon Text"/>
    <w:basedOn w:val="a2"/>
    <w:link w:val="Char4"/>
    <w:uiPriority w:val="99"/>
    <w:qFormat/>
    <w:rPr>
      <w:sz w:val="18"/>
      <w:szCs w:val="18"/>
    </w:rPr>
  </w:style>
  <w:style w:type="paragraph" w:styleId="af0">
    <w:name w:val="footer"/>
    <w:basedOn w:val="a2"/>
    <w:link w:val="Char5"/>
    <w:uiPriority w:val="99"/>
    <w:qFormat/>
    <w:pPr>
      <w:tabs>
        <w:tab w:val="center" w:pos="4153"/>
        <w:tab w:val="right" w:pos="8306"/>
      </w:tabs>
      <w:snapToGrid w:val="0"/>
      <w:jc w:val="left"/>
    </w:pPr>
    <w:rPr>
      <w:sz w:val="18"/>
      <w:szCs w:val="18"/>
    </w:rPr>
  </w:style>
  <w:style w:type="paragraph" w:styleId="af1">
    <w:name w:val="header"/>
    <w:basedOn w:val="a2"/>
    <w:link w:val="Char6"/>
    <w:qFormat/>
    <w:pPr>
      <w:pBdr>
        <w:bottom w:val="single" w:sz="6" w:space="1" w:color="auto"/>
      </w:pBdr>
      <w:tabs>
        <w:tab w:val="center" w:pos="4153"/>
        <w:tab w:val="right" w:pos="8306"/>
      </w:tabs>
      <w:snapToGrid w:val="0"/>
      <w:jc w:val="center"/>
    </w:pPr>
    <w:rPr>
      <w:sz w:val="18"/>
      <w:szCs w:val="18"/>
    </w:rPr>
  </w:style>
  <w:style w:type="paragraph" w:styleId="10">
    <w:name w:val="toc 1"/>
    <w:basedOn w:val="a2"/>
    <w:next w:val="a2"/>
    <w:uiPriority w:val="39"/>
    <w:qFormat/>
  </w:style>
  <w:style w:type="paragraph" w:styleId="af2">
    <w:name w:val="Subtitle"/>
    <w:basedOn w:val="a2"/>
    <w:next w:val="a2"/>
    <w:link w:val="Char7"/>
    <w:uiPriority w:val="11"/>
    <w:qFormat/>
    <w:pPr>
      <w:spacing w:before="240" w:after="60" w:line="312" w:lineRule="auto"/>
      <w:jc w:val="center"/>
      <w:outlineLvl w:val="1"/>
    </w:pPr>
    <w:rPr>
      <w:rFonts w:ascii="Cambria" w:hAnsi="Cambria"/>
      <w:b/>
      <w:bCs/>
      <w:kern w:val="28"/>
      <w:sz w:val="32"/>
      <w:szCs w:val="32"/>
    </w:rPr>
  </w:style>
  <w:style w:type="paragraph" w:styleId="21">
    <w:name w:val="toc 2"/>
    <w:basedOn w:val="a2"/>
    <w:next w:val="a2"/>
    <w:uiPriority w:val="39"/>
    <w:qFormat/>
    <w:pPr>
      <w:ind w:leftChars="200" w:left="420"/>
    </w:pPr>
  </w:style>
  <w:style w:type="paragraph" w:styleId="22">
    <w:name w:val="Body Text 2"/>
    <w:basedOn w:val="a2"/>
    <w:link w:val="2Char2"/>
    <w:qFormat/>
    <w:rPr>
      <w:sz w:val="24"/>
    </w:rPr>
  </w:style>
  <w:style w:type="paragraph" w:styleId="HTML">
    <w:name w:val="HTML Preformatted"/>
    <w:basedOn w:val="a2"/>
    <w:link w:val="HTMLChar3"/>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af3">
    <w:name w:val="Normal (Web)"/>
    <w:basedOn w:val="a2"/>
    <w:uiPriority w:val="99"/>
    <w:qFormat/>
    <w:pPr>
      <w:widowControl/>
      <w:spacing w:before="100" w:beforeAutospacing="1" w:after="100" w:afterAutospacing="1"/>
      <w:jc w:val="left"/>
    </w:pPr>
    <w:rPr>
      <w:rFonts w:ascii="宋体" w:hAnsi="宋体" w:cs="宋体"/>
      <w:kern w:val="0"/>
      <w:sz w:val="24"/>
    </w:rPr>
  </w:style>
  <w:style w:type="paragraph" w:styleId="af4">
    <w:name w:val="Title"/>
    <w:basedOn w:val="a2"/>
    <w:next w:val="a2"/>
    <w:link w:val="Char21"/>
    <w:uiPriority w:val="10"/>
    <w:qFormat/>
    <w:pPr>
      <w:spacing w:before="240" w:after="60"/>
      <w:jc w:val="center"/>
      <w:outlineLvl w:val="0"/>
    </w:pPr>
    <w:rPr>
      <w:rFonts w:ascii="Cambria" w:hAnsi="Cambria" w:cs="黑体"/>
      <w:b/>
      <w:bCs/>
      <w:sz w:val="32"/>
      <w:szCs w:val="32"/>
    </w:rPr>
  </w:style>
  <w:style w:type="character" w:styleId="af5">
    <w:name w:val="Strong"/>
    <w:basedOn w:val="a3"/>
    <w:uiPriority w:val="22"/>
    <w:qFormat/>
    <w:rPr>
      <w:b/>
      <w:bCs/>
    </w:rPr>
  </w:style>
  <w:style w:type="character" w:styleId="af6">
    <w:name w:val="page number"/>
    <w:basedOn w:val="a3"/>
    <w:qFormat/>
  </w:style>
  <w:style w:type="character" w:styleId="af7">
    <w:name w:val="FollowedHyperlink"/>
    <w:qFormat/>
    <w:rPr>
      <w:rFonts w:cs="Times New Roman"/>
      <w:color w:val="800080"/>
      <w:u w:val="single"/>
    </w:rPr>
  </w:style>
  <w:style w:type="character" w:styleId="af8">
    <w:name w:val="Emphasis"/>
    <w:uiPriority w:val="20"/>
    <w:qFormat/>
    <w:rPr>
      <w:rFonts w:cs="Times New Roman"/>
      <w:i/>
      <w:iCs/>
    </w:rPr>
  </w:style>
  <w:style w:type="character" w:styleId="af9">
    <w:name w:val="line number"/>
    <w:rPr>
      <w:rFonts w:cs="Times New Roman"/>
    </w:rPr>
  </w:style>
  <w:style w:type="character" w:styleId="afa">
    <w:name w:val="Hyperlink"/>
    <w:basedOn w:val="a3"/>
    <w:uiPriority w:val="99"/>
    <w:qFormat/>
    <w:rPr>
      <w:color w:val="0000FF"/>
      <w:u w:val="single"/>
    </w:rPr>
  </w:style>
  <w:style w:type="character" w:styleId="afb">
    <w:name w:val="annotation reference"/>
    <w:qFormat/>
    <w:rPr>
      <w:rFonts w:cs="Times New Roman"/>
      <w:sz w:val="21"/>
    </w:rPr>
  </w:style>
  <w:style w:type="table" w:styleId="afc">
    <w:name w:val="Table Grid"/>
    <w:basedOn w:val="a4"/>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Char">
    <w:name w:val="标题 2 Char"/>
    <w:basedOn w:val="a3"/>
    <w:link w:val="2"/>
    <w:uiPriority w:val="9"/>
    <w:qFormat/>
    <w:locked/>
    <w:rPr>
      <w:rFonts w:ascii="Arial" w:eastAsia="黑体" w:hAnsi="Arial"/>
      <w:b/>
      <w:bCs/>
      <w:kern w:val="2"/>
      <w:sz w:val="32"/>
      <w:szCs w:val="32"/>
      <w:lang w:val="en-US" w:eastAsia="zh-CN" w:bidi="ar-SA"/>
    </w:rPr>
  </w:style>
  <w:style w:type="paragraph" w:customStyle="1" w:styleId="1CharCharCharCharCharCharCharCharCharCharCharChar">
    <w:name w:val="字元 字元1 Char Char 字元 字元 Char Char 字元 字元 字元 字元 字元 字元 字元 字元 Char Char 字元 字元 字元 Char Char 字元 字元 字元 Char Char 字元 字元 字元 字元 字元 字元 字元 字元 字元 字元 字元 Char Char 字元 字元 字元"/>
    <w:basedOn w:val="a2"/>
    <w:pPr>
      <w:widowControl/>
      <w:spacing w:after="160" w:line="240" w:lineRule="exact"/>
      <w:jc w:val="left"/>
    </w:pPr>
    <w:rPr>
      <w:rFonts w:ascii="Verdana" w:hAnsi="Verdana"/>
      <w:kern w:val="0"/>
      <w:sz w:val="20"/>
      <w:szCs w:val="20"/>
      <w:lang w:eastAsia="en-US"/>
    </w:rPr>
  </w:style>
  <w:style w:type="character" w:customStyle="1" w:styleId="Char6">
    <w:name w:val="页眉 Char"/>
    <w:basedOn w:val="a3"/>
    <w:link w:val="af1"/>
    <w:qFormat/>
    <w:rPr>
      <w:kern w:val="2"/>
      <w:sz w:val="18"/>
      <w:szCs w:val="18"/>
    </w:rPr>
  </w:style>
  <w:style w:type="character" w:customStyle="1" w:styleId="Char5">
    <w:name w:val="页脚 Char"/>
    <w:basedOn w:val="a3"/>
    <w:link w:val="af0"/>
    <w:uiPriority w:val="99"/>
    <w:qFormat/>
    <w:rPr>
      <w:kern w:val="2"/>
      <w:sz w:val="18"/>
      <w:szCs w:val="18"/>
    </w:rPr>
  </w:style>
  <w:style w:type="paragraph" w:customStyle="1" w:styleId="11">
    <w:name w:val="列出段落1"/>
    <w:basedOn w:val="a2"/>
    <w:uiPriority w:val="34"/>
    <w:qFormat/>
    <w:pPr>
      <w:ind w:firstLineChars="200" w:firstLine="420"/>
    </w:pPr>
  </w:style>
  <w:style w:type="paragraph" w:customStyle="1" w:styleId="110">
    <w:name w:val="列出段落11"/>
    <w:basedOn w:val="a2"/>
    <w:qFormat/>
    <w:pPr>
      <w:ind w:firstLineChars="200" w:firstLine="420"/>
    </w:pPr>
    <w:rPr>
      <w:rFonts w:asciiTheme="minorHAnsi" w:eastAsiaTheme="minorEastAsia" w:hAnsiTheme="minorHAnsi" w:cstheme="minorBidi"/>
      <w:szCs w:val="22"/>
    </w:rPr>
  </w:style>
  <w:style w:type="character" w:customStyle="1" w:styleId="HTMLChar">
    <w:name w:val="HTML 预设格式 Char"/>
    <w:basedOn w:val="a3"/>
    <w:link w:val="HTML1"/>
    <w:uiPriority w:val="99"/>
    <w:qFormat/>
    <w:rPr>
      <w:rFonts w:ascii="Courier New" w:hAnsi="Courier New" w:cs="Courier New"/>
      <w:kern w:val="2"/>
    </w:rPr>
  </w:style>
  <w:style w:type="paragraph" w:customStyle="1" w:styleId="HTML1">
    <w:name w:val="HTML 预设格式1"/>
    <w:basedOn w:val="a2"/>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Courier New" w:hAnsi="Courier New" w:cs="Courier New"/>
      <w:sz w:val="20"/>
      <w:szCs w:val="20"/>
    </w:rPr>
  </w:style>
  <w:style w:type="character" w:customStyle="1" w:styleId="Char30">
    <w:name w:val="纯文本 Char3"/>
    <w:link w:val="ad"/>
    <w:uiPriority w:val="99"/>
    <w:qFormat/>
    <w:locked/>
    <w:rPr>
      <w:rFonts w:ascii="宋体" w:hAnsi="Courier New" w:cs="Courier New"/>
      <w:kern w:val="2"/>
      <w:sz w:val="21"/>
      <w:szCs w:val="21"/>
    </w:rPr>
  </w:style>
  <w:style w:type="character" w:customStyle="1" w:styleId="HTMLChar3">
    <w:name w:val="HTML 预设格式 Char3"/>
    <w:link w:val="HTML"/>
    <w:qFormat/>
    <w:locked/>
    <w:rPr>
      <w:rFonts w:ascii="Arial" w:hAnsi="Arial" w:cs="Arial"/>
      <w:sz w:val="21"/>
      <w:szCs w:val="21"/>
    </w:rPr>
  </w:style>
  <w:style w:type="character" w:customStyle="1" w:styleId="1Char">
    <w:name w:val="标题 1 Char"/>
    <w:basedOn w:val="a3"/>
    <w:link w:val="1"/>
    <w:uiPriority w:val="9"/>
    <w:qFormat/>
    <w:rPr>
      <w:b/>
      <w:bCs/>
      <w:kern w:val="44"/>
      <w:sz w:val="44"/>
      <w:szCs w:val="44"/>
    </w:rPr>
  </w:style>
  <w:style w:type="character" w:customStyle="1" w:styleId="3Char">
    <w:name w:val="标题 3 Char"/>
    <w:basedOn w:val="a3"/>
    <w:link w:val="3"/>
    <w:uiPriority w:val="9"/>
    <w:qFormat/>
    <w:rPr>
      <w:b/>
      <w:bCs/>
      <w:kern w:val="2"/>
      <w:sz w:val="32"/>
      <w:szCs w:val="32"/>
    </w:rPr>
  </w:style>
  <w:style w:type="character" w:customStyle="1" w:styleId="4Char">
    <w:name w:val="标题 4 Char"/>
    <w:basedOn w:val="a3"/>
    <w:link w:val="4"/>
    <w:uiPriority w:val="9"/>
    <w:qFormat/>
    <w:rPr>
      <w:rFonts w:ascii="Cambria" w:hAnsi="Cambria"/>
      <w:b/>
      <w:bCs/>
      <w:kern w:val="2"/>
      <w:sz w:val="28"/>
      <w:szCs w:val="28"/>
    </w:rPr>
  </w:style>
  <w:style w:type="character" w:customStyle="1" w:styleId="5Char">
    <w:name w:val="标题 5 Char"/>
    <w:basedOn w:val="a3"/>
    <w:link w:val="5"/>
    <w:uiPriority w:val="9"/>
    <w:qFormat/>
    <w:rPr>
      <w:b/>
      <w:bCs/>
      <w:i/>
      <w:iCs/>
      <w:kern w:val="2"/>
      <w:sz w:val="26"/>
      <w:szCs w:val="26"/>
    </w:rPr>
  </w:style>
  <w:style w:type="character" w:customStyle="1" w:styleId="6Char">
    <w:name w:val="标题 6 Char"/>
    <w:basedOn w:val="a3"/>
    <w:link w:val="6"/>
    <w:uiPriority w:val="9"/>
    <w:qFormat/>
    <w:rPr>
      <w:b/>
      <w:bCs/>
      <w:kern w:val="2"/>
      <w:sz w:val="21"/>
      <w:szCs w:val="24"/>
    </w:rPr>
  </w:style>
  <w:style w:type="character" w:customStyle="1" w:styleId="7Char">
    <w:name w:val="标题 7 Char"/>
    <w:basedOn w:val="a3"/>
    <w:link w:val="7"/>
    <w:uiPriority w:val="9"/>
    <w:qFormat/>
    <w:rPr>
      <w:kern w:val="2"/>
      <w:sz w:val="24"/>
      <w:szCs w:val="24"/>
    </w:rPr>
  </w:style>
  <w:style w:type="character" w:customStyle="1" w:styleId="8Char">
    <w:name w:val="标题 8 Char"/>
    <w:basedOn w:val="a3"/>
    <w:link w:val="8"/>
    <w:uiPriority w:val="9"/>
    <w:qFormat/>
    <w:rPr>
      <w:i/>
      <w:iCs/>
      <w:kern w:val="2"/>
      <w:sz w:val="24"/>
      <w:szCs w:val="24"/>
    </w:rPr>
  </w:style>
  <w:style w:type="character" w:customStyle="1" w:styleId="9Char">
    <w:name w:val="标题 9 Char"/>
    <w:basedOn w:val="a3"/>
    <w:link w:val="9"/>
    <w:uiPriority w:val="9"/>
    <w:qFormat/>
    <w:rPr>
      <w:rFonts w:ascii="Cambria" w:hAnsi="Cambria"/>
      <w:kern w:val="2"/>
      <w:sz w:val="21"/>
      <w:szCs w:val="24"/>
    </w:rPr>
  </w:style>
  <w:style w:type="character" w:customStyle="1" w:styleId="Char">
    <w:name w:val="批注文字 Char"/>
    <w:basedOn w:val="a3"/>
    <w:link w:val="a7"/>
    <w:qFormat/>
    <w:rPr>
      <w:kern w:val="2"/>
      <w:sz w:val="21"/>
      <w:szCs w:val="24"/>
    </w:rPr>
  </w:style>
  <w:style w:type="character" w:customStyle="1" w:styleId="Char8">
    <w:name w:val="批注主题 Char"/>
    <w:basedOn w:val="Char"/>
    <w:link w:val="12"/>
    <w:qFormat/>
    <w:rPr>
      <w:b/>
      <w:bCs/>
      <w:kern w:val="2"/>
      <w:sz w:val="21"/>
      <w:szCs w:val="24"/>
    </w:rPr>
  </w:style>
  <w:style w:type="paragraph" w:customStyle="1" w:styleId="12">
    <w:name w:val="批注主题1"/>
    <w:basedOn w:val="a7"/>
    <w:next w:val="a7"/>
    <w:link w:val="Char8"/>
    <w:qFormat/>
    <w:rPr>
      <w:b/>
      <w:bCs/>
    </w:rPr>
  </w:style>
  <w:style w:type="character" w:customStyle="1" w:styleId="Char0">
    <w:name w:val="正文文本 Char"/>
    <w:basedOn w:val="a3"/>
    <w:link w:val="aa"/>
    <w:qFormat/>
    <w:rPr>
      <w:rFonts w:eastAsia="华文中宋"/>
      <w:kern w:val="2"/>
      <w:sz w:val="44"/>
      <w:szCs w:val="36"/>
    </w:rPr>
  </w:style>
  <w:style w:type="character" w:customStyle="1" w:styleId="Char9">
    <w:name w:val="正文文本缩进 Char"/>
    <w:basedOn w:val="a3"/>
    <w:link w:val="13"/>
    <w:qFormat/>
    <w:rPr>
      <w:kern w:val="2"/>
      <w:sz w:val="21"/>
      <w:szCs w:val="24"/>
    </w:rPr>
  </w:style>
  <w:style w:type="paragraph" w:customStyle="1" w:styleId="13">
    <w:name w:val="正文文本缩进1"/>
    <w:basedOn w:val="a2"/>
    <w:link w:val="Char9"/>
    <w:qFormat/>
    <w:pPr>
      <w:ind w:firstLineChars="200" w:firstLine="480"/>
    </w:pPr>
  </w:style>
  <w:style w:type="character" w:customStyle="1" w:styleId="2Char0">
    <w:name w:val="正文文本缩进 2 Char"/>
    <w:basedOn w:val="a3"/>
    <w:link w:val="220"/>
    <w:qFormat/>
    <w:rPr>
      <w:kern w:val="2"/>
      <w:sz w:val="21"/>
      <w:szCs w:val="24"/>
    </w:rPr>
  </w:style>
  <w:style w:type="paragraph" w:customStyle="1" w:styleId="220">
    <w:name w:val="正文文本缩进 22"/>
    <w:basedOn w:val="a2"/>
    <w:link w:val="2Char0"/>
    <w:qFormat/>
    <w:pPr>
      <w:spacing w:after="120" w:line="480" w:lineRule="auto"/>
      <w:ind w:leftChars="200" w:left="420"/>
    </w:pPr>
  </w:style>
  <w:style w:type="character" w:customStyle="1" w:styleId="Char7">
    <w:name w:val="副标题 Char"/>
    <w:basedOn w:val="a3"/>
    <w:link w:val="af2"/>
    <w:uiPriority w:val="11"/>
    <w:qFormat/>
    <w:rPr>
      <w:rFonts w:ascii="Cambria" w:hAnsi="Cambria"/>
      <w:b/>
      <w:bCs/>
      <w:kern w:val="28"/>
      <w:sz w:val="32"/>
      <w:szCs w:val="32"/>
    </w:rPr>
  </w:style>
  <w:style w:type="character" w:customStyle="1" w:styleId="2Char1">
    <w:name w:val="正文文本 2 Char"/>
    <w:basedOn w:val="a3"/>
    <w:link w:val="210"/>
    <w:qFormat/>
    <w:rPr>
      <w:kern w:val="2"/>
      <w:sz w:val="21"/>
      <w:szCs w:val="24"/>
    </w:rPr>
  </w:style>
  <w:style w:type="paragraph" w:customStyle="1" w:styleId="210">
    <w:name w:val="正文文本 21"/>
    <w:basedOn w:val="a2"/>
    <w:link w:val="2Char1"/>
    <w:qFormat/>
    <w:pPr>
      <w:spacing w:after="120" w:line="480" w:lineRule="auto"/>
    </w:pPr>
  </w:style>
  <w:style w:type="character" w:customStyle="1" w:styleId="Chara">
    <w:name w:val="标题 Char"/>
    <w:basedOn w:val="a3"/>
    <w:uiPriority w:val="10"/>
    <w:qFormat/>
    <w:rPr>
      <w:rFonts w:asciiTheme="majorHAnsi" w:hAnsiTheme="majorHAnsi" w:cstheme="majorBidi"/>
      <w:b/>
      <w:bCs/>
      <w:kern w:val="2"/>
      <w:sz w:val="32"/>
      <w:szCs w:val="32"/>
    </w:rPr>
  </w:style>
  <w:style w:type="paragraph" w:customStyle="1" w:styleId="ParaCharCharCharChar">
    <w:name w:val="默认段落字体 Para Char Char Char Char"/>
    <w:basedOn w:val="a2"/>
    <w:qFormat/>
  </w:style>
  <w:style w:type="character" w:customStyle="1" w:styleId="Char4">
    <w:name w:val="批注框文本 Char"/>
    <w:link w:val="af"/>
    <w:uiPriority w:val="99"/>
    <w:qFormat/>
    <w:locked/>
    <w:rPr>
      <w:kern w:val="2"/>
      <w:sz w:val="18"/>
      <w:szCs w:val="18"/>
    </w:rPr>
  </w:style>
  <w:style w:type="paragraph" w:customStyle="1" w:styleId="afd">
    <w:name w:val="文"/>
    <w:basedOn w:val="a2"/>
    <w:uiPriority w:val="99"/>
    <w:qFormat/>
    <w:pPr>
      <w:spacing w:line="360" w:lineRule="auto"/>
      <w:ind w:firstLineChars="200" w:firstLine="480"/>
    </w:pPr>
    <w:rPr>
      <w:rFonts w:ascii="Arial" w:hAnsi="Arial"/>
      <w:sz w:val="24"/>
    </w:rPr>
  </w:style>
  <w:style w:type="paragraph" w:customStyle="1" w:styleId="afe">
    <w:name w:val="简单回函地址"/>
    <w:basedOn w:val="a2"/>
    <w:uiPriority w:val="99"/>
    <w:qFormat/>
  </w:style>
  <w:style w:type="character" w:customStyle="1" w:styleId="2Char2">
    <w:name w:val="正文文本 2 Char2"/>
    <w:link w:val="22"/>
    <w:qFormat/>
    <w:locked/>
    <w:rPr>
      <w:kern w:val="2"/>
      <w:sz w:val="24"/>
      <w:szCs w:val="24"/>
    </w:rPr>
  </w:style>
  <w:style w:type="character" w:customStyle="1" w:styleId="Char31">
    <w:name w:val="日期 Char3"/>
    <w:link w:val="ae"/>
    <w:uiPriority w:val="99"/>
    <w:qFormat/>
    <w:locked/>
    <w:rPr>
      <w:kern w:val="2"/>
      <w:sz w:val="21"/>
      <w:szCs w:val="24"/>
    </w:rPr>
  </w:style>
  <w:style w:type="paragraph" w:customStyle="1" w:styleId="Charb">
    <w:name w:val="Char"/>
    <w:basedOn w:val="a2"/>
    <w:qFormat/>
    <w:pPr>
      <w:widowControl/>
      <w:spacing w:after="160" w:line="240" w:lineRule="exact"/>
      <w:jc w:val="left"/>
    </w:pPr>
    <w:rPr>
      <w:rFonts w:ascii="Verdana" w:eastAsia="仿宋_GB2312" w:hAnsi="Verdana"/>
      <w:kern w:val="0"/>
      <w:sz w:val="30"/>
      <w:szCs w:val="30"/>
      <w:lang w:eastAsia="en-US"/>
    </w:rPr>
  </w:style>
  <w:style w:type="character" w:customStyle="1" w:styleId="CommentTextChar1">
    <w:name w:val="Comment Text Char1"/>
    <w:qFormat/>
    <w:locked/>
    <w:rPr>
      <w:sz w:val="24"/>
    </w:rPr>
  </w:style>
  <w:style w:type="character" w:customStyle="1" w:styleId="CommentTextChar">
    <w:name w:val="Comment Text Char"/>
    <w:qFormat/>
    <w:locked/>
    <w:rPr>
      <w:rFonts w:cs="Times New Roman"/>
      <w:sz w:val="24"/>
    </w:rPr>
  </w:style>
  <w:style w:type="character" w:customStyle="1" w:styleId="Charc">
    <w:name w:val="正文缩进 Char"/>
    <w:link w:val="14"/>
    <w:qFormat/>
    <w:locked/>
  </w:style>
  <w:style w:type="paragraph" w:customStyle="1" w:styleId="14">
    <w:name w:val="正文缩进1"/>
    <w:basedOn w:val="a2"/>
    <w:link w:val="Charc"/>
    <w:qFormat/>
    <w:pPr>
      <w:ind w:firstLine="420"/>
    </w:pPr>
    <w:rPr>
      <w:kern w:val="0"/>
      <w:sz w:val="20"/>
      <w:szCs w:val="20"/>
    </w:rPr>
  </w:style>
  <w:style w:type="character" w:customStyle="1" w:styleId="Chard">
    <w:name w:val="文档结构图 Char"/>
    <w:link w:val="15"/>
    <w:qFormat/>
    <w:locked/>
    <w:rPr>
      <w:sz w:val="24"/>
      <w:szCs w:val="24"/>
      <w:shd w:val="clear" w:color="auto" w:fill="000080"/>
    </w:rPr>
  </w:style>
  <w:style w:type="paragraph" w:customStyle="1" w:styleId="15">
    <w:name w:val="文档结构图1"/>
    <w:basedOn w:val="a2"/>
    <w:link w:val="Chard"/>
    <w:qFormat/>
    <w:pPr>
      <w:shd w:val="clear" w:color="auto" w:fill="000080"/>
    </w:pPr>
    <w:rPr>
      <w:kern w:val="0"/>
      <w:sz w:val="24"/>
      <w:shd w:val="clear" w:color="auto" w:fill="000080"/>
    </w:rPr>
  </w:style>
  <w:style w:type="character" w:customStyle="1" w:styleId="BodyTextChar">
    <w:name w:val="Body Text Char"/>
    <w:qFormat/>
    <w:locked/>
    <w:rPr>
      <w:rFonts w:eastAsia="华文中宋" w:cs="Times New Roman"/>
      <w:sz w:val="36"/>
    </w:rPr>
  </w:style>
  <w:style w:type="character" w:customStyle="1" w:styleId="Char1">
    <w:name w:val="文本块 Char"/>
    <w:link w:val="ac"/>
    <w:qFormat/>
    <w:locked/>
    <w:rPr>
      <w:i/>
      <w:iCs/>
      <w:color w:val="000000"/>
      <w:kern w:val="2"/>
      <w:sz w:val="21"/>
      <w:szCs w:val="24"/>
    </w:rPr>
  </w:style>
  <w:style w:type="character" w:customStyle="1" w:styleId="Chare">
    <w:name w:val="纯文本 Char"/>
    <w:link w:val="16"/>
    <w:uiPriority w:val="99"/>
    <w:qFormat/>
    <w:locked/>
    <w:rPr>
      <w:rFonts w:ascii="宋体" w:hAnsi="Courier New"/>
      <w:sz w:val="21"/>
      <w:szCs w:val="21"/>
    </w:rPr>
  </w:style>
  <w:style w:type="paragraph" w:customStyle="1" w:styleId="16">
    <w:name w:val="纯文本1"/>
    <w:basedOn w:val="a2"/>
    <w:link w:val="Chare"/>
    <w:uiPriority w:val="99"/>
    <w:qFormat/>
    <w:rPr>
      <w:rFonts w:ascii="宋体" w:hAnsi="Courier New"/>
      <w:kern w:val="0"/>
      <w:szCs w:val="21"/>
    </w:rPr>
  </w:style>
  <w:style w:type="character" w:customStyle="1" w:styleId="Charf">
    <w:name w:val="日期 Char"/>
    <w:link w:val="23"/>
    <w:qFormat/>
    <w:locked/>
    <w:rPr>
      <w:sz w:val="24"/>
      <w:szCs w:val="24"/>
    </w:rPr>
  </w:style>
  <w:style w:type="paragraph" w:customStyle="1" w:styleId="23">
    <w:name w:val="日期2"/>
    <w:basedOn w:val="a2"/>
    <w:next w:val="a2"/>
    <w:link w:val="Charf"/>
    <w:qFormat/>
    <w:pPr>
      <w:ind w:leftChars="2500" w:left="100"/>
    </w:pPr>
    <w:rPr>
      <w:kern w:val="0"/>
      <w:sz w:val="24"/>
    </w:rPr>
  </w:style>
  <w:style w:type="character" w:customStyle="1" w:styleId="BalloonTextChar">
    <w:name w:val="Balloon Text Char"/>
    <w:qFormat/>
    <w:locked/>
    <w:rPr>
      <w:rFonts w:ascii="Times New Roman" w:eastAsia="宋体" w:hAnsi="Times New Roman" w:cs="Times New Roman"/>
      <w:sz w:val="18"/>
      <w:szCs w:val="18"/>
    </w:rPr>
  </w:style>
  <w:style w:type="character" w:customStyle="1" w:styleId="FooterChar">
    <w:name w:val="Footer Char"/>
    <w:qFormat/>
    <w:locked/>
    <w:rPr>
      <w:rFonts w:cs="Times New Roman"/>
      <w:sz w:val="24"/>
    </w:rPr>
  </w:style>
  <w:style w:type="character" w:customStyle="1" w:styleId="FooterChar1">
    <w:name w:val="Footer Char1"/>
    <w:qFormat/>
    <w:locked/>
    <w:rPr>
      <w:rFonts w:ascii="Times New Roman" w:eastAsia="宋体" w:hAnsi="Times New Roman" w:cs="Times New Roman"/>
      <w:sz w:val="24"/>
      <w:szCs w:val="24"/>
    </w:rPr>
  </w:style>
  <w:style w:type="character" w:customStyle="1" w:styleId="HeaderChar">
    <w:name w:val="Header Char"/>
    <w:qFormat/>
    <w:locked/>
    <w:rPr>
      <w:rFonts w:cs="Times New Roman"/>
      <w:sz w:val="24"/>
    </w:rPr>
  </w:style>
  <w:style w:type="character" w:customStyle="1" w:styleId="HeaderChar1">
    <w:name w:val="Header Char1"/>
    <w:qFormat/>
    <w:locked/>
    <w:rPr>
      <w:rFonts w:ascii="Times New Roman" w:eastAsia="宋体" w:hAnsi="Times New Roman" w:cs="Times New Roman"/>
      <w:sz w:val="24"/>
      <w:szCs w:val="24"/>
    </w:rPr>
  </w:style>
  <w:style w:type="character" w:customStyle="1" w:styleId="SubtitleChar">
    <w:name w:val="Subtitle Char"/>
    <w:qFormat/>
    <w:locked/>
    <w:rPr>
      <w:rFonts w:ascii="Cambria" w:hAnsi="Cambria" w:cs="Times New Roman"/>
      <w:b/>
      <w:kern w:val="28"/>
      <w:sz w:val="32"/>
    </w:rPr>
  </w:style>
  <w:style w:type="character" w:customStyle="1" w:styleId="3Char0">
    <w:name w:val="正文文本缩进 3 Char"/>
    <w:link w:val="31"/>
    <w:qFormat/>
    <w:locked/>
    <w:rPr>
      <w:sz w:val="16"/>
      <w:szCs w:val="16"/>
    </w:rPr>
  </w:style>
  <w:style w:type="paragraph" w:customStyle="1" w:styleId="31">
    <w:name w:val="正文文本缩进 31"/>
    <w:basedOn w:val="a2"/>
    <w:link w:val="3Char0"/>
    <w:qFormat/>
    <w:pPr>
      <w:spacing w:after="120"/>
      <w:ind w:leftChars="200" w:left="420"/>
    </w:pPr>
    <w:rPr>
      <w:kern w:val="0"/>
      <w:sz w:val="16"/>
      <w:szCs w:val="16"/>
    </w:rPr>
  </w:style>
  <w:style w:type="character" w:customStyle="1" w:styleId="Char21">
    <w:name w:val="标题 Char2"/>
    <w:link w:val="af4"/>
    <w:uiPriority w:val="10"/>
    <w:qFormat/>
    <w:locked/>
    <w:rPr>
      <w:rFonts w:ascii="Cambria" w:hAnsi="Cambria" w:cs="黑体"/>
      <w:b/>
      <w:bCs/>
      <w:kern w:val="2"/>
      <w:sz w:val="32"/>
      <w:szCs w:val="32"/>
    </w:rPr>
  </w:style>
  <w:style w:type="character" w:customStyle="1" w:styleId="TitleChar">
    <w:name w:val="Title Char"/>
    <w:qFormat/>
    <w:locked/>
    <w:rPr>
      <w:rFonts w:ascii="Cambria" w:hAnsi="Cambria" w:cs="Times New Roman"/>
      <w:b/>
      <w:sz w:val="32"/>
    </w:rPr>
  </w:style>
  <w:style w:type="paragraph" w:customStyle="1" w:styleId="112">
    <w:name w:val="样式 样式 首行缩进:  1.12 字符 + 加粗"/>
    <w:basedOn w:val="a2"/>
    <w:link w:val="112CharChar"/>
    <w:qFormat/>
    <w:pPr>
      <w:ind w:firstLineChars="200" w:firstLine="200"/>
    </w:pPr>
    <w:rPr>
      <w:rFonts w:ascii="仿宋_GB2312" w:eastAsia="仿宋_GB2312" w:cs="宋体"/>
      <w:bCs/>
      <w:sz w:val="32"/>
    </w:rPr>
  </w:style>
  <w:style w:type="character" w:customStyle="1" w:styleId="112CharChar">
    <w:name w:val="样式 样式 首行缩进:  1.12 字符 + 加粗 Char Char"/>
    <w:link w:val="112"/>
    <w:qFormat/>
    <w:locked/>
    <w:rPr>
      <w:rFonts w:ascii="仿宋_GB2312" w:eastAsia="仿宋_GB2312" w:cs="宋体"/>
      <w:bCs/>
      <w:kern w:val="2"/>
      <w:sz w:val="32"/>
      <w:szCs w:val="24"/>
    </w:rPr>
  </w:style>
  <w:style w:type="paragraph" w:customStyle="1" w:styleId="aff">
    <w:name w:val="五级条标题"/>
    <w:basedOn w:val="aff0"/>
    <w:next w:val="a2"/>
    <w:qFormat/>
    <w:pPr>
      <w:outlineLvl w:val="6"/>
    </w:pPr>
  </w:style>
  <w:style w:type="paragraph" w:customStyle="1" w:styleId="aff0">
    <w:name w:val="四级条标题"/>
    <w:basedOn w:val="aff1"/>
    <w:next w:val="a2"/>
    <w:qFormat/>
    <w:pPr>
      <w:outlineLvl w:val="5"/>
    </w:pPr>
  </w:style>
  <w:style w:type="paragraph" w:customStyle="1" w:styleId="aff1">
    <w:name w:val="三级条标题"/>
    <w:basedOn w:val="aff2"/>
    <w:next w:val="a2"/>
    <w:qFormat/>
    <w:pPr>
      <w:outlineLvl w:val="4"/>
    </w:pPr>
  </w:style>
  <w:style w:type="paragraph" w:customStyle="1" w:styleId="aff2">
    <w:name w:val="二级条标题"/>
    <w:basedOn w:val="aff3"/>
    <w:next w:val="a2"/>
    <w:qFormat/>
    <w:pPr>
      <w:outlineLvl w:val="3"/>
    </w:pPr>
  </w:style>
  <w:style w:type="paragraph" w:customStyle="1" w:styleId="aff3">
    <w:name w:val="一级条标题"/>
    <w:basedOn w:val="aff4"/>
    <w:next w:val="a2"/>
    <w:qFormat/>
    <w:pPr>
      <w:outlineLvl w:val="2"/>
    </w:pPr>
  </w:style>
  <w:style w:type="paragraph" w:customStyle="1" w:styleId="aff4">
    <w:name w:val="章标题"/>
    <w:next w:val="a2"/>
    <w:qFormat/>
    <w:pPr>
      <w:spacing w:beforeLines="50" w:afterLines="50"/>
      <w:jc w:val="both"/>
      <w:outlineLvl w:val="1"/>
    </w:pPr>
    <w:rPr>
      <w:rFonts w:ascii="黑体" w:eastAsia="黑体"/>
      <w:sz w:val="21"/>
    </w:rPr>
  </w:style>
  <w:style w:type="paragraph" w:customStyle="1" w:styleId="CharCharCharCharCharCharCharCharCharCharCharCharCharCharCharCharCharCharChar">
    <w:name w:val="Char Char Char Char Char Char Char Char Char Char Char Char Char Char Char Char Char Char Char"/>
    <w:basedOn w:val="a2"/>
    <w:qFormat/>
  </w:style>
  <w:style w:type="paragraph" w:customStyle="1" w:styleId="17">
    <w:name w:val="普通(网站)1"/>
    <w:basedOn w:val="a2"/>
    <w:qFormat/>
    <w:pPr>
      <w:widowControl/>
      <w:spacing w:before="100" w:beforeAutospacing="1" w:after="100" w:afterAutospacing="1"/>
      <w:jc w:val="left"/>
    </w:pPr>
    <w:rPr>
      <w:rFonts w:ascii="宋体" w:hAnsi="宋体" w:cs="宋体"/>
      <w:kern w:val="0"/>
      <w:sz w:val="24"/>
    </w:rPr>
  </w:style>
  <w:style w:type="paragraph" w:customStyle="1" w:styleId="pa-17">
    <w:name w:val="pa-17"/>
    <w:basedOn w:val="a2"/>
    <w:qFormat/>
    <w:pPr>
      <w:widowControl/>
      <w:spacing w:line="240" w:lineRule="atLeast"/>
      <w:jc w:val="left"/>
    </w:pPr>
    <w:rPr>
      <w:rFonts w:ascii="宋体" w:hAnsi="宋体" w:cs="宋体"/>
      <w:kern w:val="0"/>
      <w:sz w:val="24"/>
    </w:rPr>
  </w:style>
  <w:style w:type="paragraph" w:customStyle="1" w:styleId="pa-3">
    <w:name w:val="pa-3"/>
    <w:basedOn w:val="a2"/>
    <w:qFormat/>
    <w:pPr>
      <w:widowControl/>
      <w:spacing w:line="320" w:lineRule="atLeast"/>
      <w:ind w:firstLine="600"/>
    </w:pPr>
    <w:rPr>
      <w:rFonts w:ascii="宋体" w:hAnsi="宋体" w:cs="宋体"/>
      <w:kern w:val="0"/>
      <w:sz w:val="24"/>
    </w:rPr>
  </w:style>
  <w:style w:type="paragraph" w:customStyle="1" w:styleId="style6">
    <w:name w:val="style6"/>
    <w:basedOn w:val="a2"/>
    <w:qFormat/>
    <w:pPr>
      <w:widowControl/>
      <w:spacing w:before="100" w:beforeAutospacing="1" w:after="100" w:afterAutospacing="1"/>
      <w:jc w:val="left"/>
    </w:pPr>
    <w:rPr>
      <w:rFonts w:ascii="宋体" w:hAnsi="宋体" w:cs="宋体"/>
      <w:b/>
      <w:bCs/>
      <w:kern w:val="0"/>
      <w:sz w:val="28"/>
      <w:szCs w:val="28"/>
    </w:rPr>
  </w:style>
  <w:style w:type="paragraph" w:customStyle="1" w:styleId="style13">
    <w:name w:val="style13"/>
    <w:basedOn w:val="a2"/>
    <w:qFormat/>
    <w:pPr>
      <w:widowControl/>
      <w:spacing w:before="100" w:beforeAutospacing="1" w:after="100" w:afterAutospacing="1"/>
      <w:jc w:val="left"/>
    </w:pPr>
    <w:rPr>
      <w:rFonts w:ascii="宋体" w:hAnsi="宋体" w:cs="宋体"/>
      <w:b/>
      <w:bCs/>
      <w:kern w:val="0"/>
      <w:sz w:val="24"/>
    </w:rPr>
  </w:style>
  <w:style w:type="paragraph" w:customStyle="1" w:styleId="18">
    <w:name w:val="明显引用1"/>
    <w:basedOn w:val="a2"/>
    <w:next w:val="a2"/>
    <w:link w:val="IntenseQuoteCharChar"/>
    <w:uiPriority w:val="30"/>
    <w:qFormat/>
    <w:pPr>
      <w:ind w:left="720" w:right="720"/>
    </w:pPr>
    <w:rPr>
      <w:b/>
      <w:i/>
      <w:sz w:val="24"/>
    </w:rPr>
  </w:style>
  <w:style w:type="character" w:customStyle="1" w:styleId="IntenseQuoteCharChar">
    <w:name w:val="Intense Quote Char Char"/>
    <w:link w:val="18"/>
    <w:uiPriority w:val="30"/>
    <w:locked/>
    <w:rPr>
      <w:b/>
      <w:i/>
      <w:kern w:val="2"/>
      <w:sz w:val="24"/>
      <w:szCs w:val="24"/>
    </w:rPr>
  </w:style>
  <w:style w:type="paragraph" w:customStyle="1" w:styleId="24">
    <w:name w:val="正文文本缩进2"/>
    <w:basedOn w:val="a2"/>
    <w:pPr>
      <w:ind w:firstLineChars="200" w:firstLine="480"/>
    </w:pPr>
    <w:rPr>
      <w:rFonts w:ascii="宋体" w:hAnsi="宋体"/>
      <w:color w:val="008080"/>
      <w:sz w:val="24"/>
    </w:rPr>
  </w:style>
  <w:style w:type="paragraph" w:customStyle="1" w:styleId="25">
    <w:name w:val="样式2"/>
    <w:basedOn w:val="a2"/>
    <w:qFormat/>
    <w:pPr>
      <w:tabs>
        <w:tab w:val="left" w:pos="4140"/>
      </w:tabs>
      <w:spacing w:beforeLines="50" w:afterLines="50" w:line="480" w:lineRule="exact"/>
      <w:outlineLvl w:val="2"/>
    </w:pPr>
    <w:rPr>
      <w:rFonts w:eastAsia="黑体"/>
      <w:sz w:val="26"/>
      <w:szCs w:val="20"/>
    </w:rPr>
  </w:style>
  <w:style w:type="paragraph" w:customStyle="1" w:styleId="pa-1">
    <w:name w:val="pa-1"/>
    <w:basedOn w:val="a2"/>
    <w:qFormat/>
    <w:pPr>
      <w:widowControl/>
      <w:spacing w:line="320" w:lineRule="atLeast"/>
      <w:ind w:firstLine="560"/>
    </w:pPr>
    <w:rPr>
      <w:rFonts w:ascii="宋体" w:hAnsi="宋体" w:cs="宋体"/>
      <w:kern w:val="0"/>
      <w:sz w:val="24"/>
    </w:rPr>
  </w:style>
  <w:style w:type="paragraph" w:customStyle="1" w:styleId="p17">
    <w:name w:val="p17"/>
    <w:basedOn w:val="a2"/>
    <w:qFormat/>
    <w:pPr>
      <w:widowControl/>
    </w:pPr>
    <w:rPr>
      <w:rFonts w:ascii="宋体" w:hAnsi="宋体"/>
    </w:rPr>
  </w:style>
  <w:style w:type="paragraph" w:customStyle="1" w:styleId="26">
    <w:name w:val="列出段落2"/>
    <w:basedOn w:val="a2"/>
    <w:uiPriority w:val="34"/>
    <w:qFormat/>
    <w:pPr>
      <w:ind w:firstLineChars="200" w:firstLine="200"/>
    </w:pPr>
  </w:style>
  <w:style w:type="paragraph" w:customStyle="1" w:styleId="211">
    <w:name w:val="正文文本缩进 21"/>
    <w:basedOn w:val="a2"/>
    <w:qFormat/>
    <w:pPr>
      <w:spacing w:after="120" w:line="480" w:lineRule="auto"/>
      <w:ind w:leftChars="200" w:left="420"/>
    </w:pPr>
    <w:rPr>
      <w:rFonts w:ascii="Calibri" w:hAnsi="Calibri" w:cs="黑体"/>
      <w:szCs w:val="22"/>
    </w:rPr>
  </w:style>
  <w:style w:type="paragraph" w:customStyle="1" w:styleId="GB2312">
    <w:name w:val="样式 仿宋_GB2312 三号"/>
    <w:basedOn w:val="a2"/>
    <w:link w:val="GB2312CharChar"/>
    <w:qFormat/>
    <w:pPr>
      <w:spacing w:line="600" w:lineRule="exact"/>
      <w:ind w:firstLineChars="200" w:firstLine="200"/>
    </w:pPr>
    <w:rPr>
      <w:rFonts w:ascii="仿宋_GB2312" w:eastAsia="仿宋_GB2312" w:hAnsi="华文楷体"/>
      <w:sz w:val="32"/>
      <w:szCs w:val="32"/>
    </w:rPr>
  </w:style>
  <w:style w:type="character" w:customStyle="1" w:styleId="GB2312CharChar">
    <w:name w:val="样式 仿宋_GB2312 三号 Char Char"/>
    <w:link w:val="GB2312"/>
    <w:qFormat/>
    <w:locked/>
    <w:rPr>
      <w:rFonts w:ascii="仿宋_GB2312" w:eastAsia="仿宋_GB2312" w:hAnsi="华文楷体"/>
      <w:kern w:val="2"/>
      <w:sz w:val="32"/>
      <w:szCs w:val="32"/>
    </w:rPr>
  </w:style>
  <w:style w:type="paragraph" w:customStyle="1" w:styleId="XW085">
    <w:name w:val="样式 XW正文 + 首行缩进:  0.85 厘米"/>
    <w:basedOn w:val="a2"/>
    <w:qFormat/>
    <w:pPr>
      <w:adjustRightInd w:val="0"/>
      <w:spacing w:line="360" w:lineRule="auto"/>
      <w:ind w:firstLineChars="200" w:firstLine="200"/>
      <w:jc w:val="left"/>
      <w:textAlignment w:val="baseline"/>
    </w:pPr>
    <w:rPr>
      <w:rFonts w:cs="宋体"/>
      <w:kern w:val="0"/>
      <w:sz w:val="28"/>
      <w:szCs w:val="28"/>
    </w:rPr>
  </w:style>
  <w:style w:type="paragraph" w:customStyle="1" w:styleId="pa-8">
    <w:name w:val="pa-8"/>
    <w:basedOn w:val="a2"/>
    <w:qFormat/>
    <w:pPr>
      <w:widowControl/>
      <w:spacing w:line="320" w:lineRule="atLeast"/>
      <w:ind w:firstLine="460"/>
    </w:pPr>
    <w:rPr>
      <w:rFonts w:ascii="宋体" w:hAnsi="宋体" w:cs="宋体"/>
      <w:kern w:val="0"/>
      <w:sz w:val="24"/>
    </w:rPr>
  </w:style>
  <w:style w:type="paragraph" w:customStyle="1" w:styleId="CharCharCharCharCharCharCharCharCharChar1">
    <w:name w:val="Char Char Char Char Char Char Char Char Char Char1"/>
    <w:basedOn w:val="a2"/>
    <w:qFormat/>
  </w:style>
  <w:style w:type="paragraph" w:customStyle="1" w:styleId="pa-2">
    <w:name w:val="pa-2"/>
    <w:basedOn w:val="a2"/>
    <w:qFormat/>
    <w:pPr>
      <w:widowControl/>
      <w:spacing w:line="320" w:lineRule="atLeast"/>
      <w:ind w:firstLine="180"/>
    </w:pPr>
    <w:rPr>
      <w:rFonts w:ascii="宋体" w:hAnsi="宋体" w:cs="宋体"/>
      <w:kern w:val="0"/>
      <w:sz w:val="24"/>
    </w:rPr>
  </w:style>
  <w:style w:type="paragraph" w:customStyle="1" w:styleId="pa-10">
    <w:name w:val="pa-10"/>
    <w:basedOn w:val="a2"/>
    <w:qFormat/>
    <w:pPr>
      <w:widowControl/>
      <w:spacing w:line="360" w:lineRule="atLeast"/>
      <w:ind w:firstLine="3820"/>
    </w:pPr>
    <w:rPr>
      <w:rFonts w:ascii="宋体" w:hAnsi="宋体" w:cs="宋体"/>
      <w:kern w:val="0"/>
      <w:sz w:val="24"/>
    </w:rPr>
  </w:style>
  <w:style w:type="paragraph" w:customStyle="1" w:styleId="27">
    <w:name w:val="普通(网站)2"/>
    <w:basedOn w:val="a2"/>
    <w:qFormat/>
    <w:rPr>
      <w:sz w:val="24"/>
    </w:rPr>
  </w:style>
  <w:style w:type="paragraph" w:customStyle="1" w:styleId="32">
    <w:name w:val="列出段落3"/>
    <w:basedOn w:val="a2"/>
    <w:qFormat/>
    <w:pPr>
      <w:ind w:firstLineChars="200" w:firstLine="420"/>
    </w:pPr>
    <w:rPr>
      <w:rFonts w:ascii="Calibri" w:hAnsi="Calibri"/>
      <w:szCs w:val="20"/>
    </w:rPr>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19">
    <w:name w:val="日期1"/>
    <w:basedOn w:val="a2"/>
    <w:next w:val="a2"/>
    <w:qFormat/>
    <w:pPr>
      <w:ind w:leftChars="2500" w:left="100"/>
    </w:pPr>
  </w:style>
  <w:style w:type="paragraph" w:customStyle="1" w:styleId="Char1CharCharChar">
    <w:name w:val="Char1 Char Char Char"/>
    <w:basedOn w:val="a2"/>
    <w:qFormat/>
  </w:style>
  <w:style w:type="paragraph" w:customStyle="1" w:styleId="28">
    <w:name w:val="明显引用2"/>
    <w:basedOn w:val="a2"/>
    <w:next w:val="a2"/>
    <w:link w:val="Char10"/>
    <w:qFormat/>
    <w:pPr>
      <w:ind w:left="720" w:right="720"/>
    </w:pPr>
    <w:rPr>
      <w:b/>
      <w:bCs/>
      <w:i/>
      <w:iCs/>
      <w:color w:val="4F81BD"/>
    </w:rPr>
  </w:style>
  <w:style w:type="character" w:customStyle="1" w:styleId="Char10">
    <w:name w:val="明显引用 Char1"/>
    <w:link w:val="28"/>
    <w:qFormat/>
    <w:locked/>
    <w:rPr>
      <w:b/>
      <w:bCs/>
      <w:i/>
      <w:iCs/>
      <w:color w:val="4F81BD"/>
      <w:kern w:val="2"/>
      <w:sz w:val="21"/>
      <w:szCs w:val="24"/>
    </w:rPr>
  </w:style>
  <w:style w:type="paragraph" w:customStyle="1" w:styleId="pa-6">
    <w:name w:val="pa-6"/>
    <w:basedOn w:val="a2"/>
    <w:qFormat/>
    <w:pPr>
      <w:widowControl/>
      <w:spacing w:line="320" w:lineRule="atLeast"/>
      <w:ind w:firstLine="260"/>
    </w:pPr>
    <w:rPr>
      <w:rFonts w:ascii="宋体" w:hAnsi="宋体" w:cs="宋体"/>
      <w:kern w:val="0"/>
      <w:sz w:val="24"/>
    </w:rPr>
  </w:style>
  <w:style w:type="paragraph" w:customStyle="1" w:styleId="bt2">
    <w:name w:val="bt2"/>
    <w:basedOn w:val="2"/>
    <w:next w:val="a2"/>
    <w:pPr>
      <w:widowControl/>
      <w:spacing w:before="0" w:after="0" w:line="240" w:lineRule="atLeast"/>
    </w:pPr>
    <w:rPr>
      <w:rFonts w:ascii="宋体" w:eastAsia="宋体" w:hAnsi="宋体"/>
      <w:b w:val="0"/>
      <w:bCs w:val="0"/>
      <w:color w:val="000000"/>
      <w:kern w:val="0"/>
      <w:sz w:val="21"/>
      <w:szCs w:val="18"/>
    </w:rPr>
  </w:style>
  <w:style w:type="paragraph" w:customStyle="1" w:styleId="221">
    <w:name w:val="正文文本 22"/>
    <w:basedOn w:val="a2"/>
    <w:link w:val="2Char10"/>
    <w:pPr>
      <w:spacing w:after="120" w:line="480" w:lineRule="auto"/>
    </w:pPr>
  </w:style>
  <w:style w:type="character" w:customStyle="1" w:styleId="2Char10">
    <w:name w:val="正文文本 2 Char1"/>
    <w:link w:val="221"/>
    <w:locked/>
    <w:rPr>
      <w:kern w:val="2"/>
      <w:sz w:val="21"/>
      <w:szCs w:val="24"/>
    </w:rPr>
  </w:style>
  <w:style w:type="paragraph" w:customStyle="1" w:styleId="CharCharCharCharCharCharCharCharCharCharCharCharCharCharCharCharCharCharChar1">
    <w:name w:val="Char Char Char Char Char Char Char Char Char Char Char Char Char Char Char Char Char Char Char1"/>
    <w:basedOn w:val="a2"/>
  </w:style>
  <w:style w:type="paragraph" w:customStyle="1" w:styleId="1a">
    <w:name w:val="样式1"/>
    <w:basedOn w:val="a2"/>
    <w:pPr>
      <w:tabs>
        <w:tab w:val="left" w:pos="4140"/>
      </w:tabs>
      <w:spacing w:beforeLines="50" w:afterLines="50"/>
      <w:outlineLvl w:val="1"/>
    </w:pPr>
    <w:rPr>
      <w:rFonts w:ascii="黑体" w:eastAsia="黑体" w:hAnsi="宋体"/>
      <w:sz w:val="28"/>
      <w:szCs w:val="20"/>
    </w:rPr>
  </w:style>
  <w:style w:type="paragraph" w:customStyle="1" w:styleId="pa-9">
    <w:name w:val="pa-9"/>
    <w:basedOn w:val="a2"/>
    <w:pPr>
      <w:widowControl/>
      <w:spacing w:line="360" w:lineRule="atLeast"/>
      <w:ind w:firstLine="600"/>
      <w:jc w:val="center"/>
    </w:pPr>
    <w:rPr>
      <w:rFonts w:ascii="宋体" w:hAnsi="宋体" w:cs="宋体"/>
      <w:kern w:val="0"/>
      <w:sz w:val="24"/>
    </w:rPr>
  </w:style>
  <w:style w:type="paragraph" w:customStyle="1" w:styleId="CharCharChar1CharCharCharChar">
    <w:name w:val="Char Char Char1 Char Char Char Char"/>
    <w:basedOn w:val="a2"/>
    <w:rPr>
      <w:rFonts w:ascii="Arial" w:hAnsi="Arial" w:cs="Arial"/>
      <w:sz w:val="20"/>
      <w:szCs w:val="20"/>
    </w:rPr>
  </w:style>
  <w:style w:type="paragraph" w:customStyle="1" w:styleId="aff5">
    <w:name w:val="前言、引言标题"/>
    <w:next w:val="a2"/>
    <w:qFormat/>
    <w:pPr>
      <w:shd w:val="clear" w:color="FFFFFF" w:fill="FFFFFF"/>
      <w:spacing w:before="640" w:after="560"/>
      <w:jc w:val="center"/>
      <w:outlineLvl w:val="0"/>
    </w:pPr>
    <w:rPr>
      <w:rFonts w:ascii="黑体" w:eastAsia="黑体"/>
      <w:sz w:val="32"/>
    </w:rPr>
  </w:style>
  <w:style w:type="paragraph" w:customStyle="1" w:styleId="33">
    <w:name w:val="正文文本缩进3"/>
    <w:basedOn w:val="a2"/>
    <w:link w:val="Char11"/>
    <w:pPr>
      <w:ind w:firstLineChars="200" w:firstLine="480"/>
    </w:pPr>
  </w:style>
  <w:style w:type="character" w:customStyle="1" w:styleId="Char11">
    <w:name w:val="正文文本缩进 Char1"/>
    <w:link w:val="33"/>
    <w:locked/>
    <w:rPr>
      <w:kern w:val="2"/>
      <w:sz w:val="21"/>
      <w:szCs w:val="24"/>
    </w:rPr>
  </w:style>
  <w:style w:type="paragraph" w:customStyle="1" w:styleId="pa-16">
    <w:name w:val="pa-16"/>
    <w:basedOn w:val="a2"/>
    <w:pPr>
      <w:widowControl/>
      <w:spacing w:line="320" w:lineRule="atLeast"/>
      <w:ind w:firstLine="700"/>
    </w:pPr>
    <w:rPr>
      <w:rFonts w:ascii="宋体" w:hAnsi="宋体" w:cs="宋体"/>
      <w:kern w:val="0"/>
      <w:sz w:val="24"/>
    </w:rPr>
  </w:style>
  <w:style w:type="paragraph" w:customStyle="1" w:styleId="pa-14">
    <w:name w:val="pa-14"/>
    <w:basedOn w:val="a2"/>
    <w:pPr>
      <w:widowControl/>
      <w:spacing w:line="320" w:lineRule="atLeast"/>
      <w:ind w:firstLine="420"/>
    </w:pPr>
    <w:rPr>
      <w:rFonts w:ascii="宋体" w:hAnsi="宋体" w:cs="宋体"/>
      <w:kern w:val="0"/>
      <w:sz w:val="24"/>
    </w:rPr>
  </w:style>
  <w:style w:type="paragraph" w:customStyle="1" w:styleId="pa-4">
    <w:name w:val="pa-4"/>
    <w:basedOn w:val="a2"/>
    <w:pPr>
      <w:widowControl/>
      <w:spacing w:line="320" w:lineRule="atLeast"/>
      <w:ind w:firstLine="540"/>
    </w:pPr>
    <w:rPr>
      <w:rFonts w:ascii="宋体" w:hAnsi="宋体" w:cs="宋体"/>
      <w:kern w:val="0"/>
      <w:sz w:val="24"/>
    </w:rPr>
  </w:style>
  <w:style w:type="paragraph" w:customStyle="1" w:styleId="pa-12">
    <w:name w:val="pa-12"/>
    <w:basedOn w:val="a2"/>
    <w:pPr>
      <w:widowControl/>
      <w:spacing w:line="320" w:lineRule="atLeast"/>
      <w:ind w:firstLine="280"/>
    </w:pPr>
    <w:rPr>
      <w:rFonts w:ascii="宋体" w:hAnsi="宋体" w:cs="宋体"/>
      <w:kern w:val="0"/>
      <w:sz w:val="24"/>
    </w:rPr>
  </w:style>
  <w:style w:type="paragraph" w:customStyle="1" w:styleId="1b">
    <w:name w:val="文本块1"/>
    <w:basedOn w:val="a2"/>
    <w:next w:val="a2"/>
    <w:link w:val="Charf0"/>
    <w:qFormat/>
    <w:rPr>
      <w:i/>
      <w:iCs/>
      <w:color w:val="000000"/>
    </w:rPr>
  </w:style>
  <w:style w:type="character" w:customStyle="1" w:styleId="Charf0">
    <w:name w:val="引用 Char"/>
    <w:link w:val="1b"/>
    <w:qFormat/>
    <w:locked/>
    <w:rPr>
      <w:i/>
      <w:iCs/>
      <w:color w:val="000000"/>
      <w:kern w:val="2"/>
      <w:sz w:val="21"/>
      <w:szCs w:val="24"/>
    </w:rPr>
  </w:style>
  <w:style w:type="paragraph" w:customStyle="1" w:styleId="CharCharCharCharCharCharCharCharCharChar">
    <w:name w:val="Char Char Char Char Char Char Char Char Char Char"/>
    <w:basedOn w:val="a2"/>
    <w:qFormat/>
  </w:style>
  <w:style w:type="paragraph" w:customStyle="1" w:styleId="pa-7">
    <w:name w:val="pa-7"/>
    <w:basedOn w:val="a2"/>
    <w:qFormat/>
    <w:pPr>
      <w:widowControl/>
      <w:spacing w:line="320" w:lineRule="atLeast"/>
      <w:ind w:firstLine="520"/>
    </w:pPr>
    <w:rPr>
      <w:rFonts w:ascii="宋体" w:hAnsi="宋体" w:cs="宋体"/>
      <w:kern w:val="0"/>
      <w:sz w:val="24"/>
    </w:rPr>
  </w:style>
  <w:style w:type="paragraph" w:customStyle="1" w:styleId="Char12">
    <w:name w:val="Char1"/>
    <w:basedOn w:val="a2"/>
    <w:qFormat/>
    <w:pPr>
      <w:spacing w:line="360" w:lineRule="auto"/>
      <w:ind w:firstLineChars="200" w:firstLine="200"/>
    </w:pPr>
    <w:rPr>
      <w:szCs w:val="20"/>
    </w:rPr>
  </w:style>
  <w:style w:type="paragraph" w:customStyle="1" w:styleId="pa-5">
    <w:name w:val="pa-5"/>
    <w:basedOn w:val="a2"/>
    <w:pPr>
      <w:widowControl/>
      <w:spacing w:line="320" w:lineRule="atLeast"/>
    </w:pPr>
    <w:rPr>
      <w:rFonts w:ascii="宋体" w:hAnsi="宋体" w:cs="宋体"/>
      <w:kern w:val="0"/>
      <w:sz w:val="24"/>
    </w:rPr>
  </w:style>
  <w:style w:type="paragraph" w:customStyle="1" w:styleId="reader-word-layer">
    <w:name w:val="reader-word-layer"/>
    <w:basedOn w:val="a2"/>
    <w:pPr>
      <w:widowControl/>
      <w:spacing w:before="100" w:beforeAutospacing="1" w:after="100" w:afterAutospacing="1"/>
      <w:jc w:val="left"/>
    </w:pPr>
    <w:rPr>
      <w:rFonts w:ascii="宋体" w:hAnsi="宋体" w:cs="宋体"/>
      <w:kern w:val="0"/>
      <w:sz w:val="24"/>
    </w:rPr>
  </w:style>
  <w:style w:type="paragraph" w:customStyle="1" w:styleId="1c">
    <w:name w:val="引用1"/>
    <w:basedOn w:val="a2"/>
    <w:next w:val="a2"/>
    <w:link w:val="QuoteChar"/>
    <w:uiPriority w:val="29"/>
    <w:qFormat/>
    <w:rPr>
      <w:i/>
      <w:iCs/>
      <w:color w:val="000000"/>
    </w:rPr>
  </w:style>
  <w:style w:type="character" w:customStyle="1" w:styleId="QuoteChar">
    <w:name w:val="Quote Char"/>
    <w:link w:val="1c"/>
    <w:uiPriority w:val="29"/>
    <w:locked/>
    <w:rPr>
      <w:i/>
      <w:iCs/>
      <w:color w:val="000000"/>
      <w:kern w:val="2"/>
      <w:sz w:val="21"/>
      <w:szCs w:val="24"/>
    </w:rPr>
  </w:style>
  <w:style w:type="paragraph" w:customStyle="1" w:styleId="pa-11">
    <w:name w:val="pa-11"/>
    <w:basedOn w:val="a2"/>
    <w:pPr>
      <w:widowControl/>
      <w:spacing w:line="320" w:lineRule="atLeast"/>
      <w:ind w:firstLine="620"/>
    </w:pPr>
    <w:rPr>
      <w:rFonts w:ascii="宋体" w:hAnsi="宋体" w:cs="宋体"/>
      <w:kern w:val="0"/>
      <w:sz w:val="24"/>
    </w:rPr>
  </w:style>
  <w:style w:type="paragraph" w:customStyle="1" w:styleId="CharChar">
    <w:name w:val="批注框文本 Char Char"/>
    <w:basedOn w:val="a2"/>
    <w:link w:val="CharCharCharChar"/>
    <w:qFormat/>
    <w:rPr>
      <w:sz w:val="18"/>
      <w:szCs w:val="18"/>
    </w:rPr>
  </w:style>
  <w:style w:type="character" w:customStyle="1" w:styleId="CharCharCharChar">
    <w:name w:val="批注框文本 Char Char Char Char"/>
    <w:link w:val="CharChar"/>
    <w:qFormat/>
    <w:locked/>
    <w:rPr>
      <w:kern w:val="2"/>
      <w:sz w:val="18"/>
      <w:szCs w:val="18"/>
    </w:rPr>
  </w:style>
  <w:style w:type="paragraph" w:customStyle="1" w:styleId="style8">
    <w:name w:val="style8"/>
    <w:basedOn w:val="a2"/>
    <w:qFormat/>
    <w:pPr>
      <w:widowControl/>
      <w:spacing w:before="100" w:beforeAutospacing="1" w:after="100" w:afterAutospacing="1"/>
      <w:jc w:val="left"/>
    </w:pPr>
    <w:rPr>
      <w:rFonts w:ascii="宋体" w:hAnsi="宋体" w:cs="宋体"/>
      <w:kern w:val="0"/>
      <w:sz w:val="24"/>
    </w:rPr>
  </w:style>
  <w:style w:type="paragraph" w:customStyle="1" w:styleId="p0">
    <w:name w:val="p0"/>
    <w:basedOn w:val="a2"/>
    <w:qFormat/>
    <w:pPr>
      <w:widowControl/>
    </w:pPr>
  </w:style>
  <w:style w:type="paragraph" w:customStyle="1" w:styleId="pa-13">
    <w:name w:val="pa-13"/>
    <w:basedOn w:val="a2"/>
    <w:qFormat/>
    <w:pPr>
      <w:widowControl/>
      <w:spacing w:line="320" w:lineRule="atLeast"/>
      <w:ind w:firstLine="440"/>
    </w:pPr>
    <w:rPr>
      <w:rFonts w:ascii="宋体" w:hAnsi="宋体" w:cs="宋体"/>
      <w:kern w:val="0"/>
      <w:sz w:val="24"/>
    </w:rPr>
  </w:style>
  <w:style w:type="paragraph" w:customStyle="1" w:styleId="CharCharChar">
    <w:name w:val="Char Char Char"/>
    <w:basedOn w:val="a2"/>
    <w:qFormat/>
    <w:pPr>
      <w:snapToGrid w:val="0"/>
      <w:spacing w:line="360" w:lineRule="auto"/>
      <w:ind w:firstLineChars="200" w:firstLine="200"/>
    </w:pPr>
    <w:rPr>
      <w:rFonts w:eastAsia="仿宋_GB2312"/>
      <w:sz w:val="24"/>
    </w:rPr>
  </w:style>
  <w:style w:type="paragraph" w:customStyle="1" w:styleId="CharCharCharCharCharCharCharCharCharCharCharCharCharCharCharChar">
    <w:name w:val="Char Char Char Char Char Char Char Char Char Char Char Char Char Char Char Char"/>
    <w:basedOn w:val="a2"/>
    <w:qFormat/>
  </w:style>
  <w:style w:type="paragraph" w:customStyle="1" w:styleId="34">
    <w:name w:val="样式3"/>
    <w:basedOn w:val="a2"/>
    <w:qFormat/>
    <w:pPr>
      <w:tabs>
        <w:tab w:val="left" w:pos="4140"/>
      </w:tabs>
      <w:spacing w:line="480" w:lineRule="exact"/>
      <w:outlineLvl w:val="3"/>
    </w:pPr>
    <w:rPr>
      <w:rFonts w:ascii="宋体" w:hAnsi="宋体"/>
      <w:sz w:val="26"/>
      <w:szCs w:val="20"/>
    </w:rPr>
  </w:style>
  <w:style w:type="paragraph" w:customStyle="1" w:styleId="40">
    <w:name w:val="样式4"/>
    <w:basedOn w:val="a2"/>
    <w:qFormat/>
    <w:pPr>
      <w:tabs>
        <w:tab w:val="left" w:pos="4140"/>
      </w:tabs>
      <w:spacing w:line="480" w:lineRule="exact"/>
      <w:ind w:firstLineChars="200" w:firstLine="200"/>
    </w:pPr>
    <w:rPr>
      <w:rFonts w:ascii="宋体" w:hAnsi="宋体"/>
      <w:kern w:val="0"/>
      <w:sz w:val="24"/>
      <w:szCs w:val="20"/>
      <w:lang w:val="zh-CN"/>
    </w:rPr>
  </w:style>
  <w:style w:type="paragraph" w:customStyle="1" w:styleId="1CharCharCharCharCharCharCharCharCharCharCharChar1">
    <w:name w:val="字元 字元1 Char Char 字元 字元 Char Char 字元 字元 字元 字元 字元 字元 字元 字元 Char Char 字元 字元 字元 Char Char 字元 字元 字元 Char Char 字元 字元 字元 字元 字元 字元 字元 字元 字元 字元 字元 Char Char 字元 字元 字元1"/>
    <w:basedOn w:val="a2"/>
    <w:qFormat/>
    <w:pPr>
      <w:widowControl/>
      <w:spacing w:after="160" w:line="240" w:lineRule="exact"/>
      <w:jc w:val="left"/>
    </w:pPr>
    <w:rPr>
      <w:rFonts w:ascii="Verdana" w:hAnsi="Verdana"/>
      <w:kern w:val="0"/>
      <w:sz w:val="20"/>
      <w:szCs w:val="20"/>
      <w:lang w:eastAsia="en-US"/>
    </w:rPr>
  </w:style>
  <w:style w:type="paragraph" w:customStyle="1" w:styleId="pa-15">
    <w:name w:val="pa-15"/>
    <w:basedOn w:val="a2"/>
    <w:qFormat/>
    <w:pPr>
      <w:widowControl/>
      <w:spacing w:line="480" w:lineRule="atLeast"/>
      <w:ind w:firstLine="560"/>
    </w:pPr>
    <w:rPr>
      <w:rFonts w:ascii="宋体" w:hAnsi="宋体" w:cs="宋体"/>
      <w:kern w:val="0"/>
      <w:sz w:val="24"/>
    </w:rPr>
  </w:style>
  <w:style w:type="paragraph" w:customStyle="1" w:styleId="29">
    <w:name w:val="文档结构图2"/>
    <w:basedOn w:val="a2"/>
    <w:link w:val="Char13"/>
    <w:qFormat/>
    <w:pPr>
      <w:shd w:val="clear" w:color="auto" w:fill="000080"/>
    </w:pPr>
    <w:rPr>
      <w:rFonts w:ascii="宋体"/>
      <w:sz w:val="18"/>
      <w:szCs w:val="18"/>
    </w:rPr>
  </w:style>
  <w:style w:type="character" w:customStyle="1" w:styleId="Char13">
    <w:name w:val="文档结构图 Char1"/>
    <w:link w:val="29"/>
    <w:qFormat/>
    <w:locked/>
    <w:rPr>
      <w:rFonts w:ascii="宋体"/>
      <w:kern w:val="2"/>
      <w:sz w:val="18"/>
      <w:szCs w:val="18"/>
      <w:shd w:val="clear" w:color="auto" w:fill="000080"/>
    </w:rPr>
  </w:style>
  <w:style w:type="paragraph" w:customStyle="1" w:styleId="CharCharCharCharCharChar">
    <w:name w:val="Char Char Char Char Char Char"/>
    <w:basedOn w:val="a2"/>
    <w:qFormat/>
  </w:style>
  <w:style w:type="paragraph" w:customStyle="1" w:styleId="1d">
    <w:name w:val="无间隔1"/>
    <w:link w:val="Charf1"/>
    <w:uiPriority w:val="1"/>
    <w:qFormat/>
    <w:pPr>
      <w:widowControl w:val="0"/>
      <w:jc w:val="both"/>
    </w:pPr>
    <w:rPr>
      <w:kern w:val="2"/>
      <w:sz w:val="21"/>
    </w:rPr>
  </w:style>
  <w:style w:type="character" w:customStyle="1" w:styleId="Charf1">
    <w:name w:val="无间隔 Char"/>
    <w:link w:val="1d"/>
    <w:uiPriority w:val="1"/>
    <w:qFormat/>
    <w:locked/>
    <w:rPr>
      <w:kern w:val="2"/>
      <w:sz w:val="21"/>
    </w:rPr>
  </w:style>
  <w:style w:type="paragraph" w:customStyle="1" w:styleId="2a">
    <w:name w:val="正文缩进2"/>
    <w:basedOn w:val="a2"/>
    <w:qFormat/>
    <w:pPr>
      <w:ind w:firstLine="420"/>
    </w:pPr>
    <w:rPr>
      <w:szCs w:val="20"/>
    </w:rPr>
  </w:style>
  <w:style w:type="paragraph" w:customStyle="1" w:styleId="HTML2">
    <w:name w:val="HTML 预设格式2"/>
    <w:basedOn w:val="a2"/>
    <w:link w:val="HTMLChar2"/>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Courier New" w:hAnsi="Courier New" w:cs="Courier New"/>
    </w:rPr>
  </w:style>
  <w:style w:type="character" w:customStyle="1" w:styleId="HTMLChar2">
    <w:name w:val="HTML 预设格式 Char2"/>
    <w:link w:val="HTML2"/>
    <w:locked/>
    <w:rPr>
      <w:rFonts w:ascii="Courier New" w:hAnsi="Courier New" w:cs="Courier New"/>
      <w:kern w:val="2"/>
      <w:sz w:val="21"/>
      <w:szCs w:val="24"/>
    </w:rPr>
  </w:style>
  <w:style w:type="paragraph" w:customStyle="1" w:styleId="2b">
    <w:name w:val="纯文本2"/>
    <w:basedOn w:val="a2"/>
    <w:link w:val="Char22"/>
    <w:qFormat/>
    <w:rPr>
      <w:rFonts w:ascii="宋体" w:hAnsi="Courier New" w:cs="Courier New"/>
      <w:szCs w:val="21"/>
    </w:rPr>
  </w:style>
  <w:style w:type="character" w:customStyle="1" w:styleId="Char22">
    <w:name w:val="纯文本 Char2"/>
    <w:link w:val="2b"/>
    <w:qFormat/>
    <w:locked/>
    <w:rPr>
      <w:rFonts w:ascii="宋体" w:hAnsi="Courier New" w:cs="Courier New"/>
      <w:kern w:val="2"/>
      <w:sz w:val="21"/>
      <w:szCs w:val="21"/>
    </w:rPr>
  </w:style>
  <w:style w:type="paragraph" w:customStyle="1" w:styleId="35">
    <w:name w:val="日期3"/>
    <w:basedOn w:val="a2"/>
    <w:next w:val="a2"/>
    <w:link w:val="Char23"/>
    <w:qFormat/>
    <w:pPr>
      <w:ind w:leftChars="2500" w:left="100"/>
    </w:pPr>
  </w:style>
  <w:style w:type="character" w:customStyle="1" w:styleId="Char23">
    <w:name w:val="日期 Char2"/>
    <w:link w:val="35"/>
    <w:qFormat/>
    <w:locked/>
    <w:rPr>
      <w:kern w:val="2"/>
      <w:sz w:val="21"/>
      <w:szCs w:val="24"/>
    </w:rPr>
  </w:style>
  <w:style w:type="paragraph" w:customStyle="1" w:styleId="230">
    <w:name w:val="正文文本缩进 23"/>
    <w:basedOn w:val="a2"/>
    <w:link w:val="2Char20"/>
    <w:pPr>
      <w:spacing w:after="120" w:line="480" w:lineRule="auto"/>
      <w:ind w:leftChars="200" w:left="420"/>
    </w:pPr>
  </w:style>
  <w:style w:type="character" w:customStyle="1" w:styleId="2Char20">
    <w:name w:val="正文文本缩进 2 Char2"/>
    <w:link w:val="230"/>
    <w:locked/>
    <w:rPr>
      <w:kern w:val="2"/>
      <w:sz w:val="21"/>
      <w:szCs w:val="24"/>
    </w:rPr>
  </w:style>
  <w:style w:type="paragraph" w:customStyle="1" w:styleId="36">
    <w:name w:val="普通(网站)3"/>
    <w:basedOn w:val="a2"/>
    <w:rPr>
      <w:sz w:val="24"/>
    </w:rPr>
  </w:style>
  <w:style w:type="paragraph" w:customStyle="1" w:styleId="41">
    <w:name w:val="列出段落4"/>
    <w:basedOn w:val="a2"/>
    <w:qFormat/>
    <w:pPr>
      <w:ind w:firstLineChars="200" w:firstLine="420"/>
    </w:pPr>
    <w:rPr>
      <w:rFonts w:ascii="Calibri" w:hAnsi="Calibri"/>
      <w:szCs w:val="20"/>
    </w:rPr>
  </w:style>
  <w:style w:type="paragraph" w:customStyle="1" w:styleId="37">
    <w:name w:val="明显引用3"/>
    <w:basedOn w:val="a2"/>
    <w:next w:val="a2"/>
    <w:link w:val="Charf2"/>
    <w:qFormat/>
    <w:pPr>
      <w:ind w:left="720" w:right="720"/>
    </w:pPr>
    <w:rPr>
      <w:b/>
      <w:i/>
      <w:sz w:val="24"/>
    </w:rPr>
  </w:style>
  <w:style w:type="character" w:customStyle="1" w:styleId="Charf2">
    <w:name w:val="明显引用 Char"/>
    <w:link w:val="37"/>
    <w:qFormat/>
    <w:locked/>
    <w:rPr>
      <w:b/>
      <w:i/>
      <w:kern w:val="2"/>
      <w:sz w:val="24"/>
      <w:szCs w:val="24"/>
    </w:rPr>
  </w:style>
  <w:style w:type="paragraph" w:customStyle="1" w:styleId="2c">
    <w:name w:val="批注主题2"/>
    <w:basedOn w:val="a7"/>
    <w:next w:val="a7"/>
    <w:link w:val="Char24"/>
    <w:qFormat/>
    <w:rPr>
      <w:rFonts w:ascii="Calibri" w:hAnsi="Calibri"/>
      <w:b/>
      <w:bCs/>
      <w:kern w:val="0"/>
      <w:sz w:val="24"/>
    </w:rPr>
  </w:style>
  <w:style w:type="character" w:customStyle="1" w:styleId="Char24">
    <w:name w:val="批注主题 Char2"/>
    <w:link w:val="2c"/>
    <w:qFormat/>
    <w:locked/>
    <w:rPr>
      <w:rFonts w:ascii="Calibri" w:hAnsi="Calibri"/>
      <w:b/>
      <w:bCs/>
      <w:sz w:val="24"/>
      <w:szCs w:val="24"/>
    </w:rPr>
  </w:style>
  <w:style w:type="paragraph" w:customStyle="1" w:styleId="2d">
    <w:name w:val="无间隔2"/>
    <w:qFormat/>
    <w:pPr>
      <w:widowControl w:val="0"/>
      <w:jc w:val="both"/>
    </w:pPr>
    <w:rPr>
      <w:kern w:val="2"/>
      <w:sz w:val="21"/>
    </w:rPr>
  </w:style>
  <w:style w:type="character" w:customStyle="1" w:styleId="1e">
    <w:name w:val="批注引用1"/>
    <w:qFormat/>
    <w:rPr>
      <w:sz w:val="21"/>
    </w:rPr>
  </w:style>
  <w:style w:type="character" w:customStyle="1" w:styleId="Char14">
    <w:name w:val="引用 Char1"/>
    <w:qFormat/>
    <w:rPr>
      <w:rFonts w:cs="Times New Roman"/>
      <w:i/>
      <w:iCs/>
      <w:color w:val="000000"/>
      <w:kern w:val="2"/>
      <w:sz w:val="24"/>
      <w:szCs w:val="24"/>
    </w:rPr>
  </w:style>
  <w:style w:type="character" w:customStyle="1" w:styleId="1f">
    <w:name w:val="书籍标题1"/>
    <w:uiPriority w:val="33"/>
    <w:qFormat/>
    <w:rPr>
      <w:rFonts w:ascii="Cambria" w:eastAsia="宋体" w:hAnsi="Cambria" w:cs="Times New Roman"/>
      <w:b/>
      <w:i/>
      <w:sz w:val="24"/>
      <w:szCs w:val="24"/>
    </w:rPr>
  </w:style>
  <w:style w:type="character" w:customStyle="1" w:styleId="1f0">
    <w:name w:val="明显强调1"/>
    <w:uiPriority w:val="21"/>
    <w:qFormat/>
    <w:rPr>
      <w:rFonts w:cs="Times New Roman"/>
      <w:b/>
      <w:i/>
      <w:sz w:val="24"/>
      <w:szCs w:val="24"/>
      <w:u w:val="single"/>
    </w:rPr>
  </w:style>
  <w:style w:type="character" w:customStyle="1" w:styleId="1f1">
    <w:name w:val="明显参考1"/>
    <w:uiPriority w:val="32"/>
    <w:qFormat/>
    <w:rPr>
      <w:rFonts w:cs="Times New Roman"/>
      <w:b/>
      <w:sz w:val="24"/>
      <w:u w:val="single"/>
    </w:rPr>
  </w:style>
  <w:style w:type="character" w:customStyle="1" w:styleId="Char25">
    <w:name w:val="批注文字 Char2"/>
    <w:qFormat/>
    <w:rPr>
      <w:rFonts w:ascii="宋体" w:eastAsia="宋体" w:hAnsi="宋体"/>
      <w:kern w:val="2"/>
      <w:sz w:val="24"/>
      <w:lang w:val="en-US" w:eastAsia="zh-CN"/>
    </w:rPr>
  </w:style>
  <w:style w:type="character" w:customStyle="1" w:styleId="CharChar0">
    <w:name w:val="纯文本 Char Char"/>
    <w:qFormat/>
    <w:rPr>
      <w:rFonts w:ascii="宋体" w:hAnsi="Courier New" w:cs="Times New Roman"/>
    </w:rPr>
  </w:style>
  <w:style w:type="character" w:customStyle="1" w:styleId="ca-31">
    <w:name w:val="ca-31"/>
    <w:qFormat/>
    <w:rPr>
      <w:rFonts w:ascii="宋体" w:eastAsia="宋体" w:hAnsi="宋体" w:cs="Times New Roman"/>
      <w:b/>
      <w:bCs/>
      <w:color w:val="FF0000"/>
      <w:spacing w:val="-20"/>
      <w:sz w:val="28"/>
      <w:szCs w:val="28"/>
    </w:rPr>
  </w:style>
  <w:style w:type="character" w:customStyle="1" w:styleId="ca-21">
    <w:name w:val="ca-21"/>
    <w:qFormat/>
    <w:rPr>
      <w:rFonts w:ascii="宋体" w:eastAsia="宋体" w:hAnsi="宋体" w:cs="Times New Roman"/>
      <w:color w:val="000000"/>
      <w:sz w:val="28"/>
      <w:szCs w:val="28"/>
    </w:rPr>
  </w:style>
  <w:style w:type="character" w:customStyle="1" w:styleId="HTMLChar1">
    <w:name w:val="HTML 预设格式 Char1"/>
    <w:rPr>
      <w:rFonts w:ascii="Courier New" w:hAnsi="Courier New" w:cs="Courier New"/>
      <w:kern w:val="2"/>
    </w:rPr>
  </w:style>
  <w:style w:type="character" w:customStyle="1" w:styleId="2Char11">
    <w:name w:val="正文文本缩进 2 Char1"/>
    <w:qFormat/>
    <w:rPr>
      <w:rFonts w:cs="Times New Roman"/>
      <w:kern w:val="2"/>
      <w:sz w:val="24"/>
      <w:szCs w:val="24"/>
    </w:rPr>
  </w:style>
  <w:style w:type="character" w:customStyle="1" w:styleId="1f2">
    <w:name w:val="不明显参考1"/>
    <w:uiPriority w:val="31"/>
    <w:qFormat/>
    <w:rPr>
      <w:rFonts w:cs="Times New Roman"/>
      <w:sz w:val="24"/>
      <w:szCs w:val="24"/>
      <w:u w:val="single"/>
    </w:rPr>
  </w:style>
  <w:style w:type="character" w:customStyle="1" w:styleId="1f3">
    <w:name w:val="不明显强调1"/>
    <w:uiPriority w:val="19"/>
    <w:qFormat/>
    <w:rPr>
      <w:rFonts w:cs="Times New Roman"/>
      <w:i/>
      <w:iCs/>
      <w:color w:val="808080"/>
    </w:rPr>
  </w:style>
  <w:style w:type="character" w:customStyle="1" w:styleId="ca-11">
    <w:name w:val="ca-11"/>
    <w:rPr>
      <w:rFonts w:ascii="宋体" w:eastAsia="宋体" w:hAnsi="宋体" w:cs="Times New Roman"/>
      <w:b/>
      <w:bCs/>
      <w:color w:val="000000"/>
      <w:spacing w:val="-20"/>
      <w:sz w:val="28"/>
      <w:szCs w:val="28"/>
    </w:rPr>
  </w:style>
  <w:style w:type="character" w:customStyle="1" w:styleId="1f4">
    <w:name w:val="行号1"/>
    <w:rPr>
      <w:rFonts w:cs="Times New Roman"/>
    </w:rPr>
  </w:style>
  <w:style w:type="character" w:customStyle="1" w:styleId="Char15">
    <w:name w:val="副标题 Char1"/>
    <w:qFormat/>
    <w:rPr>
      <w:rFonts w:ascii="Cambria" w:hAnsi="Cambria" w:cs="黑体"/>
      <w:b/>
      <w:bCs/>
      <w:kern w:val="28"/>
      <w:sz w:val="32"/>
      <w:szCs w:val="32"/>
    </w:rPr>
  </w:style>
  <w:style w:type="character" w:customStyle="1" w:styleId="Char16">
    <w:name w:val="纯文本 Char1"/>
    <w:uiPriority w:val="99"/>
    <w:qFormat/>
    <w:rPr>
      <w:rFonts w:ascii="宋体" w:hAnsi="Courier New" w:cs="Courier New"/>
      <w:kern w:val="2"/>
      <w:sz w:val="21"/>
      <w:szCs w:val="21"/>
    </w:rPr>
  </w:style>
  <w:style w:type="character" w:customStyle="1" w:styleId="ca-71">
    <w:name w:val="ca-71"/>
    <w:qFormat/>
    <w:rPr>
      <w:rFonts w:ascii="宋体" w:eastAsia="宋体" w:hAnsi="宋体" w:cs="Times New Roman"/>
      <w:b/>
      <w:bCs/>
      <w:color w:val="FF0000"/>
      <w:spacing w:val="-20"/>
      <w:sz w:val="32"/>
      <w:szCs w:val="32"/>
    </w:rPr>
  </w:style>
  <w:style w:type="character" w:customStyle="1" w:styleId="Char17">
    <w:name w:val="标题 Char1"/>
    <w:qFormat/>
    <w:rPr>
      <w:rFonts w:ascii="Cambria" w:eastAsia="宋体" w:hAnsi="Cambria" w:cs="黑体"/>
      <w:b/>
      <w:bCs/>
      <w:sz w:val="32"/>
      <w:szCs w:val="32"/>
    </w:rPr>
  </w:style>
  <w:style w:type="character" w:customStyle="1" w:styleId="CharChar81">
    <w:name w:val="Char Char81"/>
    <w:qFormat/>
    <w:rPr>
      <w:rFonts w:cs="Times New Roman"/>
      <w:sz w:val="18"/>
      <w:szCs w:val="18"/>
    </w:rPr>
  </w:style>
  <w:style w:type="character" w:customStyle="1" w:styleId="Char18">
    <w:name w:val="批注主题 Char1"/>
    <w:qFormat/>
    <w:rPr>
      <w:rFonts w:ascii="Calibri" w:eastAsia="宋体" w:hAnsi="Calibri"/>
      <w:b/>
      <w:bCs/>
      <w:kern w:val="2"/>
      <w:sz w:val="20"/>
      <w:szCs w:val="20"/>
      <w:lang w:val="en-US" w:eastAsia="zh-CN" w:bidi="ar-SA"/>
    </w:rPr>
  </w:style>
  <w:style w:type="character" w:customStyle="1" w:styleId="1f5">
    <w:name w:val="页码1"/>
    <w:qFormat/>
    <w:rPr>
      <w:rFonts w:cs="Times New Roman"/>
    </w:rPr>
  </w:style>
  <w:style w:type="character" w:customStyle="1" w:styleId="style71">
    <w:name w:val="style71"/>
    <w:qFormat/>
    <w:rPr>
      <w:rFonts w:cs="Times New Roman"/>
      <w:b/>
      <w:bCs/>
      <w:color w:val="FF0000"/>
      <w:sz w:val="32"/>
      <w:szCs w:val="32"/>
    </w:rPr>
  </w:style>
  <w:style w:type="character" w:customStyle="1" w:styleId="Char26">
    <w:name w:val="页眉 Char2"/>
    <w:rPr>
      <w:rFonts w:eastAsia="宋体"/>
      <w:kern w:val="2"/>
      <w:sz w:val="18"/>
      <w:lang w:val="en-US" w:eastAsia="zh-CN"/>
    </w:rPr>
  </w:style>
  <w:style w:type="character" w:customStyle="1" w:styleId="ca-41">
    <w:name w:val="ca-41"/>
    <w:rPr>
      <w:rFonts w:ascii="宋体" w:eastAsia="宋体" w:hAnsi="宋体" w:cs="Times New Roman"/>
      <w:color w:val="008000"/>
      <w:sz w:val="28"/>
      <w:szCs w:val="28"/>
    </w:rPr>
  </w:style>
  <w:style w:type="character" w:customStyle="1" w:styleId="pp-headline-itempp-headline-address">
    <w:name w:val="pp-headline-item pp-headline-address"/>
    <w:rPr>
      <w:rFonts w:cs="Times New Roman"/>
    </w:rPr>
  </w:style>
  <w:style w:type="character" w:customStyle="1" w:styleId="Char19">
    <w:name w:val="批注框文本 Char1"/>
    <w:rPr>
      <w:rFonts w:cs="Times New Roman"/>
      <w:kern w:val="2"/>
      <w:sz w:val="18"/>
      <w:szCs w:val="18"/>
    </w:rPr>
  </w:style>
  <w:style w:type="character" w:customStyle="1" w:styleId="trans">
    <w:name w:val="trans"/>
    <w:qFormat/>
    <w:rPr>
      <w:rFonts w:cs="Times New Roman"/>
    </w:rPr>
  </w:style>
  <w:style w:type="character" w:customStyle="1" w:styleId="160">
    <w:name w:val="16"/>
    <w:qFormat/>
    <w:rPr>
      <w:rFonts w:ascii="Times New Roman" w:cs="Times New Roman"/>
      <w:color w:val="0000FF"/>
      <w:u w:val="single"/>
    </w:rPr>
  </w:style>
  <w:style w:type="character" w:customStyle="1" w:styleId="GB23120">
    <w:name w:val="样式 仿宋_GB2312 三号 加粗"/>
    <w:rPr>
      <w:rFonts w:ascii="仿宋_GB2312" w:eastAsia="仿宋_GB2312" w:hAnsi="仿宋_GB2312" w:cs="Times New Roman"/>
      <w:b/>
      <w:bCs/>
      <w:sz w:val="32"/>
    </w:rPr>
  </w:style>
  <w:style w:type="character" w:customStyle="1" w:styleId="CharChar8">
    <w:name w:val="Char Char8"/>
    <w:rPr>
      <w:rFonts w:cs="Times New Roman"/>
      <w:sz w:val="18"/>
      <w:szCs w:val="18"/>
    </w:rPr>
  </w:style>
  <w:style w:type="character" w:customStyle="1" w:styleId="ca-51">
    <w:name w:val="ca-51"/>
    <w:qFormat/>
    <w:rPr>
      <w:rFonts w:ascii="黑体" w:eastAsia="黑体" w:cs="Times New Roman"/>
      <w:b/>
      <w:bCs/>
      <w:color w:val="FF0000"/>
      <w:spacing w:val="-20"/>
      <w:sz w:val="32"/>
      <w:szCs w:val="32"/>
    </w:rPr>
  </w:style>
  <w:style w:type="character" w:customStyle="1" w:styleId="CharChar3">
    <w:name w:val="Char Char3"/>
    <w:rPr>
      <w:rFonts w:ascii="Cambria" w:eastAsia="宋体" w:hAnsi="Cambria" w:cs="Times New Roman"/>
      <w:b/>
      <w:bCs/>
      <w:kern w:val="2"/>
      <w:sz w:val="32"/>
      <w:szCs w:val="32"/>
      <w:lang w:val="en-US" w:eastAsia="zh-CN"/>
    </w:rPr>
  </w:style>
  <w:style w:type="character" w:customStyle="1" w:styleId="Char1a">
    <w:name w:val="日期 Char1"/>
    <w:rPr>
      <w:rFonts w:cs="Times New Roman"/>
      <w:kern w:val="2"/>
      <w:sz w:val="24"/>
      <w:szCs w:val="24"/>
    </w:rPr>
  </w:style>
  <w:style w:type="character" w:customStyle="1" w:styleId="2e">
    <w:name w:val="页码2"/>
    <w:rPr>
      <w:rFonts w:cs="Times New Roman"/>
    </w:rPr>
  </w:style>
  <w:style w:type="character" w:customStyle="1" w:styleId="2f">
    <w:name w:val="明显强调2"/>
    <w:rPr>
      <w:rFonts w:cs="Times New Roman"/>
      <w:b/>
      <w:i/>
      <w:sz w:val="24"/>
      <w:szCs w:val="24"/>
      <w:u w:val="single"/>
    </w:rPr>
  </w:style>
  <w:style w:type="character" w:customStyle="1" w:styleId="2f0">
    <w:name w:val="明显参考2"/>
    <w:rPr>
      <w:rFonts w:cs="Times New Roman"/>
      <w:b/>
      <w:sz w:val="24"/>
      <w:u w:val="single"/>
    </w:rPr>
  </w:style>
  <w:style w:type="character" w:customStyle="1" w:styleId="Char27">
    <w:name w:val="明显引用 Char2"/>
    <w:rPr>
      <w:rFonts w:cs="Times New Roman"/>
      <w:b/>
      <w:bCs/>
      <w:i/>
      <w:iCs/>
      <w:color w:val="4F81BD"/>
      <w:kern w:val="2"/>
      <w:sz w:val="24"/>
      <w:szCs w:val="24"/>
    </w:rPr>
  </w:style>
  <w:style w:type="character" w:customStyle="1" w:styleId="2f1">
    <w:name w:val="不明显参考2"/>
    <w:qFormat/>
    <w:rPr>
      <w:rFonts w:cs="Times New Roman"/>
      <w:sz w:val="24"/>
      <w:szCs w:val="24"/>
      <w:u w:val="single"/>
    </w:rPr>
  </w:style>
  <w:style w:type="character" w:customStyle="1" w:styleId="2f2">
    <w:name w:val="行号2"/>
    <w:rPr>
      <w:rFonts w:cs="Times New Roman"/>
    </w:rPr>
  </w:style>
  <w:style w:type="character" w:customStyle="1" w:styleId="2f3">
    <w:name w:val="书籍标题2"/>
    <w:rPr>
      <w:rFonts w:ascii="Cambria" w:eastAsia="宋体" w:hAnsi="Cambria" w:cs="Times New Roman"/>
      <w:b/>
      <w:i/>
      <w:sz w:val="24"/>
      <w:szCs w:val="24"/>
    </w:rPr>
  </w:style>
  <w:style w:type="character" w:customStyle="1" w:styleId="2f4">
    <w:name w:val="批注引用2"/>
    <w:rPr>
      <w:sz w:val="21"/>
    </w:rPr>
  </w:style>
  <w:style w:type="character" w:customStyle="1" w:styleId="2f5">
    <w:name w:val="不明显强调2"/>
    <w:qFormat/>
    <w:rPr>
      <w:rFonts w:cs="Times New Roman"/>
      <w:i/>
      <w:iCs/>
      <w:color w:val="808080"/>
    </w:rPr>
  </w:style>
  <w:style w:type="character" w:customStyle="1" w:styleId="IntenseQuoteCharCharChar">
    <w:name w:val="Intense Quote Char Char Char"/>
    <w:rPr>
      <w:rFonts w:cs="Times New Roman"/>
      <w:b/>
      <w:i/>
      <w:sz w:val="24"/>
    </w:rPr>
  </w:style>
  <w:style w:type="character" w:customStyle="1" w:styleId="gaodu1">
    <w:name w:val="gaodu1"/>
    <w:rPr>
      <w:rFonts w:cs="Times New Roman"/>
      <w:sz w:val="24"/>
      <w:szCs w:val="24"/>
    </w:rPr>
  </w:style>
  <w:style w:type="character" w:customStyle="1" w:styleId="PlainTextChar">
    <w:name w:val="Plain Text Char"/>
    <w:locked/>
    <w:rPr>
      <w:rFonts w:ascii="宋体" w:eastAsia="宋体" w:hAnsi="Courier New" w:cs="Courier New"/>
      <w:sz w:val="21"/>
      <w:szCs w:val="21"/>
    </w:rPr>
  </w:style>
  <w:style w:type="character" w:customStyle="1" w:styleId="DateChar">
    <w:name w:val="Date Char"/>
    <w:locked/>
    <w:rPr>
      <w:rFonts w:ascii="Times New Roman" w:eastAsia="宋体" w:hAnsi="Times New Roman" w:cs="Times New Roman"/>
      <w:sz w:val="24"/>
      <w:szCs w:val="24"/>
    </w:rPr>
  </w:style>
  <w:style w:type="character" w:customStyle="1" w:styleId="2Char3">
    <w:name w:val="正文文本缩进 2 Char3"/>
    <w:link w:val="20"/>
    <w:qFormat/>
    <w:locked/>
    <w:rPr>
      <w:kern w:val="2"/>
      <w:sz w:val="21"/>
      <w:szCs w:val="24"/>
    </w:rPr>
  </w:style>
  <w:style w:type="character" w:customStyle="1" w:styleId="Char20">
    <w:name w:val="正文文本缩进 Char2"/>
    <w:link w:val="ab"/>
    <w:locked/>
    <w:rPr>
      <w:rFonts w:ascii="宋体" w:hAnsi="宋体"/>
      <w:color w:val="008080"/>
      <w:kern w:val="2"/>
      <w:sz w:val="24"/>
    </w:rPr>
  </w:style>
  <w:style w:type="character" w:customStyle="1" w:styleId="BodyTextIndentChar">
    <w:name w:val="Body Text Indent Char"/>
    <w:qFormat/>
    <w:locked/>
    <w:rPr>
      <w:rFonts w:ascii="宋体" w:eastAsia="宋体" w:cs="Times New Roman"/>
      <w:color w:val="008080"/>
      <w:sz w:val="24"/>
    </w:rPr>
  </w:style>
  <w:style w:type="character" w:customStyle="1" w:styleId="BodyText2Char">
    <w:name w:val="Body Text 2 Char"/>
    <w:locked/>
    <w:rPr>
      <w:rFonts w:cs="Times New Roman"/>
      <w:sz w:val="24"/>
    </w:rPr>
  </w:style>
  <w:style w:type="character" w:customStyle="1" w:styleId="BodyText2Char1">
    <w:name w:val="Body Text 2 Char1"/>
    <w:locked/>
    <w:rPr>
      <w:rFonts w:ascii="Times New Roman" w:eastAsia="宋体" w:hAnsi="Times New Roman" w:cs="Times New Roman"/>
      <w:sz w:val="24"/>
      <w:szCs w:val="24"/>
    </w:rPr>
  </w:style>
  <w:style w:type="character" w:customStyle="1" w:styleId="Char2">
    <w:name w:val="文档结构图 Char2"/>
    <w:link w:val="a9"/>
    <w:qFormat/>
    <w:locked/>
    <w:rPr>
      <w:kern w:val="2"/>
      <w:sz w:val="21"/>
      <w:szCs w:val="24"/>
      <w:shd w:val="clear" w:color="auto" w:fill="000080"/>
    </w:rPr>
  </w:style>
  <w:style w:type="character" w:customStyle="1" w:styleId="DocumentMapChar">
    <w:name w:val="Document Map Char"/>
    <w:qFormat/>
    <w:locked/>
    <w:rPr>
      <w:rFonts w:cs="Times New Roman"/>
      <w:sz w:val="24"/>
      <w:shd w:val="clear" w:color="auto" w:fill="000080"/>
    </w:rPr>
  </w:style>
  <w:style w:type="paragraph" w:customStyle="1" w:styleId="50">
    <w:name w:val="列出段落5"/>
    <w:basedOn w:val="a2"/>
    <w:pPr>
      <w:ind w:firstLineChars="200" w:firstLine="420"/>
    </w:pPr>
    <w:rPr>
      <w:rFonts w:ascii="Calibri" w:hAnsi="Calibri"/>
      <w:szCs w:val="20"/>
    </w:rPr>
  </w:style>
  <w:style w:type="paragraph" w:customStyle="1" w:styleId="CharCharCharChar0">
    <w:name w:val="Char Char Char Char"/>
    <w:basedOn w:val="a2"/>
  </w:style>
  <w:style w:type="paragraph" w:customStyle="1" w:styleId="2f6">
    <w:name w:val="引用2"/>
    <w:basedOn w:val="a2"/>
    <w:next w:val="a2"/>
    <w:link w:val="QuoteChar1"/>
    <w:rPr>
      <w:i/>
      <w:iCs/>
      <w:color w:val="000000"/>
      <w:kern w:val="0"/>
      <w:sz w:val="20"/>
      <w:szCs w:val="20"/>
    </w:rPr>
  </w:style>
  <w:style w:type="character" w:customStyle="1" w:styleId="QuoteChar1">
    <w:name w:val="Quote Char1"/>
    <w:link w:val="2f6"/>
    <w:locked/>
    <w:rPr>
      <w:i/>
      <w:iCs/>
      <w:color w:val="000000"/>
    </w:rPr>
  </w:style>
  <w:style w:type="character" w:customStyle="1" w:styleId="38">
    <w:name w:val="明显强调3"/>
    <w:qFormat/>
    <w:rPr>
      <w:rFonts w:cs="Times New Roman"/>
      <w:b/>
      <w:i/>
      <w:sz w:val="24"/>
      <w:szCs w:val="24"/>
      <w:u w:val="single"/>
    </w:rPr>
  </w:style>
  <w:style w:type="character" w:customStyle="1" w:styleId="39">
    <w:name w:val="明显参考3"/>
    <w:rPr>
      <w:rFonts w:cs="Times New Roman"/>
      <w:b/>
      <w:sz w:val="24"/>
      <w:u w:val="single"/>
    </w:rPr>
  </w:style>
  <w:style w:type="paragraph" w:customStyle="1" w:styleId="42">
    <w:name w:val="明显引用4"/>
    <w:basedOn w:val="a2"/>
    <w:next w:val="a2"/>
    <w:link w:val="IntenseQuoteChar2"/>
    <w:pPr>
      <w:ind w:left="720" w:right="720"/>
    </w:pPr>
    <w:rPr>
      <w:b/>
      <w:i/>
      <w:kern w:val="0"/>
      <w:sz w:val="24"/>
      <w:szCs w:val="20"/>
    </w:rPr>
  </w:style>
  <w:style w:type="character" w:customStyle="1" w:styleId="IntenseQuoteChar2">
    <w:name w:val="Intense Quote Char2"/>
    <w:link w:val="42"/>
    <w:locked/>
    <w:rPr>
      <w:b/>
      <w:i/>
      <w:sz w:val="24"/>
    </w:rPr>
  </w:style>
  <w:style w:type="character" w:customStyle="1" w:styleId="IntenseQuoteChar">
    <w:name w:val="Intense Quote Char"/>
    <w:qFormat/>
    <w:locked/>
    <w:rPr>
      <w:rFonts w:cs="Times New Roman"/>
      <w:b/>
      <w:i/>
      <w:sz w:val="24"/>
    </w:rPr>
  </w:style>
  <w:style w:type="character" w:customStyle="1" w:styleId="3a">
    <w:name w:val="不明显参考3"/>
    <w:rPr>
      <w:rFonts w:cs="Times New Roman"/>
      <w:sz w:val="24"/>
      <w:szCs w:val="24"/>
      <w:u w:val="single"/>
    </w:rPr>
  </w:style>
  <w:style w:type="character" w:customStyle="1" w:styleId="Char3">
    <w:name w:val="批注主题 Char3"/>
    <w:link w:val="a6"/>
    <w:locked/>
    <w:rPr>
      <w:rFonts w:ascii="宋体" w:hAnsi="Courier New"/>
      <w:sz w:val="24"/>
    </w:rPr>
  </w:style>
  <w:style w:type="character" w:customStyle="1" w:styleId="3b">
    <w:name w:val="书籍标题3"/>
    <w:rPr>
      <w:rFonts w:ascii="Cambria" w:eastAsia="宋体" w:hAnsi="Cambria" w:cs="Times New Roman"/>
      <w:b/>
      <w:i/>
      <w:sz w:val="24"/>
      <w:szCs w:val="24"/>
    </w:rPr>
  </w:style>
  <w:style w:type="character" w:customStyle="1" w:styleId="3c">
    <w:name w:val="不明显强调3"/>
    <w:rPr>
      <w:rFonts w:cs="Times New Roman"/>
      <w:i/>
      <w:iCs/>
      <w:color w:val="808080"/>
    </w:rPr>
  </w:style>
  <w:style w:type="paragraph" w:customStyle="1" w:styleId="3d">
    <w:name w:val="无间隔3"/>
    <w:pPr>
      <w:widowControl w:val="0"/>
      <w:jc w:val="both"/>
    </w:pPr>
    <w:rPr>
      <w:kern w:val="2"/>
      <w:sz w:val="21"/>
    </w:rPr>
  </w:style>
  <w:style w:type="character" w:customStyle="1" w:styleId="IntenseQuoteChar1">
    <w:name w:val="Intense Quote Char1"/>
    <w:locked/>
    <w:rPr>
      <w:b/>
      <w:i/>
      <w:sz w:val="24"/>
    </w:rPr>
  </w:style>
  <w:style w:type="character" w:customStyle="1" w:styleId="SubtitleChar1">
    <w:name w:val="Subtitle Char1"/>
    <w:qFormat/>
    <w:locked/>
    <w:rPr>
      <w:rFonts w:ascii="Cambria" w:hAnsi="Cambria" w:cs="Cambria"/>
      <w:b/>
      <w:bCs/>
      <w:kern w:val="28"/>
      <w:sz w:val="32"/>
      <w:szCs w:val="32"/>
    </w:rPr>
  </w:style>
  <w:style w:type="character" w:customStyle="1" w:styleId="TitleChar1">
    <w:name w:val="Title Char1"/>
    <w:locked/>
    <w:rPr>
      <w:rFonts w:ascii="Cambria" w:hAnsi="Cambria" w:cs="Cambria"/>
      <w:b/>
      <w:bCs/>
      <w:sz w:val="32"/>
      <w:szCs w:val="32"/>
    </w:rPr>
  </w:style>
  <w:style w:type="character" w:customStyle="1" w:styleId="Char1b">
    <w:name w:val="批注文字 Char1"/>
    <w:rPr>
      <w:rFonts w:ascii="Calibri" w:hAnsi="Calibri"/>
      <w:kern w:val="2"/>
      <w:sz w:val="21"/>
      <w:szCs w:val="22"/>
    </w:rPr>
  </w:style>
  <w:style w:type="character" w:customStyle="1" w:styleId="font41">
    <w:name w:val="font41"/>
    <w:rPr>
      <w:rFonts w:ascii="仿宋_GB2312" w:eastAsia="仿宋_GB2312" w:cs="仿宋_GB2312" w:hint="default"/>
      <w:b/>
      <w:color w:val="000000"/>
      <w:sz w:val="28"/>
      <w:szCs w:val="28"/>
      <w:u w:val="none"/>
    </w:rPr>
  </w:style>
  <w:style w:type="character" w:customStyle="1" w:styleId="font31">
    <w:name w:val="font31"/>
    <w:qFormat/>
    <w:rPr>
      <w:rFonts w:ascii="仿宋_GB2312" w:eastAsia="仿宋_GB2312" w:cs="仿宋_GB2312" w:hint="default"/>
      <w:color w:val="000000"/>
      <w:sz w:val="21"/>
      <w:szCs w:val="21"/>
      <w:u w:val="none"/>
    </w:rPr>
  </w:style>
  <w:style w:type="paragraph" w:customStyle="1" w:styleId="TOC1">
    <w:name w:val="TOC 标题1"/>
    <w:basedOn w:val="1"/>
    <w:next w:val="a2"/>
    <w:uiPriority w:val="39"/>
    <w:unhideWhenUsed/>
    <w:qFormat/>
    <w:pPr>
      <w:widowControl/>
      <w:spacing w:before="480" w:after="0" w:line="276" w:lineRule="auto"/>
      <w:jc w:val="left"/>
      <w:outlineLvl w:val="9"/>
    </w:pPr>
    <w:rPr>
      <w:rFonts w:ascii="Cambria" w:hAnsi="Cambria"/>
      <w:color w:val="365F91"/>
      <w:kern w:val="0"/>
      <w:sz w:val="28"/>
      <w:szCs w:val="28"/>
    </w:rPr>
  </w:style>
  <w:style w:type="character" w:customStyle="1" w:styleId="words-outer-wrap">
    <w:name w:val="words-outer-wrap"/>
    <w:basedOn w:val="a3"/>
  </w:style>
  <w:style w:type="paragraph" w:customStyle="1" w:styleId="60">
    <w:name w:val="列出段落6"/>
    <w:basedOn w:val="a2"/>
    <w:uiPriority w:val="34"/>
    <w:qFormat/>
    <w:pPr>
      <w:ind w:firstLineChars="200" w:firstLine="420"/>
    </w:pPr>
    <w:rPr>
      <w:rFonts w:ascii="Calibri" w:hAnsi="Calibri"/>
      <w:szCs w:val="22"/>
    </w:rPr>
  </w:style>
  <w:style w:type="paragraph" w:customStyle="1" w:styleId="aff6">
    <w:name w:val="段"/>
    <w:link w:val="Charf3"/>
    <w:pPr>
      <w:tabs>
        <w:tab w:val="center" w:pos="4201"/>
        <w:tab w:val="right" w:leader="dot" w:pos="9298"/>
      </w:tabs>
      <w:autoSpaceDE w:val="0"/>
      <w:autoSpaceDN w:val="0"/>
      <w:ind w:firstLineChars="200" w:firstLine="420"/>
      <w:jc w:val="both"/>
    </w:pPr>
    <w:rPr>
      <w:rFonts w:ascii="宋体"/>
      <w:sz w:val="21"/>
    </w:rPr>
  </w:style>
  <w:style w:type="character" w:customStyle="1" w:styleId="Charf3">
    <w:name w:val="段 Char"/>
    <w:basedOn w:val="a3"/>
    <w:link w:val="aff6"/>
    <w:rPr>
      <w:rFonts w:ascii="宋体"/>
      <w:sz w:val="21"/>
    </w:rPr>
  </w:style>
  <w:style w:type="paragraph" w:customStyle="1" w:styleId="aff7">
    <w:name w:val="标准书脚_奇数页"/>
    <w:pPr>
      <w:spacing w:before="120"/>
      <w:ind w:right="198"/>
      <w:jc w:val="right"/>
    </w:pPr>
    <w:rPr>
      <w:rFonts w:ascii="宋体"/>
      <w:sz w:val="18"/>
      <w:szCs w:val="18"/>
    </w:rPr>
  </w:style>
  <w:style w:type="paragraph" w:customStyle="1" w:styleId="aff8">
    <w:name w:val="标准书眉_奇数页"/>
    <w:next w:val="a2"/>
    <w:qFormat/>
    <w:pPr>
      <w:tabs>
        <w:tab w:val="center" w:pos="4154"/>
        <w:tab w:val="right" w:pos="8306"/>
      </w:tabs>
      <w:spacing w:after="220"/>
      <w:jc w:val="right"/>
    </w:pPr>
    <w:rPr>
      <w:rFonts w:ascii="黑体" w:eastAsia="黑体"/>
      <w:sz w:val="21"/>
      <w:szCs w:val="21"/>
    </w:rPr>
  </w:style>
  <w:style w:type="paragraph" w:customStyle="1" w:styleId="a">
    <w:name w:val="列项——（一级）"/>
    <w:pPr>
      <w:widowControl w:val="0"/>
      <w:numPr>
        <w:numId w:val="1"/>
      </w:numPr>
      <w:jc w:val="both"/>
    </w:pPr>
    <w:rPr>
      <w:rFonts w:ascii="宋体"/>
      <w:sz w:val="21"/>
    </w:rPr>
  </w:style>
  <w:style w:type="paragraph" w:customStyle="1" w:styleId="a0">
    <w:name w:val="列项●（二级）"/>
    <w:qFormat/>
    <w:pPr>
      <w:numPr>
        <w:ilvl w:val="1"/>
        <w:numId w:val="1"/>
      </w:numPr>
      <w:tabs>
        <w:tab w:val="left" w:pos="840"/>
      </w:tabs>
      <w:jc w:val="both"/>
    </w:pPr>
    <w:rPr>
      <w:rFonts w:ascii="宋体"/>
      <w:sz w:val="21"/>
    </w:rPr>
  </w:style>
  <w:style w:type="paragraph" w:customStyle="1" w:styleId="aff9">
    <w:name w:val="目次、标准名称标题"/>
    <w:basedOn w:val="a2"/>
    <w:next w:val="aff6"/>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1">
    <w:name w:val="列项◆（三级）"/>
    <w:basedOn w:val="a2"/>
    <w:qFormat/>
    <w:pPr>
      <w:numPr>
        <w:ilvl w:val="2"/>
        <w:numId w:val="1"/>
      </w:numPr>
    </w:pPr>
    <w:rPr>
      <w:rFonts w:ascii="宋体"/>
      <w:szCs w:val="21"/>
    </w:rPr>
  </w:style>
  <w:style w:type="paragraph" w:customStyle="1" w:styleId="affa">
    <w:name w:val="二级无"/>
    <w:basedOn w:val="aff2"/>
    <w:qFormat/>
    <w:pPr>
      <w:spacing w:beforeLines="0" w:afterLines="0"/>
      <w:jc w:val="left"/>
    </w:pPr>
    <w:rPr>
      <w:rFonts w:ascii="宋体" w:eastAsia="宋体"/>
      <w:szCs w:val="21"/>
    </w:rPr>
  </w:style>
  <w:style w:type="character" w:customStyle="1" w:styleId="shorttext">
    <w:name w:val="short_text"/>
    <w:basedOn w:val="a3"/>
    <w:qFormat/>
  </w:style>
  <w:style w:type="paragraph" w:customStyle="1" w:styleId="43">
    <w:name w:val="无间隔4"/>
    <w:basedOn w:val="a2"/>
    <w:uiPriority w:val="1"/>
    <w:qFormat/>
    <w:pPr>
      <w:widowControl/>
      <w:jc w:val="left"/>
    </w:pPr>
    <w:rPr>
      <w:rFonts w:asciiTheme="minorHAnsi" w:eastAsiaTheme="minorEastAsia" w:hAnsiTheme="minorHAnsi"/>
      <w:kern w:val="0"/>
      <w:sz w:val="24"/>
      <w:szCs w:val="32"/>
      <w:lang w:eastAsia="en-US" w:bidi="en-US"/>
    </w:rPr>
  </w:style>
  <w:style w:type="paragraph" w:customStyle="1" w:styleId="3e">
    <w:name w:val="引用3"/>
    <w:basedOn w:val="a2"/>
    <w:next w:val="a2"/>
    <w:link w:val="Char28"/>
    <w:uiPriority w:val="29"/>
    <w:qFormat/>
    <w:pPr>
      <w:widowControl/>
      <w:jc w:val="left"/>
    </w:pPr>
    <w:rPr>
      <w:rFonts w:asciiTheme="minorHAnsi" w:eastAsiaTheme="minorEastAsia" w:hAnsiTheme="minorHAnsi"/>
      <w:i/>
      <w:kern w:val="0"/>
      <w:sz w:val="24"/>
      <w:lang w:eastAsia="en-US" w:bidi="en-US"/>
    </w:rPr>
  </w:style>
  <w:style w:type="character" w:customStyle="1" w:styleId="Char28">
    <w:name w:val="引用 Char2"/>
    <w:basedOn w:val="a3"/>
    <w:link w:val="3e"/>
    <w:uiPriority w:val="29"/>
    <w:qFormat/>
    <w:rPr>
      <w:rFonts w:asciiTheme="minorHAnsi" w:eastAsiaTheme="minorEastAsia" w:hAnsiTheme="minorHAnsi"/>
      <w:i/>
      <w:sz w:val="24"/>
      <w:szCs w:val="24"/>
      <w:lang w:eastAsia="en-US" w:bidi="en-US"/>
    </w:rPr>
  </w:style>
  <w:style w:type="paragraph" w:customStyle="1" w:styleId="51">
    <w:name w:val="明显引用5"/>
    <w:basedOn w:val="a2"/>
    <w:next w:val="a2"/>
    <w:link w:val="Char32"/>
    <w:uiPriority w:val="30"/>
    <w:qFormat/>
    <w:pPr>
      <w:widowControl/>
      <w:ind w:left="720" w:right="720"/>
      <w:jc w:val="left"/>
    </w:pPr>
    <w:rPr>
      <w:rFonts w:asciiTheme="minorHAnsi" w:eastAsiaTheme="minorEastAsia" w:hAnsiTheme="minorHAnsi"/>
      <w:b/>
      <w:i/>
      <w:kern w:val="0"/>
      <w:sz w:val="24"/>
      <w:szCs w:val="22"/>
      <w:lang w:eastAsia="en-US" w:bidi="en-US"/>
    </w:rPr>
  </w:style>
  <w:style w:type="character" w:customStyle="1" w:styleId="Char32">
    <w:name w:val="明显引用 Char3"/>
    <w:basedOn w:val="a3"/>
    <w:link w:val="51"/>
    <w:uiPriority w:val="30"/>
    <w:qFormat/>
    <w:rPr>
      <w:rFonts w:asciiTheme="minorHAnsi" w:eastAsiaTheme="minorEastAsia" w:hAnsiTheme="minorHAnsi"/>
      <w:b/>
      <w:i/>
      <w:sz w:val="24"/>
      <w:szCs w:val="22"/>
      <w:lang w:eastAsia="en-US" w:bidi="en-US"/>
    </w:rPr>
  </w:style>
  <w:style w:type="character" w:customStyle="1" w:styleId="44">
    <w:name w:val="不明显强调4"/>
    <w:uiPriority w:val="19"/>
    <w:qFormat/>
    <w:rPr>
      <w:i/>
      <w:color w:val="5A5A5A" w:themeColor="text1" w:themeTint="A5"/>
    </w:rPr>
  </w:style>
  <w:style w:type="character" w:customStyle="1" w:styleId="45">
    <w:name w:val="明显强调4"/>
    <w:basedOn w:val="a3"/>
    <w:uiPriority w:val="21"/>
    <w:qFormat/>
    <w:rPr>
      <w:b/>
      <w:i/>
      <w:sz w:val="24"/>
      <w:szCs w:val="24"/>
      <w:u w:val="single"/>
    </w:rPr>
  </w:style>
  <w:style w:type="character" w:customStyle="1" w:styleId="46">
    <w:name w:val="不明显参考4"/>
    <w:basedOn w:val="a3"/>
    <w:uiPriority w:val="31"/>
    <w:qFormat/>
    <w:rPr>
      <w:sz w:val="24"/>
      <w:szCs w:val="24"/>
      <w:u w:val="single"/>
    </w:rPr>
  </w:style>
  <w:style w:type="character" w:customStyle="1" w:styleId="47">
    <w:name w:val="明显参考4"/>
    <w:basedOn w:val="a3"/>
    <w:uiPriority w:val="32"/>
    <w:qFormat/>
    <w:rPr>
      <w:b/>
      <w:sz w:val="24"/>
      <w:u w:val="single"/>
    </w:rPr>
  </w:style>
  <w:style w:type="character" w:customStyle="1" w:styleId="48">
    <w:name w:val="书籍标题4"/>
    <w:basedOn w:val="a3"/>
    <w:uiPriority w:val="33"/>
    <w:qFormat/>
    <w:rPr>
      <w:rFonts w:asciiTheme="majorHAnsi" w:eastAsiaTheme="majorEastAsia" w:hAnsiTheme="majorHAnsi"/>
      <w:b/>
      <w:i/>
      <w:sz w:val="24"/>
      <w:szCs w:val="24"/>
    </w:rPr>
  </w:style>
  <w:style w:type="paragraph" w:customStyle="1" w:styleId="TOC11">
    <w:name w:val="TOC 标题11"/>
    <w:basedOn w:val="1"/>
    <w:next w:val="a2"/>
    <w:uiPriority w:val="39"/>
    <w:unhideWhenUsed/>
    <w:qFormat/>
    <w:pPr>
      <w:keepLines w:val="0"/>
      <w:widowControl/>
      <w:spacing w:before="240" w:after="60" w:line="240" w:lineRule="auto"/>
      <w:jc w:val="left"/>
      <w:outlineLvl w:val="9"/>
    </w:pPr>
    <w:rPr>
      <w:rFonts w:asciiTheme="majorHAnsi" w:eastAsiaTheme="majorEastAsia" w:hAnsiTheme="majorHAnsi" w:cstheme="majorBidi"/>
      <w:kern w:val="32"/>
      <w:sz w:val="32"/>
      <w:szCs w:val="32"/>
      <w:lang w:eastAsia="en-US" w:bidi="en-US"/>
    </w:rPr>
  </w:style>
  <w:style w:type="paragraph" w:customStyle="1" w:styleId="p15">
    <w:name w:val="p15"/>
    <w:basedOn w:val="a2"/>
    <w:qFormat/>
    <w:pPr>
      <w:widowControl/>
    </w:pPr>
    <w:rPr>
      <w:kern w:val="0"/>
      <w:szCs w:val="21"/>
    </w:rPr>
  </w:style>
  <w:style w:type="paragraph" w:styleId="affb">
    <w:name w:val="Revision"/>
    <w:hidden/>
    <w:uiPriority w:val="99"/>
    <w:unhideWhenUsed/>
    <w:rsid w:val="00891DD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baike.so.com/doc/429577-454932.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CB1191-3867-4E0A-8790-5AD8509DC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116</Pages>
  <Words>9429</Words>
  <Characters>53749</Characters>
  <Application>Microsoft Office Word</Application>
  <DocSecurity>0</DocSecurity>
  <Lines>447</Lines>
  <Paragraphs>126</Paragraphs>
  <ScaleCrop>false</ScaleCrop>
  <Company>微软中国</Company>
  <LinksUpToDate>false</LinksUpToDate>
  <CharactersWithSpaces>63052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nea</cp:lastModifiedBy>
  <cp:revision>2</cp:revision>
  <cp:lastPrinted>2017-12-03T08:03:00Z</cp:lastPrinted>
  <dcterms:created xsi:type="dcterms:W3CDTF">2017-12-18T09:11:00Z</dcterms:created>
  <dcterms:modified xsi:type="dcterms:W3CDTF">2017-12-18T09:11:00Z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